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myshop数据库设计</w:t>
      </w:r>
    </w:p>
    <w:p/>
    <w:p>
      <w:pPr>
        <w:pStyle w:val="3"/>
        <w:bidi w:val="0"/>
      </w:pPr>
      <w:r>
        <w:t>Spring Security oAuth2 有关的数据库表</w:t>
      </w:r>
    </w:p>
    <w:p>
      <w:pPr>
        <w:pStyle w:val="4"/>
        <w:bidi w:val="0"/>
      </w:pPr>
      <w:r>
        <w:t>client_details(客户端详细信息表)</w:t>
      </w:r>
    </w:p>
    <w:tbl>
      <w:tblPr>
        <w:tblStyle w:val="7"/>
        <w:tblW w:w="85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2"/>
        <w:gridCol w:w="902"/>
        <w:gridCol w:w="598"/>
        <w:gridCol w:w="793"/>
        <w:gridCol w:w="766"/>
        <w:gridCol w:w="3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字段名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类型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长度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是否空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主外键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字段描述</w:t>
            </w:r>
          </w:p>
        </w:tc>
      </w:tr>
      <w:tr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appId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128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PK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resourceIds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是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appSecret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Scope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grantTypes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redirectUrl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authorities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access_token_va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refresh-token_va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additionallnform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4096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autoApproveSco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pPr>
        <w:pStyle w:val="4"/>
        <w:bidi w:val="0"/>
      </w:pPr>
      <w:r>
        <w:t>oauth_approvals(权限批准表)</w:t>
      </w:r>
    </w:p>
    <w:tbl>
      <w:tblPr>
        <w:tblStyle w:val="7"/>
        <w:tblW w:w="85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902"/>
        <w:gridCol w:w="598"/>
        <w:gridCol w:w="793"/>
        <w:gridCol w:w="766"/>
        <w:gridCol w:w="3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字段名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类型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长度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是否空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主外键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字段描述</w:t>
            </w:r>
          </w:p>
        </w:tc>
      </w:tr>
      <w:tr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userId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clientId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Scope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256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Status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Varchar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expiresAt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Timestamp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lastModifiedAt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Timestamp</w:t>
            </w:r>
          </w:p>
        </w:tc>
        <w:tc>
          <w:tcPr>
            <w:tcW w:w="598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否</w:t>
            </w:r>
          </w:p>
        </w:tc>
        <w:tc>
          <w:tcPr>
            <w:tcW w:w="3761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r>
        <w:t>oauth_client_details</w:t>
      </w:r>
    </w:p>
    <w:p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CC4B64"/>
    <w:rsid w:val="9FC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2020-02-24T18:49:00Z</dcterms:created>
  <dc:creator>l782272323</dc:creator>
  <cp:lastModifiedBy>l782272323</cp:lastModifiedBy>
  <dcterms:modified xsi:type="dcterms:W3CDTF">2020-02-24T22:46:26Z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