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AA4" w:rsidRPr="00472AA4" w:rsidRDefault="00CB7312" w:rsidP="00472AA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32"/>
        </w:rPr>
      </w:pPr>
      <w:r w:rsidRPr="00472AA4">
        <w:rPr>
          <w:rFonts w:ascii="微软雅黑" w:eastAsia="微软雅黑" w:hAnsi="微软雅黑" w:hint="eastAsia"/>
          <w:b/>
          <w:sz w:val="32"/>
        </w:rPr>
        <w:t>注册页面</w:t>
      </w:r>
      <w:r w:rsidRPr="00472AA4">
        <w:rPr>
          <w:rFonts w:ascii="微软雅黑" w:eastAsia="微软雅黑" w:hAnsi="微软雅黑"/>
          <w:b/>
          <w:sz w:val="32"/>
        </w:rPr>
        <w:t>：</w:t>
      </w:r>
    </w:p>
    <w:p w:rsidR="00112757" w:rsidRPr="00472AA4" w:rsidRDefault="00112757" w:rsidP="00472AA4">
      <w:pPr>
        <w:pStyle w:val="a6"/>
        <w:ind w:left="720" w:firstLineChars="0" w:firstLine="0"/>
        <w:rPr>
          <w:rFonts w:ascii="微软雅黑" w:eastAsia="微软雅黑" w:hAnsi="微软雅黑"/>
          <w:sz w:val="32"/>
        </w:rPr>
      </w:pPr>
      <w:r w:rsidRPr="00472AA4">
        <w:rPr>
          <w:rFonts w:ascii="微软雅黑" w:eastAsia="微软雅黑" w:hAnsi="微软雅黑" w:hint="eastAsia"/>
          <w:sz w:val="32"/>
        </w:rPr>
        <w:t>注册</w:t>
      </w:r>
      <w:r w:rsidRPr="00472AA4">
        <w:rPr>
          <w:rFonts w:ascii="微软雅黑" w:eastAsia="微软雅黑" w:hAnsi="微软雅黑"/>
          <w:sz w:val="32"/>
        </w:rPr>
        <w:t>提示错误后，重新提交区域选项会有延迟。</w:t>
      </w:r>
    </w:p>
    <w:p w:rsidR="007431DC" w:rsidRPr="006109D6" w:rsidRDefault="00112757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/>
          <w:noProof/>
          <w:sz w:val="32"/>
        </w:rPr>
        <w:drawing>
          <wp:inline distT="0" distB="0" distL="0" distR="0">
            <wp:extent cx="6284656" cy="18288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4832" cy="18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88" w:rsidRPr="006109D6" w:rsidRDefault="00E57588">
      <w:pPr>
        <w:rPr>
          <w:rFonts w:ascii="微软雅黑" w:eastAsia="微软雅黑" w:hAnsi="微软雅黑"/>
          <w:sz w:val="32"/>
        </w:rPr>
      </w:pPr>
    </w:p>
    <w:p w:rsidR="00E57588" w:rsidRPr="006109D6" w:rsidRDefault="00E57588">
      <w:pPr>
        <w:rPr>
          <w:rFonts w:ascii="微软雅黑" w:eastAsia="微软雅黑" w:hAnsi="微软雅黑"/>
          <w:sz w:val="32"/>
        </w:rPr>
      </w:pPr>
    </w:p>
    <w:p w:rsidR="00112757" w:rsidRPr="006109D6" w:rsidRDefault="00112757">
      <w:pPr>
        <w:rPr>
          <w:rFonts w:ascii="微软雅黑" w:eastAsia="微软雅黑" w:hAnsi="微软雅黑"/>
          <w:sz w:val="32"/>
        </w:rPr>
      </w:pPr>
    </w:p>
    <w:p w:rsidR="00112757" w:rsidRPr="006109D6" w:rsidRDefault="00112757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 w:hint="eastAsia"/>
          <w:sz w:val="32"/>
        </w:rPr>
        <w:t>2、</w:t>
      </w:r>
      <w:r w:rsidRPr="00CB7312">
        <w:rPr>
          <w:rFonts w:ascii="微软雅黑" w:eastAsia="微软雅黑" w:hAnsi="微软雅黑" w:hint="eastAsia"/>
          <w:b/>
          <w:sz w:val="32"/>
        </w:rPr>
        <w:t>密码</w:t>
      </w:r>
      <w:r w:rsidRPr="00CB7312">
        <w:rPr>
          <w:rFonts w:ascii="微软雅黑" w:eastAsia="微软雅黑" w:hAnsi="微软雅黑"/>
          <w:b/>
          <w:sz w:val="32"/>
        </w:rPr>
        <w:t>找回</w:t>
      </w:r>
      <w:r w:rsidRPr="006109D6">
        <w:rPr>
          <w:rFonts w:ascii="微软雅黑" w:eastAsia="微软雅黑" w:hAnsi="微软雅黑"/>
          <w:sz w:val="32"/>
        </w:rPr>
        <w:t>，电子邮件发送失败</w:t>
      </w:r>
    </w:p>
    <w:p w:rsidR="00112757" w:rsidRPr="006109D6" w:rsidRDefault="00112757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/>
          <w:noProof/>
          <w:sz w:val="32"/>
        </w:rPr>
        <w:drawing>
          <wp:inline distT="0" distB="0" distL="0" distR="0">
            <wp:extent cx="5274310" cy="31337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88" w:rsidRPr="006109D6" w:rsidRDefault="00E57588">
      <w:pPr>
        <w:rPr>
          <w:rFonts w:ascii="微软雅黑" w:eastAsia="微软雅黑" w:hAnsi="微软雅黑"/>
          <w:sz w:val="32"/>
        </w:rPr>
      </w:pPr>
    </w:p>
    <w:p w:rsidR="006B383A" w:rsidRDefault="006B383A">
      <w:pPr>
        <w:rPr>
          <w:rFonts w:ascii="微软雅黑" w:eastAsia="微软雅黑" w:hAnsi="微软雅黑" w:hint="eastAsia"/>
          <w:sz w:val="32"/>
        </w:rPr>
      </w:pPr>
      <w:r>
        <w:rPr>
          <w:rFonts w:ascii="微软雅黑" w:eastAsia="微软雅黑" w:hAnsi="微软雅黑" w:hint="eastAsia"/>
          <w:sz w:val="32"/>
        </w:rPr>
        <w:t>3</w:t>
      </w:r>
      <w:r w:rsidR="00262F87">
        <w:rPr>
          <w:rFonts w:ascii="微软雅黑" w:eastAsia="微软雅黑" w:hAnsi="微软雅黑" w:hint="eastAsia"/>
          <w:sz w:val="32"/>
        </w:rPr>
        <w:t>、</w:t>
      </w:r>
      <w:r>
        <w:rPr>
          <w:rFonts w:ascii="微软雅黑" w:eastAsia="微软雅黑" w:hAnsi="微软雅黑" w:hint="eastAsia"/>
          <w:sz w:val="32"/>
        </w:rPr>
        <w:t>后台：</w:t>
      </w:r>
      <w:r w:rsidR="00262F87">
        <w:rPr>
          <w:rFonts w:ascii="微软雅黑" w:eastAsia="微软雅黑" w:hAnsi="微软雅黑" w:hint="eastAsia"/>
          <w:sz w:val="32"/>
        </w:rPr>
        <w:t>首页banner广告链接地址设置：</w:t>
      </w:r>
    </w:p>
    <w:p w:rsidR="00E57588" w:rsidRPr="006109D6" w:rsidRDefault="00262F87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sz w:val="32"/>
        </w:rPr>
        <w:t>格式不对，依旧不能链接</w:t>
      </w:r>
    </w:p>
    <w:p w:rsidR="00E57588" w:rsidRPr="006109D6" w:rsidRDefault="00262F87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noProof/>
          <w:sz w:val="32"/>
        </w:rPr>
        <w:lastRenderedPageBreak/>
        <w:drawing>
          <wp:inline distT="0" distB="0" distL="0" distR="0">
            <wp:extent cx="5274310" cy="2547876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588" w:rsidRPr="006109D6" w:rsidRDefault="00E57588">
      <w:pPr>
        <w:rPr>
          <w:rFonts w:ascii="微软雅黑" w:eastAsia="微软雅黑" w:hAnsi="微软雅黑"/>
          <w:sz w:val="32"/>
        </w:rPr>
      </w:pPr>
    </w:p>
    <w:p w:rsidR="00067BF4" w:rsidRPr="006109D6" w:rsidRDefault="00067BF4">
      <w:pPr>
        <w:rPr>
          <w:rFonts w:ascii="微软雅黑" w:eastAsia="微软雅黑" w:hAnsi="微软雅黑"/>
          <w:sz w:val="32"/>
        </w:rPr>
      </w:pPr>
    </w:p>
    <w:p w:rsidR="00E57588" w:rsidRPr="006109D6" w:rsidRDefault="00E57588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 w:hint="eastAsia"/>
          <w:sz w:val="32"/>
        </w:rPr>
        <w:t>4、</w:t>
      </w:r>
      <w:r w:rsidR="0018770E" w:rsidRPr="006109D6">
        <w:rPr>
          <w:rFonts w:ascii="微软雅黑" w:eastAsia="微软雅黑" w:hAnsi="微软雅黑" w:hint="eastAsia"/>
          <w:sz w:val="32"/>
        </w:rPr>
        <w:t>领取</w:t>
      </w:r>
      <w:r w:rsidR="0018770E" w:rsidRPr="006109D6">
        <w:rPr>
          <w:rFonts w:ascii="微软雅黑" w:eastAsia="微软雅黑" w:hAnsi="微软雅黑"/>
          <w:sz w:val="32"/>
        </w:rPr>
        <w:t>试用装时，</w:t>
      </w:r>
      <w:r w:rsidR="0018770E" w:rsidRPr="006109D6">
        <w:rPr>
          <w:rFonts w:ascii="微软雅黑" w:eastAsia="微软雅黑" w:hAnsi="微软雅黑" w:hint="eastAsia"/>
          <w:sz w:val="32"/>
        </w:rPr>
        <w:t>座</w:t>
      </w:r>
      <w:r w:rsidR="0018770E" w:rsidRPr="006109D6">
        <w:rPr>
          <w:rFonts w:ascii="微软雅黑" w:eastAsia="微软雅黑" w:hAnsi="微软雅黑"/>
          <w:sz w:val="32"/>
        </w:rPr>
        <w:t>数</w:t>
      </w:r>
      <w:r w:rsidRPr="006109D6">
        <w:rPr>
          <w:rFonts w:ascii="微软雅黑" w:eastAsia="微软雅黑" w:hAnsi="微软雅黑" w:hint="eastAsia"/>
          <w:sz w:val="32"/>
        </w:rPr>
        <w:t>是</w:t>
      </w:r>
      <w:r w:rsidRPr="006109D6">
        <w:rPr>
          <w:rFonts w:ascii="微软雅黑" w:eastAsia="微软雅黑" w:hAnsi="微软雅黑"/>
          <w:sz w:val="32"/>
        </w:rPr>
        <w:t>必填项</w:t>
      </w:r>
      <w:r w:rsidRPr="006109D6">
        <w:rPr>
          <w:rFonts w:ascii="微软雅黑" w:eastAsia="微软雅黑" w:hAnsi="微软雅黑" w:hint="eastAsia"/>
          <w:sz w:val="32"/>
        </w:rPr>
        <w:t>。</w:t>
      </w:r>
      <w:r w:rsidRPr="006109D6">
        <w:rPr>
          <w:rFonts w:ascii="微软雅黑" w:eastAsia="微软雅黑" w:hAnsi="微软雅黑"/>
          <w:sz w:val="32"/>
        </w:rPr>
        <w:t>未做</w:t>
      </w:r>
      <w:r w:rsidRPr="006109D6">
        <w:rPr>
          <w:rFonts w:ascii="微软雅黑" w:eastAsia="微软雅黑" w:hAnsi="微软雅黑" w:hint="eastAsia"/>
          <w:sz w:val="32"/>
        </w:rPr>
        <w:t>标记</w:t>
      </w:r>
    </w:p>
    <w:p w:rsidR="00067BF4" w:rsidRPr="006109D6" w:rsidRDefault="00067BF4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/>
          <w:noProof/>
          <w:sz w:val="32"/>
        </w:rPr>
        <w:drawing>
          <wp:inline distT="0" distB="0" distL="0" distR="0">
            <wp:extent cx="5274310" cy="30988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88" w:rsidRPr="006109D6" w:rsidRDefault="00E57588">
      <w:pPr>
        <w:rPr>
          <w:rFonts w:ascii="微软雅黑" w:eastAsia="微软雅黑" w:hAnsi="微软雅黑"/>
          <w:sz w:val="32"/>
        </w:rPr>
      </w:pPr>
    </w:p>
    <w:p w:rsidR="00E57588" w:rsidRPr="006109D6" w:rsidRDefault="00E57588">
      <w:pPr>
        <w:rPr>
          <w:rFonts w:ascii="微软雅黑" w:eastAsia="微软雅黑" w:hAnsi="微软雅黑"/>
          <w:sz w:val="32"/>
        </w:rPr>
      </w:pPr>
    </w:p>
    <w:p w:rsidR="0018770E" w:rsidRPr="006109D6" w:rsidRDefault="00E57588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 w:hint="eastAsia"/>
          <w:sz w:val="32"/>
        </w:rPr>
        <w:t>5、</w:t>
      </w:r>
      <w:r w:rsidR="0018770E" w:rsidRPr="006109D6">
        <w:rPr>
          <w:rFonts w:ascii="微软雅黑" w:eastAsia="微软雅黑" w:hAnsi="微软雅黑" w:hint="eastAsia"/>
          <w:sz w:val="32"/>
        </w:rPr>
        <w:t>试用</w:t>
      </w:r>
      <w:r w:rsidR="0018770E" w:rsidRPr="006109D6">
        <w:rPr>
          <w:rFonts w:ascii="微软雅黑" w:eastAsia="微软雅黑" w:hAnsi="微软雅黑"/>
          <w:sz w:val="32"/>
        </w:rPr>
        <w:t>申请</w:t>
      </w:r>
      <w:r w:rsidR="006B383A">
        <w:rPr>
          <w:rFonts w:ascii="微软雅黑" w:eastAsia="微软雅黑" w:hAnsi="微软雅黑" w:hint="eastAsia"/>
          <w:sz w:val="32"/>
        </w:rPr>
        <w:t>自取和快递两种条件下，</w:t>
      </w:r>
      <w:r w:rsidR="0018770E" w:rsidRPr="006109D6">
        <w:rPr>
          <w:rFonts w:ascii="微软雅黑" w:eastAsia="微软雅黑" w:hAnsi="微软雅黑"/>
          <w:sz w:val="32"/>
        </w:rPr>
        <w:t>提交</w:t>
      </w:r>
      <w:r w:rsidR="006B383A">
        <w:rPr>
          <w:rFonts w:ascii="微软雅黑" w:eastAsia="微软雅黑" w:hAnsi="微软雅黑" w:hint="eastAsia"/>
          <w:sz w:val="32"/>
        </w:rPr>
        <w:t>信息均不成功，一直提示：“请在提交请求”</w:t>
      </w:r>
      <w:r w:rsidR="0018770E" w:rsidRPr="006109D6">
        <w:rPr>
          <w:rFonts w:ascii="微软雅黑" w:eastAsia="微软雅黑" w:hAnsi="微软雅黑"/>
          <w:sz w:val="32"/>
        </w:rPr>
        <w:t>。</w:t>
      </w:r>
      <w:r w:rsidR="00710D72">
        <w:rPr>
          <w:rFonts w:ascii="微软雅黑" w:eastAsia="微软雅黑" w:hAnsi="微软雅黑" w:hint="eastAsia"/>
          <w:sz w:val="32"/>
        </w:rPr>
        <w:t>并且无法得知提交成功后的流</w:t>
      </w:r>
      <w:r w:rsidR="00710D72">
        <w:rPr>
          <w:rFonts w:ascii="微软雅黑" w:eastAsia="微软雅黑" w:hAnsi="微软雅黑" w:hint="eastAsia"/>
          <w:sz w:val="32"/>
        </w:rPr>
        <w:lastRenderedPageBreak/>
        <w:t>程弹窗提示是否正确。短信功能未开通。</w:t>
      </w:r>
    </w:p>
    <w:p w:rsidR="0018770E" w:rsidRPr="006109D6" w:rsidRDefault="0018770E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/>
          <w:noProof/>
          <w:sz w:val="32"/>
        </w:rPr>
        <w:drawing>
          <wp:inline distT="0" distB="0" distL="0" distR="0">
            <wp:extent cx="6090624" cy="372139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4597" cy="37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88" w:rsidRPr="006109D6" w:rsidRDefault="001D4B84">
      <w:pPr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/>
          <w:noProof/>
          <w:sz w:val="32"/>
        </w:rPr>
        <w:drawing>
          <wp:inline distT="0" distB="0" distL="0" distR="0">
            <wp:extent cx="5274310" cy="3043256"/>
            <wp:effectExtent l="19050" t="0" r="254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588" w:rsidRPr="006109D6" w:rsidRDefault="00E57588">
      <w:pPr>
        <w:rPr>
          <w:rFonts w:ascii="微软雅黑" w:eastAsia="微软雅黑" w:hAnsi="微软雅黑"/>
          <w:sz w:val="32"/>
        </w:rPr>
      </w:pPr>
    </w:p>
    <w:p w:rsidR="00E57588" w:rsidRPr="006109D6" w:rsidRDefault="00E57588">
      <w:pPr>
        <w:rPr>
          <w:rFonts w:ascii="微软雅黑" w:eastAsia="微软雅黑" w:hAnsi="微软雅黑"/>
          <w:sz w:val="32"/>
        </w:rPr>
      </w:pPr>
      <w:r w:rsidRPr="006109D6">
        <w:rPr>
          <w:rFonts w:ascii="微软雅黑" w:eastAsia="微软雅黑" w:hAnsi="微软雅黑" w:hint="eastAsia"/>
          <w:sz w:val="32"/>
        </w:rPr>
        <w:t>6</w:t>
      </w:r>
      <w:r w:rsidR="00496D1B">
        <w:rPr>
          <w:rFonts w:ascii="微软雅黑" w:eastAsia="微软雅黑" w:hAnsi="微软雅黑" w:hint="eastAsia"/>
          <w:sz w:val="32"/>
        </w:rPr>
        <w:t>、</w:t>
      </w:r>
      <w:r w:rsidRPr="006109D6">
        <w:rPr>
          <w:rFonts w:ascii="微软雅黑" w:eastAsia="微软雅黑" w:hAnsi="微软雅黑" w:hint="eastAsia"/>
          <w:sz w:val="32"/>
        </w:rPr>
        <w:t>后台</w:t>
      </w:r>
      <w:r w:rsidR="00496D1B">
        <w:rPr>
          <w:rFonts w:ascii="微软雅黑" w:eastAsia="微软雅黑" w:hAnsi="微软雅黑" w:hint="eastAsia"/>
          <w:sz w:val="32"/>
        </w:rPr>
        <w:t>：</w:t>
      </w:r>
      <w:r w:rsidR="00CB7312">
        <w:rPr>
          <w:rFonts w:ascii="微软雅黑" w:eastAsia="微软雅黑" w:hAnsi="微软雅黑" w:hint="eastAsia"/>
          <w:sz w:val="32"/>
        </w:rPr>
        <w:t>无法</w:t>
      </w:r>
      <w:r w:rsidR="00CB7312">
        <w:rPr>
          <w:rFonts w:ascii="微软雅黑" w:eastAsia="微软雅黑" w:hAnsi="微软雅黑"/>
          <w:sz w:val="32"/>
        </w:rPr>
        <w:t>直接</w:t>
      </w:r>
      <w:r w:rsidR="00CB7312">
        <w:rPr>
          <w:rFonts w:ascii="微软雅黑" w:eastAsia="微软雅黑" w:hAnsi="微软雅黑" w:hint="eastAsia"/>
          <w:sz w:val="32"/>
        </w:rPr>
        <w:t>查看</w:t>
      </w:r>
      <w:r w:rsidR="00CB7312">
        <w:rPr>
          <w:rFonts w:ascii="微软雅黑" w:eastAsia="微软雅黑" w:hAnsi="微软雅黑"/>
          <w:sz w:val="32"/>
        </w:rPr>
        <w:t>用户</w:t>
      </w:r>
      <w:r w:rsidRPr="006109D6">
        <w:rPr>
          <w:rFonts w:ascii="微软雅黑" w:eastAsia="微软雅黑" w:hAnsi="微软雅黑" w:hint="eastAsia"/>
          <w:sz w:val="32"/>
        </w:rPr>
        <w:t>回复</w:t>
      </w:r>
      <w:r w:rsidR="00CB7312">
        <w:rPr>
          <w:rFonts w:ascii="微软雅黑" w:eastAsia="微软雅黑" w:hAnsi="微软雅黑" w:hint="eastAsia"/>
          <w:sz w:val="32"/>
        </w:rPr>
        <w:t>“羊奶</w:t>
      </w:r>
      <w:r w:rsidR="00CB7312">
        <w:rPr>
          <w:rFonts w:ascii="微软雅黑" w:eastAsia="微软雅黑" w:hAnsi="微软雅黑"/>
          <w:sz w:val="32"/>
        </w:rPr>
        <w:t>知识小百科”</w:t>
      </w:r>
      <w:r w:rsidR="00CB7312">
        <w:rPr>
          <w:rFonts w:ascii="微软雅黑" w:eastAsia="微软雅黑" w:hAnsi="微软雅黑" w:hint="eastAsia"/>
          <w:sz w:val="32"/>
        </w:rPr>
        <w:t>的</w:t>
      </w:r>
      <w:r w:rsidR="00CB7312">
        <w:rPr>
          <w:rFonts w:ascii="微软雅黑" w:eastAsia="微软雅黑" w:hAnsi="微软雅黑"/>
          <w:sz w:val="32"/>
        </w:rPr>
        <w:t>内容</w:t>
      </w:r>
      <w:r w:rsidR="00CB7312">
        <w:rPr>
          <w:rFonts w:ascii="微软雅黑" w:eastAsia="微软雅黑" w:hAnsi="微软雅黑" w:hint="eastAsia"/>
          <w:sz w:val="32"/>
        </w:rPr>
        <w:t>（需要</w:t>
      </w:r>
      <w:r w:rsidR="00CB7312">
        <w:rPr>
          <w:rFonts w:ascii="微软雅黑" w:eastAsia="微软雅黑" w:hAnsi="微软雅黑"/>
          <w:sz w:val="32"/>
        </w:rPr>
        <w:t>一个个点击进去查看）</w:t>
      </w:r>
      <w:r w:rsidRPr="006109D6">
        <w:rPr>
          <w:rFonts w:ascii="微软雅黑" w:eastAsia="微软雅黑" w:hAnsi="微软雅黑" w:hint="eastAsia"/>
          <w:sz w:val="32"/>
        </w:rPr>
        <w:t>，后台也无法</w:t>
      </w:r>
      <w:r w:rsidR="00CB7312">
        <w:rPr>
          <w:rFonts w:ascii="微软雅黑" w:eastAsia="微软雅黑" w:hAnsi="微软雅黑" w:hint="eastAsia"/>
          <w:sz w:val="32"/>
        </w:rPr>
        <w:t>回复用户</w:t>
      </w:r>
      <w:r w:rsidR="00CB7312">
        <w:rPr>
          <w:rFonts w:ascii="微软雅黑" w:eastAsia="微软雅黑" w:hAnsi="微软雅黑"/>
          <w:sz w:val="32"/>
        </w:rPr>
        <w:t>信息</w:t>
      </w:r>
      <w:r w:rsidRPr="006109D6">
        <w:rPr>
          <w:rFonts w:ascii="微软雅黑" w:eastAsia="微软雅黑" w:hAnsi="微软雅黑" w:hint="eastAsia"/>
          <w:sz w:val="32"/>
        </w:rPr>
        <w:t>。</w:t>
      </w:r>
    </w:p>
    <w:p w:rsidR="00E57588" w:rsidRPr="006109D6" w:rsidRDefault="00E57588">
      <w:pPr>
        <w:rPr>
          <w:rFonts w:ascii="微软雅黑" w:eastAsia="微软雅黑" w:hAnsi="微软雅黑"/>
          <w:sz w:val="32"/>
        </w:rPr>
      </w:pPr>
      <w:r w:rsidRPr="006109D6">
        <w:rPr>
          <w:noProof/>
          <w:sz w:val="24"/>
        </w:rPr>
        <w:lastRenderedPageBreak/>
        <w:drawing>
          <wp:inline distT="0" distB="0" distL="0" distR="0">
            <wp:extent cx="6341919" cy="1839433"/>
            <wp:effectExtent l="0" t="0" r="1905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6337" cy="184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88" w:rsidRPr="006109D6" w:rsidSect="00AC5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0A06" w:rsidRDefault="007C0A06" w:rsidP="00472AA4">
      <w:r>
        <w:separator/>
      </w:r>
    </w:p>
  </w:endnote>
  <w:endnote w:type="continuationSeparator" w:id="1">
    <w:p w:rsidR="007C0A06" w:rsidRDefault="007C0A06" w:rsidP="00472A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0A06" w:rsidRDefault="007C0A06" w:rsidP="00472AA4">
      <w:r>
        <w:separator/>
      </w:r>
    </w:p>
  </w:footnote>
  <w:footnote w:type="continuationSeparator" w:id="1">
    <w:p w:rsidR="007C0A06" w:rsidRDefault="007C0A06" w:rsidP="00472A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C2BB2"/>
    <w:multiLevelType w:val="hybridMultilevel"/>
    <w:tmpl w:val="520267A2"/>
    <w:lvl w:ilvl="0" w:tplc="206E6B6A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01F7"/>
    <w:rsid w:val="00067BF4"/>
    <w:rsid w:val="00112757"/>
    <w:rsid w:val="0018770E"/>
    <w:rsid w:val="001A097A"/>
    <w:rsid w:val="001D4B84"/>
    <w:rsid w:val="00262F87"/>
    <w:rsid w:val="00465981"/>
    <w:rsid w:val="00472AA4"/>
    <w:rsid w:val="00496D1B"/>
    <w:rsid w:val="006109D6"/>
    <w:rsid w:val="006B383A"/>
    <w:rsid w:val="00710D72"/>
    <w:rsid w:val="00751DC4"/>
    <w:rsid w:val="007C0A06"/>
    <w:rsid w:val="00AC52C0"/>
    <w:rsid w:val="00B93979"/>
    <w:rsid w:val="00C501F7"/>
    <w:rsid w:val="00CB7312"/>
    <w:rsid w:val="00E575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2A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2AA4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72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2AA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2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2AA4"/>
    <w:rPr>
      <w:sz w:val="18"/>
      <w:szCs w:val="18"/>
    </w:rPr>
  </w:style>
  <w:style w:type="paragraph" w:styleId="a6">
    <w:name w:val="List Paragraph"/>
    <w:basedOn w:val="a"/>
    <w:uiPriority w:val="34"/>
    <w:qFormat/>
    <w:rsid w:val="00472A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2016-11-04T08:33:00Z</dcterms:created>
  <dcterms:modified xsi:type="dcterms:W3CDTF">2016-11-05T09:57:00Z</dcterms:modified>
</cp:coreProperties>
</file>