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urn:schemas-microsoft-com:vml" xmlns:ns5="urn:schemas-microsoft-com:office:office" xmlns:w="http://schemas.openxmlformats.org/wordprocessingml/2006/main" ns1:Ignorable="w14 w15 w16se w16cid w16 w16cex w16sdtdh w16sdtfl w16du wp14">
  <w:body>
    <w:p ns2:paraId="5D88AB43" ns2:textId="6C3C525A" w:rsidR="008D07FE" w:rsidRDefault="00625FAF">
      <w:pPr>
        <w:pStyle w:val="Title"/>
        <w:spacing w:before="480"/>
      </w:pPr>
      <w:r>
        <w:t>Digital Horizons Bank Disaster Recovery and Business Continuity Plan</w:t>
      </w:r>
    </w:p>
    <w:p ns2:paraId="064584DA" ns2:textId="77777777" w:rsidR="00E164B9" w:rsidRDefault="00E164B9" w:rsidP="00E164B9"/>
    <w:p ns2:paraId="606E18F0" ns2:textId="77777777" w:rsidR="00E164B9" w:rsidRDefault="00E164B9" w:rsidP="00E164B9">
      <w:pPr>
        <w:spacing w:after="0" w:line="276" w:lineRule="auto"/>
        <w:rPr>
          <w:b/>
          <w:bCs/>
        </w:rPr>
      </w:pPr>
      <w:r w:rsidRPr="00E164B9">
        <w:t xml:space="preserve">Classification: </w:t>
      </w:r>
      <w:r w:rsidRPr="00E164B9">
        <w:rPr>
          <w:b/>
          <w:bCs/>
        </w:rPr>
        <w:t>Internal</w:t>
      </w:r>
    </w:p>
    <w:p ns2:paraId="6D898673" ns2:textId="77777777" w:rsidR="00BD19ED" w:rsidRPr="00E164B9" w:rsidRDefault="00BD19ED" w:rsidP="00E164B9">
      <w:pPr>
        <w:spacing w:after="0" w:line="276" w:lineRule="auto"/>
      </w:pPr>
    </w:p>
    <w:p ns2:paraId="7ABF9A68" ns2:textId="77777777" w:rsidR="00E164B9" w:rsidRPr="00E164B9" w:rsidRDefault="00E164B9" w:rsidP="00E164B9">
      <w:pPr>
        <w:spacing w:after="0" w:line="276" w:lineRule="auto"/>
      </w:pPr>
      <w:r w:rsidRPr="00E164B9">
        <w:t>This document may not be shared externally without written approval from the document owner.</w:t>
      </w:r>
    </w:p>
    <w:tbl>
      <w:tblPr>
        <w:tblStyle w:val="GridTable4-Accent4"/>
        <w:tblW w:w="0" w:type="auto"/>
        <w:tblLook w:val="06A0" w:firstRow="1" w:lastRow="0" w:firstColumn="1" w:lastColumn="0" w:noHBand="1" w:noVBand="1"/>
      </w:tblPr>
      <w:tblGrid>
        <w:gridCol w:w="982"/>
        <w:gridCol w:w="1178"/>
        <w:gridCol w:w="1206"/>
        <w:gridCol w:w="1152"/>
        <w:gridCol w:w="1398"/>
        <w:gridCol w:w="1237"/>
        <w:gridCol w:w="1863"/>
      </w:tblGrid>
      <w:tr w:rsidR="00E164B9" w:rsidRPr="00E164B9" ns2:paraId="34AA9E83" ns2: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23938537" ns2:textId="77777777" w:rsidR="00E164B9" w:rsidRPr="00E164B9" w:rsidRDefault="00E164B9" w:rsidP="00E164B9">
            <w:pPr>
              <w:spacing w:after="0" w:line="276" w:lineRule="auto"/>
              <w:rPr>
                <w:sz w:val="22"/>
                <w:szCs w:val="22"/>
              </w:rPr>
            </w:pPr>
            <w:r w:rsidRPr="00E164B9">
              <w:rPr>
                <w:sz w:val="22"/>
                <w:szCs w:val="22"/>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6D6A4527"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Approved By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20EBCF86"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1184FFF4"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Date Last Updated</w:t>
            </w:r>
          </w:p>
          <w:p ns2:paraId="365BF6ED"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011CC049"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4709705C"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Next Review </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ns2:paraId="502849F8" ns2: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Comments</w:t>
            </w:r>
          </w:p>
        </w:tc>
      </w:tr>
      <w:tr w:rsidR="00E164B9" w:rsidRPr="00E164B9" ns2:paraId="656E1081" ns2:textId="77777777">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108FE541" ns2:textId="77777777" w:rsidR="00E164B9" w:rsidRPr="00E164B9" w:rsidRDefault="00E164B9" w:rsidP="00E164B9">
            <w:pPr>
              <w:spacing w:after="0" w:line="276" w:lineRule="auto"/>
              <w:rPr>
                <w:sz w:val="22"/>
                <w:szCs w:val="22"/>
              </w:rPr>
            </w:pPr>
            <w:r>
              <w:rPr>
                <w:rFonts w:ascii="Arial" w:hAnsi="Arial"/>
                <w:sz w:val="18"/>
              </w:rPr>
              <w:t>1.0</w:t>
            </w:r>
          </w:p>
        </w:tc>
        <w:tc>
          <w:tcPr>
            <w:tcW w:w="112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7B5AA409"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Noura Al-Qahtani (CEO)</w:t>
            </w:r>
          </w:p>
        </w:tc>
        <w:tc>
          <w:tcPr>
            <w:tcW w:w="123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5F53DAAA"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Fahad Al-Otaibi (CIO)</w:t>
            </w:r>
          </w:p>
        </w:tc>
        <w:tc>
          <w:tcPr>
            <w:tcW w:w="115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2EF88D17"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Not Specified in Case Study</w:t>
            </w:r>
          </w:p>
        </w:tc>
        <w:tc>
          <w:tcPr>
            <w:tcW w:w="14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10498353"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Annually</w:t>
            </w:r>
          </w:p>
        </w:tc>
        <w:tc>
          <w:tcPr>
            <w:tcW w:w="1263"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6F3FC411"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Not Specified in Case Study</w:t>
            </w:r>
          </w:p>
        </w:tc>
        <w:tc>
          <w:tcPr>
            <w:tcW w:w="19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ns2:paraId="7C51B3DD" ns2: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Arial" w:hAnsi="Arial"/>
                <w:sz w:val="18"/>
              </w:rPr>
              <w:t>Based on Digital Horizons Bank case study</w:t>
            </w:r>
          </w:p>
        </w:tc>
      </w:tr>
    </w:tbl>
    <w:p ns2:paraId="6EEC8131" ns2:textId="77777777" w:rsidR="00E164B9" w:rsidRPr="00E164B9" w:rsidRDefault="00E164B9" w:rsidP="00E164B9"/>
    <w:p ns2:paraId="5F1F12C3" ns2:textId="77777777" w:rsidR="008D07FE" w:rsidRDefault="008D07FE"/>
    <w:sdt>
      <w:sdtPr>
        <w:id w:val="-145901328"/>
        <w:docPartObj>
          <w:docPartGallery w:val="Table of Contents"/>
          <w:docPartUnique/>
        </w:docPartObj>
      </w:sdtPr>
      <w:sdtContent>
        <w:p ns2:paraId="2B6403F1" ns2:textId="36144B82" w:rsidR="00BD19ED" w:rsidRDefault="008D07FE">
          <w:pPr>
            <w:pStyle w:val="TOC1"/>
            <w:tabs>
              <w:tab w:val="right" w:pos="9016"/>
            </w:tabs>
            <w:rPr>
              <w:noProof/>
              <w:kern w:val="2"/>
              <w:sz w:val="24"/>
              <w:szCs w:val="24"/>
              <ns2:ligatures ns2:val="standardContextual"/>
            </w:rPr>
          </w:pPr>
          <w:r>
            <w:fldChar w:fldCharType="begin"/>
          </w:r>
          <w:r>
            <w:instrText xml:space="preserve"> TOC \h \u \z \t "Heading 1,1,Heading 2,2,Heading 3,3,Heading 4,4,Heading 5,5,Heading 6,6,"</w:instrText>
          </w:r>
          <w:r>
            <w:fldChar w:fldCharType="separate"/>
          </w:r>
          <w:hyperlink w:anchor="_Toc205528910" w:history="1">
            <w:r w:rsidR="00BD19ED" w:rsidRPr="007F328D">
              <w:rPr>
                <w:rStyle w:val="Hyperlink"/>
                <w:noProof/>
              </w:rPr>
              <w:t>Introduction &amp; Scope</w:t>
            </w:r>
            <w:r w:rsidR="00BD19ED">
              <w:rPr>
                <w:noProof/>
                <w:webHidden/>
              </w:rPr>
              <w:tab/>
            </w:r>
            <w:r w:rsidR="00BD19ED">
              <w:rPr>
                <w:noProof/>
                <w:webHidden/>
              </w:rPr>
              <w:fldChar w:fldCharType="begin"/>
            </w:r>
            <w:r w:rsidR="00BD19ED">
              <w:rPr>
                <w:noProof/>
                <w:webHidden/>
              </w:rPr>
              <w:instrText xml:space="preserve"> PAGEREF _Toc205528910 \h </w:instrText>
            </w:r>
            <w:r w:rsidR="00BD19ED">
              <w:rPr>
                <w:noProof/>
                <w:webHidden/>
              </w:rPr>
            </w:r>
            <w:r w:rsidR="00BD19ED">
              <w:rPr>
                <w:noProof/>
                <w:webHidden/>
              </w:rPr>
              <w:fldChar w:fldCharType="separate"/>
            </w:r>
            <w:r w:rsidR="00BD19ED">
              <w:rPr>
                <w:noProof/>
                <w:webHidden/>
              </w:rPr>
              <w:t>2</w:t>
            </w:r>
            <w:r w:rsidR="00BD19ED">
              <w:rPr>
                <w:noProof/>
                <w:webHidden/>
              </w:rPr>
              <w:fldChar w:fldCharType="end"/>
            </w:r>
          </w:hyperlink>
        </w:p>
        <w:p ns2:paraId="36F80DCB" ns2:textId="2550492A" w:rsidR="00BD19ED" w:rsidRDefault="00BD19ED">
          <w:pPr>
            <w:pStyle w:val="TOC2"/>
            <w:tabs>
              <w:tab w:val="right" w:pos="9016"/>
            </w:tabs>
            <w:rPr>
              <w:noProof/>
              <w:kern w:val="2"/>
              <w:sz w:val="24"/>
              <w:szCs w:val="24"/>
              <ns2:ligatures ns2:val="standardContextual"/>
            </w:rPr>
          </w:pPr>
          <w:hyperlink w:anchor="_Toc205528911" w:history="1">
            <w:r w:rsidRPr="007F328D">
              <w:rPr>
                <w:rStyle w:val="Hyperlink"/>
                <w:noProof/>
              </w:rPr>
              <w:t>RTO: To Be Confirmed. RPO: To Be Confirmed. No numeric values are specified in the Case Study.</w:t>
            </w:r>
            <w:r>
              <w:rPr>
                <w:noProof/>
                <w:webHidden/>
              </w:rPr>
              <w:tab/>
            </w:r>
            <w:r>
              <w:rPr>
                <w:noProof/>
                <w:webHidden/>
              </w:rPr>
              <w:fldChar w:fldCharType="begin"/>
            </w:r>
            <w:r>
              <w:rPr>
                <w:noProof/>
                <w:webHidden/>
              </w:rPr>
              <w:instrText xml:space="preserve"> PAGEREF _Toc205528911 \h </w:instrText>
            </w:r>
            <w:r>
              <w:rPr>
                <w:noProof/>
                <w:webHidden/>
              </w:rPr>
            </w:r>
            <w:r>
              <w:rPr>
                <w:noProof/>
                <w:webHidden/>
              </w:rPr>
              <w:fldChar w:fldCharType="separate"/>
            </w:r>
            <w:r>
              <w:rPr>
                <w:noProof/>
                <w:webHidden/>
              </w:rPr>
              <w:t/>
            </w:r>
            <w:r>
              <w:rPr>
                <w:noProof/>
                <w:webHidden/>
              </w:rPr>
              <w:fldChar w:fldCharType="end"/>
            </w:r>
          </w:hyperlink>
        </w:p>
        <w:p ns2:paraId="6535E508" ns2:textId="4F662A4A" w:rsidR="00BD19ED" w:rsidRDefault="00BD19ED">
          <w:pPr>
            <w:pStyle w:val="TOC2"/>
            <w:tabs>
              <w:tab w:val="right" w:pos="9016"/>
            </w:tabs>
            <w:rPr>
              <w:noProof/>
              <w:kern w:val="2"/>
              <w:sz w:val="24"/>
              <w:szCs w:val="24"/>
              <ns2:ligatures ns2:val="standardContextual"/>
            </w:rPr>
          </w:pPr>
          <w:hyperlink w:anchor="_Toc205528912" w:history="1">
            <w:r w:rsidRPr="007F328D">
              <w:rPr>
                <w:rStyle w:val="Hyperlink"/>
                <w:noProof/>
              </w:rPr>
              <w:t>Standards alignment</w:t>
            </w:r>
            <w:r>
              <w:rPr>
                <w:noProof/>
                <w:webHidden/>
              </w:rPr>
              <w:tab/>
            </w:r>
            <w:r>
              <w:rPr>
                <w:noProof/>
                <w:webHidden/>
              </w:rPr>
              <w:fldChar w:fldCharType="begin"/>
            </w:r>
            <w:r>
              <w:rPr>
                <w:noProof/>
                <w:webHidden/>
              </w:rPr>
              <w:instrText xml:space="preserve"> PAGEREF _Toc205528912 \h </w:instrText>
            </w:r>
            <w:r>
              <w:rPr>
                <w:noProof/>
                <w:webHidden/>
              </w:rPr>
            </w:r>
            <w:r>
              <w:rPr>
                <w:noProof/>
                <w:webHidden/>
              </w:rPr>
              <w:fldChar w:fldCharType="separate"/>
            </w:r>
            <w:r>
              <w:rPr>
                <w:noProof/>
                <w:webHidden/>
              </w:rPr>
              <w:t>2</w:t>
            </w:r>
            <w:r>
              <w:rPr>
                <w:noProof/>
                <w:webHidden/>
              </w:rPr>
              <w:fldChar w:fldCharType="end"/>
            </w:r>
          </w:hyperlink>
        </w:p>
        <w:p ns2:paraId="5FA05E43" ns2:textId="1DCD1130" w:rsidR="00BD19ED" w:rsidRDefault="00BD19ED">
          <w:pPr>
            <w:pStyle w:val="TOC2"/>
            <w:tabs>
              <w:tab w:val="right" w:pos="9016"/>
            </w:tabs>
            <w:rPr>
              <w:noProof/>
              <w:kern w:val="2"/>
              <w:sz w:val="24"/>
              <w:szCs w:val="24"/>
              <ns2:ligatures ns2:val="standardContextual"/>
            </w:rPr>
          </w:pPr>
          <w:hyperlink w:anchor="_Toc205528913" w:history="1">
            <w:r w:rsidRPr="007F328D">
              <w:rPr>
                <w:rStyle w:val="Hyperlink"/>
                <w:noProof/>
              </w:rPr>
              <w:t>Scope</w:t>
            </w:r>
            <w:r>
              <w:rPr>
                <w:noProof/>
                <w:webHidden/>
              </w:rPr>
              <w:tab/>
            </w:r>
            <w:r>
              <w:rPr>
                <w:noProof/>
                <w:webHidden/>
              </w:rPr>
              <w:fldChar w:fldCharType="begin"/>
            </w:r>
            <w:r>
              <w:rPr>
                <w:noProof/>
                <w:webHidden/>
              </w:rPr>
              <w:instrText xml:space="preserve"> PAGEREF _Toc205528913 \h </w:instrText>
            </w:r>
            <w:r>
              <w:rPr>
                <w:noProof/>
                <w:webHidden/>
              </w:rPr>
            </w:r>
            <w:r>
              <w:rPr>
                <w:noProof/>
                <w:webHidden/>
              </w:rPr>
              <w:fldChar w:fldCharType="separate"/>
            </w:r>
            <w:r>
              <w:rPr>
                <w:noProof/>
                <w:webHidden/>
              </w:rPr>
              <w:t>2</w:t>
            </w:r>
            <w:r>
              <w:rPr>
                <w:noProof/>
                <w:webHidden/>
              </w:rPr>
              <w:fldChar w:fldCharType="end"/>
            </w:r>
          </w:hyperlink>
        </w:p>
        <w:p ns2:paraId="264D21EF" ns2:textId="61C5392D" w:rsidR="00BD19ED" w:rsidRDefault="00BD19ED">
          <w:pPr>
            <w:pStyle w:val="TOC2"/>
            <w:tabs>
              <w:tab w:val="right" w:pos="9016"/>
            </w:tabs>
            <w:rPr>
              <w:noProof/>
              <w:kern w:val="2"/>
              <w:sz w:val="24"/>
              <w:szCs w:val="24"/>
              <ns2:ligatures ns2:val="standardContextual"/>
            </w:rPr>
          </w:pPr>
          <w:hyperlink w:anchor="_Toc205528914" w:history="1">
            <w:r w:rsidRPr="007F328D">
              <w:rPr>
                <w:rStyle w:val="Hyperlink"/>
                <w:noProof/>
              </w:rPr>
              <w:t>Supplier &amp; SaaS continuity assurance</w:t>
            </w:r>
            <w:r>
              <w:rPr>
                <w:noProof/>
                <w:webHidden/>
              </w:rPr>
              <w:tab/>
            </w:r>
            <w:r>
              <w:rPr>
                <w:noProof/>
                <w:webHidden/>
              </w:rPr>
              <w:fldChar w:fldCharType="begin"/>
            </w:r>
            <w:r>
              <w:rPr>
                <w:noProof/>
                <w:webHidden/>
              </w:rPr>
              <w:instrText xml:space="preserve"> PAGEREF _Toc205528914 \h </w:instrText>
            </w:r>
            <w:r>
              <w:rPr>
                <w:noProof/>
                <w:webHidden/>
              </w:rPr>
            </w:r>
            <w:r>
              <w:rPr>
                <w:noProof/>
                <w:webHidden/>
              </w:rPr>
              <w:fldChar w:fldCharType="separate"/>
            </w:r>
            <w:r>
              <w:rPr>
                <w:noProof/>
                <w:webHidden/>
              </w:rPr>
              <w:t>2</w:t>
            </w:r>
            <w:r>
              <w:rPr>
                <w:noProof/>
                <w:webHidden/>
              </w:rPr>
              <w:fldChar w:fldCharType="end"/>
            </w:r>
          </w:hyperlink>
        </w:p>
        <w:p ns2:paraId="781B8F62" ns2:textId="4165E874" w:rsidR="00BD19ED" w:rsidRDefault="00BD19ED">
          <w:pPr>
            <w:pStyle w:val="TOC2"/>
            <w:tabs>
              <w:tab w:val="right" w:pos="9016"/>
            </w:tabs>
            <w:rPr>
              <w:noProof/>
              <w:kern w:val="2"/>
              <w:sz w:val="24"/>
              <w:szCs w:val="24"/>
              <ns2:ligatures ns2:val="standardContextual"/>
            </w:rPr>
          </w:pPr>
          <w:hyperlink w:anchor="_Toc205528915" w:history="1">
            <w:r w:rsidRPr="007F328D">
              <w:rPr>
                <w:rStyle w:val="Hyperlink"/>
                <w:noProof/>
              </w:rPr>
              <w:t>Activation criteria &amp; stand-down</w:t>
            </w:r>
            <w:r>
              <w:rPr>
                <w:noProof/>
                <w:webHidden/>
              </w:rPr>
              <w:tab/>
            </w:r>
            <w:r>
              <w:rPr>
                <w:noProof/>
                <w:webHidden/>
              </w:rPr>
              <w:fldChar w:fldCharType="begin"/>
            </w:r>
            <w:r>
              <w:rPr>
                <w:noProof/>
                <w:webHidden/>
              </w:rPr>
              <w:instrText xml:space="preserve"> PAGEREF _Toc205528915 \h </w:instrText>
            </w:r>
            <w:r>
              <w:rPr>
                <w:noProof/>
                <w:webHidden/>
              </w:rPr>
            </w:r>
            <w:r>
              <w:rPr>
                <w:noProof/>
                <w:webHidden/>
              </w:rPr>
              <w:fldChar w:fldCharType="separate"/>
            </w:r>
            <w:r>
              <w:rPr>
                <w:noProof/>
                <w:webHidden/>
              </w:rPr>
              <w:t>3</w:t>
            </w:r>
            <w:r>
              <w:rPr>
                <w:noProof/>
                <w:webHidden/>
              </w:rPr>
              <w:fldChar w:fldCharType="end"/>
            </w:r>
          </w:hyperlink>
        </w:p>
        <w:p ns2:paraId="5458A055" ns2:textId="1D46DC5C" w:rsidR="00BD19ED" w:rsidRDefault="00BD19ED">
          <w:pPr>
            <w:pStyle w:val="TOC1"/>
            <w:tabs>
              <w:tab w:val="right" w:pos="9016"/>
            </w:tabs>
            <w:rPr>
              <w:noProof/>
              <w:kern w:val="2"/>
              <w:sz w:val="24"/>
              <w:szCs w:val="24"/>
              <ns2:ligatures ns2:val="standardContextual"/>
            </w:rPr>
          </w:pPr>
          <w:hyperlink w:anchor="_Toc205528916" w:history="1">
            <w:r w:rsidRPr="007F328D">
              <w:rPr>
                <w:rStyle w:val="Hyperlink"/>
                <w:noProof/>
              </w:rPr>
              <w:t>Business Impact Analysis</w:t>
            </w:r>
            <w:r>
              <w:rPr>
                <w:noProof/>
                <w:webHidden/>
              </w:rPr>
              <w:tab/>
            </w:r>
            <w:r>
              <w:rPr>
                <w:noProof/>
                <w:webHidden/>
              </w:rPr>
              <w:fldChar w:fldCharType="begin"/>
            </w:r>
            <w:r>
              <w:rPr>
                <w:noProof/>
                <w:webHidden/>
              </w:rPr>
              <w:instrText xml:space="preserve"> PAGEREF _Toc205528916 \h </w:instrText>
            </w:r>
            <w:r>
              <w:rPr>
                <w:noProof/>
                <w:webHidden/>
              </w:rPr>
            </w:r>
            <w:r>
              <w:rPr>
                <w:noProof/>
                <w:webHidden/>
              </w:rPr>
              <w:fldChar w:fldCharType="separate"/>
            </w:r>
            <w:r>
              <w:rPr>
                <w:noProof/>
                <w:webHidden/>
              </w:rPr>
              <w:t>5</w:t>
            </w:r>
            <w:r>
              <w:rPr>
                <w:noProof/>
                <w:webHidden/>
              </w:rPr>
              <w:fldChar w:fldCharType="end"/>
            </w:r>
          </w:hyperlink>
        </w:p>
        <w:p ns2:paraId="670BAEEC" ns2:textId="572D6438" w:rsidR="00BD19ED" w:rsidRDefault="00BD19ED">
          <w:pPr>
            <w:pStyle w:val="TOC2"/>
            <w:tabs>
              <w:tab w:val="right" w:pos="9016"/>
            </w:tabs>
            <w:rPr>
              <w:noProof/>
              <w:kern w:val="2"/>
              <w:sz w:val="24"/>
              <w:szCs w:val="24"/>
              <ns2:ligatures ns2:val="standardContextual"/>
            </w:rPr>
          </w:pPr>
          <w:hyperlink w:anchor="_Toc205528917" w:history="1">
            <w:r w:rsidRPr="007F328D">
              <w:rPr>
                <w:rStyle w:val="Hyperlink"/>
                <w:noProof/>
              </w:rPr>
              <w:t>Business Impact Analysis Table</w:t>
            </w:r>
            <w:r>
              <w:rPr>
                <w:noProof/>
                <w:webHidden/>
              </w:rPr>
              <w:tab/>
            </w:r>
            <w:r>
              <w:rPr>
                <w:noProof/>
                <w:webHidden/>
              </w:rPr>
              <w:fldChar w:fldCharType="begin"/>
            </w:r>
            <w:r>
              <w:rPr>
                <w:noProof/>
                <w:webHidden/>
              </w:rPr>
              <w:instrText xml:space="preserve"> PAGEREF _Toc205528917 \h </w:instrText>
            </w:r>
            <w:r>
              <w:rPr>
                <w:noProof/>
                <w:webHidden/>
              </w:rPr>
            </w:r>
            <w:r>
              <w:rPr>
                <w:noProof/>
                <w:webHidden/>
              </w:rPr>
              <w:fldChar w:fldCharType="separate"/>
            </w:r>
            <w:r>
              <w:rPr>
                <w:noProof/>
                <w:webHidden/>
              </w:rPr>
              <w:t>5</w:t>
            </w:r>
            <w:r>
              <w:rPr>
                <w:noProof/>
                <w:webHidden/>
              </w:rPr>
              <w:fldChar w:fldCharType="end"/>
            </w:r>
          </w:hyperlink>
        </w:p>
        <w:p ns2:paraId="46428FF7" ns2:textId="2DF1FEA8" w:rsidR="00BD19ED" w:rsidRDefault="00BD19ED">
          <w:pPr>
            <w:pStyle w:val="TOC2"/>
            <w:tabs>
              <w:tab w:val="right" w:pos="9016"/>
            </w:tabs>
            <w:rPr>
              <w:noProof/>
              <w:kern w:val="2"/>
              <w:sz w:val="24"/>
              <w:szCs w:val="24"/>
              <ns2:ligatures ns2:val="standardContextual"/>
            </w:rPr>
          </w:pPr>
          <w:hyperlink w:anchor="_Toc205528918" w:history="1">
            <w:r w:rsidRPr="007F328D">
              <w:rPr>
                <w:rStyle w:val="Hyperlink"/>
                <w:noProof/>
              </w:rPr>
              <w:t>Risk Assessment &amp; Impact Ratings</w:t>
            </w:r>
            <w:r>
              <w:rPr>
                <w:noProof/>
                <w:webHidden/>
              </w:rPr>
              <w:tab/>
            </w:r>
            <w:r>
              <w:rPr>
                <w:noProof/>
                <w:webHidden/>
              </w:rPr>
              <w:fldChar w:fldCharType="begin"/>
            </w:r>
            <w:r>
              <w:rPr>
                <w:noProof/>
                <w:webHidden/>
              </w:rPr>
              <w:instrText xml:space="preserve"> PAGEREF _Toc205528918 \h </w:instrText>
            </w:r>
            <w:r>
              <w:rPr>
                <w:noProof/>
                <w:webHidden/>
              </w:rPr>
            </w:r>
            <w:r>
              <w:rPr>
                <w:noProof/>
                <w:webHidden/>
              </w:rPr>
              <w:fldChar w:fldCharType="separate"/>
            </w:r>
            <w:r>
              <w:rPr>
                <w:noProof/>
                <w:webHidden/>
              </w:rPr>
              <w:t>6</w:t>
            </w:r>
            <w:r>
              <w:rPr>
                <w:noProof/>
                <w:webHidden/>
              </w:rPr>
              <w:fldChar w:fldCharType="end"/>
            </w:r>
          </w:hyperlink>
        </w:p>
        <w:p ns2:paraId="0299D6B8" ns2:textId="589CED60" w:rsidR="00BD19ED" w:rsidRDefault="00BD19ED">
          <w:pPr>
            <w:pStyle w:val="TOC1"/>
            <w:tabs>
              <w:tab w:val="right" w:pos="9016"/>
            </w:tabs>
            <w:rPr>
              <w:noProof/>
              <w:kern w:val="2"/>
              <w:sz w:val="24"/>
              <w:szCs w:val="24"/>
              <ns2:ligatures ns2:val="standardContextual"/>
            </w:rPr>
          </w:pPr>
          <w:hyperlink w:anchor="_Toc205528919" w:history="1">
            <w:r w:rsidRPr="007F328D">
              <w:rPr>
                <w:rStyle w:val="Hyperlink"/>
                <w:noProof/>
              </w:rPr>
              <w:t>Key Stakeholders &amp; Responsibilities</w:t>
            </w:r>
            <w:r>
              <w:rPr>
                <w:noProof/>
                <w:webHidden/>
              </w:rPr>
              <w:tab/>
            </w:r>
            <w:r>
              <w:rPr>
                <w:noProof/>
                <w:webHidden/>
              </w:rPr>
              <w:fldChar w:fldCharType="begin"/>
            </w:r>
            <w:r>
              <w:rPr>
                <w:noProof/>
                <w:webHidden/>
              </w:rPr>
              <w:instrText xml:space="preserve"> PAGEREF _Toc205528919 \h </w:instrText>
            </w:r>
            <w:r>
              <w:rPr>
                <w:noProof/>
                <w:webHidden/>
              </w:rPr>
            </w:r>
            <w:r>
              <w:rPr>
                <w:noProof/>
                <w:webHidden/>
              </w:rPr>
              <w:fldChar w:fldCharType="separate"/>
            </w:r>
            <w:r>
              <w:rPr>
                <w:noProof/>
                <w:webHidden/>
              </w:rPr>
              <w:t>6</w:t>
            </w:r>
            <w:r>
              <w:rPr>
                <w:noProof/>
                <w:webHidden/>
              </w:rPr>
              <w:fldChar w:fldCharType="end"/>
            </w:r>
          </w:hyperlink>
        </w:p>
        <w:p ns2:paraId="62CEF81B" ns2:textId="4126D383" w:rsidR="00BD19ED" w:rsidRDefault="00BD19ED">
          <w:pPr>
            <w:pStyle w:val="TOC2"/>
            <w:tabs>
              <w:tab w:val="right" w:pos="9016"/>
            </w:tabs>
            <w:rPr>
              <w:noProof/>
              <w:kern w:val="2"/>
              <w:sz w:val="24"/>
              <w:szCs w:val="24"/>
              <ns2:ligatures ns2:val="standardContextual"/>
            </w:rPr>
          </w:pPr>
          <w:hyperlink w:anchor="_Toc205528920" w:history="1">
            <w:r w:rsidRPr="007F328D">
              <w:rPr>
                <w:rStyle w:val="Hyperlink"/>
                <w:noProof/>
              </w:rPr>
              <w:t>Backup &amp; restore strategy</w:t>
            </w:r>
            <w:r>
              <w:rPr>
                <w:noProof/>
                <w:webHidden/>
              </w:rPr>
              <w:tab/>
            </w:r>
            <w:r>
              <w:rPr>
                <w:noProof/>
                <w:webHidden/>
              </w:rPr>
              <w:fldChar w:fldCharType="begin"/>
            </w:r>
            <w:r>
              <w:rPr>
                <w:noProof/>
                <w:webHidden/>
              </w:rPr>
              <w:instrText xml:space="preserve"> PAGEREF _Toc205528920 \h </w:instrText>
            </w:r>
            <w:r>
              <w:rPr>
                <w:noProof/>
                <w:webHidden/>
              </w:rPr>
            </w:r>
            <w:r>
              <w:rPr>
                <w:noProof/>
                <w:webHidden/>
              </w:rPr>
              <w:fldChar w:fldCharType="separate"/>
            </w:r>
            <w:r>
              <w:rPr>
                <w:noProof/>
                <w:webHidden/>
              </w:rPr>
              <w:t>10</w:t>
            </w:r>
            <w:r>
              <w:rPr>
                <w:noProof/>
                <w:webHidden/>
              </w:rPr>
              <w:fldChar w:fldCharType="end"/>
            </w:r>
          </w:hyperlink>
        </w:p>
        <w:p ns2:paraId="3911048B" ns2:textId="0846126D" w:rsidR="00BD19ED" w:rsidRDefault="00BD19ED">
          <w:pPr>
            <w:pStyle w:val="TOC2"/>
            <w:tabs>
              <w:tab w:val="right" w:pos="9016"/>
            </w:tabs>
            <w:rPr>
              <w:noProof/>
              <w:kern w:val="2"/>
              <w:sz w:val="24"/>
              <w:szCs w:val="24"/>
              <ns2:ligatures ns2:val="standardContextual"/>
            </w:rPr>
          </w:pPr>
          <w:hyperlink w:anchor="_Toc205528921" w:history="1">
            <w:r w:rsidRPr="007F328D">
              <w:rPr>
                <w:rStyle w:val="Hyperlink"/>
                <w:noProof/>
              </w:rPr>
              <w:t>Manual workarounds &amp; alternative working (summary table)</w:t>
            </w:r>
            <w:r>
              <w:rPr>
                <w:noProof/>
                <w:webHidden/>
              </w:rPr>
              <w:tab/>
            </w:r>
            <w:r>
              <w:rPr>
                <w:noProof/>
                <w:webHidden/>
              </w:rPr>
              <w:fldChar w:fldCharType="begin"/>
            </w:r>
            <w:r>
              <w:rPr>
                <w:noProof/>
                <w:webHidden/>
              </w:rPr>
              <w:instrText xml:space="preserve"> PAGEREF _Toc205528921 \h </w:instrText>
            </w:r>
            <w:r>
              <w:rPr>
                <w:noProof/>
                <w:webHidden/>
              </w:rPr>
            </w:r>
            <w:r>
              <w:rPr>
                <w:noProof/>
                <w:webHidden/>
              </w:rPr>
              <w:fldChar w:fldCharType="separate"/>
            </w:r>
            <w:r>
              <w:rPr>
                <w:noProof/>
                <w:webHidden/>
              </w:rPr>
              <w:t>10</w:t>
            </w:r>
            <w:r>
              <w:rPr>
                <w:noProof/>
                <w:webHidden/>
              </w:rPr>
              <w:fldChar w:fldCharType="end"/>
            </w:r>
          </w:hyperlink>
        </w:p>
        <w:p ns2:paraId="5CE82615" ns2:textId="6E623900" w:rsidR="00BD19ED" w:rsidRDefault="00BD19ED">
          <w:pPr>
            <w:pStyle w:val="TOC2"/>
            <w:tabs>
              <w:tab w:val="right" w:pos="9016"/>
            </w:tabs>
            <w:rPr>
              <w:noProof/>
              <w:kern w:val="2"/>
              <w:sz w:val="24"/>
              <w:szCs w:val="24"/>
              <ns2:ligatures ns2:val="standardContextual"/>
            </w:rPr>
          </w:pPr>
          <w:hyperlink w:anchor="_Toc205528922" w:history="1">
            <w:r w:rsidRPr="007F328D">
              <w:rPr>
                <w:rStyle w:val="Hyperlink"/>
                <w:noProof/>
              </w:rPr>
              <w:t>Critical dependency register (SPOF visibility)</w:t>
            </w:r>
            <w:r>
              <w:rPr>
                <w:noProof/>
                <w:webHidden/>
              </w:rPr>
              <w:tab/>
            </w:r>
            <w:r>
              <w:rPr>
                <w:noProof/>
                <w:webHidden/>
              </w:rPr>
              <w:fldChar w:fldCharType="begin"/>
            </w:r>
            <w:r>
              <w:rPr>
                <w:noProof/>
                <w:webHidden/>
              </w:rPr>
              <w:instrText xml:space="preserve"> PAGEREF _Toc205528922 \h </w:instrText>
            </w:r>
            <w:r>
              <w:rPr>
                <w:noProof/>
                <w:webHidden/>
              </w:rPr>
            </w:r>
            <w:r>
              <w:rPr>
                <w:noProof/>
                <w:webHidden/>
              </w:rPr>
              <w:fldChar w:fldCharType="separate"/>
            </w:r>
            <w:r>
              <w:rPr>
                <w:noProof/>
                <w:webHidden/>
              </w:rPr>
              <w:t>11</w:t>
            </w:r>
            <w:r>
              <w:rPr>
                <w:noProof/>
                <w:webHidden/>
              </w:rPr>
              <w:fldChar w:fldCharType="end"/>
            </w:r>
          </w:hyperlink>
        </w:p>
        <w:p ns2:paraId="5109C872" ns2:textId="10949081" w:rsidR="00BD19ED" w:rsidRDefault="00BD19ED">
          <w:pPr>
            <w:pStyle w:val="TOC1"/>
            <w:tabs>
              <w:tab w:val="right" w:pos="9016"/>
            </w:tabs>
            <w:rPr>
              <w:noProof/>
              <w:kern w:val="2"/>
              <w:sz w:val="24"/>
              <w:szCs w:val="24"/>
              <ns2:ligatures ns2:val="standardContextual"/>
            </w:rPr>
          </w:pPr>
          <w:hyperlink w:anchor="_Toc205528923" w:history="1">
            <w:r w:rsidRPr="007F328D">
              <w:rPr>
                <w:rStyle w:val="Hyperlink"/>
                <w:noProof/>
              </w:rPr>
              <w:t>Disaster Scenarios &amp; Recovery Plan</w:t>
            </w:r>
            <w:r>
              <w:rPr>
                <w:noProof/>
                <w:webHidden/>
              </w:rPr>
              <w:tab/>
            </w:r>
            <w:r>
              <w:rPr>
                <w:noProof/>
                <w:webHidden/>
              </w:rPr>
              <w:fldChar w:fldCharType="begin"/>
            </w:r>
            <w:r>
              <w:rPr>
                <w:noProof/>
                <w:webHidden/>
              </w:rPr>
              <w:instrText xml:space="preserve"> PAGEREF _Toc205528923 \h </w:instrText>
            </w:r>
            <w:r>
              <w:rPr>
                <w:noProof/>
                <w:webHidden/>
              </w:rPr>
            </w:r>
            <w:r>
              <w:rPr>
                <w:noProof/>
                <w:webHidden/>
              </w:rPr>
              <w:fldChar w:fldCharType="separate"/>
            </w:r>
            <w:r>
              <w:rPr>
                <w:noProof/>
                <w:webHidden/>
              </w:rPr>
              <w:t>12</w:t>
            </w:r>
            <w:r>
              <w:rPr>
                <w:noProof/>
                <w:webHidden/>
              </w:rPr>
              <w:fldChar w:fldCharType="end"/>
            </w:r>
          </w:hyperlink>
        </w:p>
        <w:p ns2:paraId="7F5BAEED" ns2:textId="599FB640" w:rsidR="00BD19ED" w:rsidRDefault="00BD19ED">
          <w:pPr>
            <w:pStyle w:val="TOC1"/>
            <w:tabs>
              <w:tab w:val="right" w:pos="9016"/>
            </w:tabs>
            <w:rPr>
              <w:noProof/>
              <w:kern w:val="2"/>
              <w:sz w:val="24"/>
              <w:szCs w:val="24"/>
              <ns2:ligatures ns2:val="standardContextual"/>
            </w:rPr>
          </w:pPr>
          <w:hyperlink w:anchor="_Toc205528924" w:history="1">
            <w:r w:rsidRPr="007F328D">
              <w:rPr>
                <w:rStyle w:val="Hyperlink"/>
                <w:noProof/>
              </w:rPr>
              <w:t>Incident Response &amp; Communication Plans</w:t>
            </w:r>
            <w:r>
              <w:rPr>
                <w:noProof/>
                <w:webHidden/>
              </w:rPr>
              <w:tab/>
            </w:r>
            <w:r>
              <w:rPr>
                <w:noProof/>
                <w:webHidden/>
              </w:rPr>
              <w:fldChar w:fldCharType="begin"/>
            </w:r>
            <w:r>
              <w:rPr>
                <w:noProof/>
                <w:webHidden/>
              </w:rPr>
              <w:instrText xml:space="preserve"> PAGEREF _Toc205528924 \h </w:instrText>
            </w:r>
            <w:r>
              <w:rPr>
                <w:noProof/>
                <w:webHidden/>
              </w:rPr>
            </w:r>
            <w:r>
              <w:rPr>
                <w:noProof/>
                <w:webHidden/>
              </w:rPr>
              <w:fldChar w:fldCharType="separate"/>
            </w:r>
            <w:r>
              <w:rPr>
                <w:noProof/>
                <w:webHidden/>
              </w:rPr>
              <w:t>14</w:t>
            </w:r>
            <w:r>
              <w:rPr>
                <w:noProof/>
                <w:webHidden/>
              </w:rPr>
              <w:fldChar w:fldCharType="end"/>
            </w:r>
          </w:hyperlink>
        </w:p>
        <w:p ns2:paraId="7B52C16A" ns2:textId="5B64B8A2" w:rsidR="00BD19ED" w:rsidRDefault="00BD19ED">
          <w:pPr>
            <w:pStyle w:val="TOC2"/>
            <w:tabs>
              <w:tab w:val="right" w:pos="9016"/>
            </w:tabs>
            <w:rPr>
              <w:noProof/>
              <w:kern w:val="2"/>
              <w:sz w:val="24"/>
              <w:szCs w:val="24"/>
              <ns2:ligatures ns2:val="standardContextual"/>
            </w:rPr>
          </w:pPr>
          <w:hyperlink w:anchor="_Toc205528925" w:history="1">
            <w:r w:rsidRPr="007F328D">
              <w:rPr>
                <w:rStyle w:val="Hyperlink"/>
                <w:noProof/>
              </w:rPr>
              <w:t>Incident Response</w:t>
            </w:r>
            <w:r>
              <w:rPr>
                <w:noProof/>
                <w:webHidden/>
              </w:rPr>
              <w:tab/>
            </w:r>
            <w:r>
              <w:rPr>
                <w:noProof/>
                <w:webHidden/>
              </w:rPr>
              <w:fldChar w:fldCharType="begin"/>
            </w:r>
            <w:r>
              <w:rPr>
                <w:noProof/>
                <w:webHidden/>
              </w:rPr>
              <w:instrText xml:space="preserve"> PAGEREF _Toc205528925 \h </w:instrText>
            </w:r>
            <w:r>
              <w:rPr>
                <w:noProof/>
                <w:webHidden/>
              </w:rPr>
            </w:r>
            <w:r>
              <w:rPr>
                <w:noProof/>
                <w:webHidden/>
              </w:rPr>
              <w:fldChar w:fldCharType="separate"/>
            </w:r>
            <w:r>
              <w:rPr>
                <w:noProof/>
                <w:webHidden/>
              </w:rPr>
              <w:t>14</w:t>
            </w:r>
            <w:r>
              <w:rPr>
                <w:noProof/>
                <w:webHidden/>
              </w:rPr>
              <w:fldChar w:fldCharType="end"/>
            </w:r>
          </w:hyperlink>
        </w:p>
        <w:p ns2:paraId="30D30182" ns2:textId="64979EB3" w:rsidR="00BD19ED" w:rsidRDefault="00BD19ED">
          <w:pPr>
            <w:pStyle w:val="TOC2"/>
            <w:tabs>
              <w:tab w:val="right" w:pos="9016"/>
            </w:tabs>
            <w:rPr>
              <w:noProof/>
              <w:kern w:val="2"/>
              <w:sz w:val="24"/>
              <w:szCs w:val="24"/>
              <ns2:ligatures ns2:val="standardContextual"/>
            </w:rPr>
          </w:pPr>
          <w:hyperlink w:anchor="_Toc205528926" w:history="1">
            <w:r w:rsidRPr="007F328D">
              <w:rPr>
                <w:rStyle w:val="Hyperlink"/>
                <w:noProof/>
              </w:rPr>
              <w:t>Communication Plan</w:t>
            </w:r>
            <w:r>
              <w:rPr>
                <w:noProof/>
                <w:webHidden/>
              </w:rPr>
              <w:tab/>
            </w:r>
            <w:r>
              <w:rPr>
                <w:noProof/>
                <w:webHidden/>
              </w:rPr>
              <w:fldChar w:fldCharType="begin"/>
            </w:r>
            <w:r>
              <w:rPr>
                <w:noProof/>
                <w:webHidden/>
              </w:rPr>
              <w:instrText xml:space="preserve"> PAGEREF _Toc205528926 \h </w:instrText>
            </w:r>
            <w:r>
              <w:rPr>
                <w:noProof/>
                <w:webHidden/>
              </w:rPr>
            </w:r>
            <w:r>
              <w:rPr>
                <w:noProof/>
                <w:webHidden/>
              </w:rPr>
              <w:fldChar w:fldCharType="separate"/>
            </w:r>
            <w:r>
              <w:rPr>
                <w:noProof/>
                <w:webHidden/>
              </w:rPr>
              <w:t>17</w:t>
            </w:r>
            <w:r>
              <w:rPr>
                <w:noProof/>
                <w:webHidden/>
              </w:rPr>
              <w:fldChar w:fldCharType="end"/>
            </w:r>
          </w:hyperlink>
        </w:p>
        <w:p ns2:paraId="29EDB7C3" ns2:textId="2929BC50" w:rsidR="00BD19ED" w:rsidRDefault="00BD19ED">
          <w:pPr>
            <w:pStyle w:val="TOC1"/>
            <w:tabs>
              <w:tab w:val="right" w:pos="9016"/>
            </w:tabs>
            <w:rPr>
              <w:noProof/>
              <w:kern w:val="2"/>
              <w:sz w:val="24"/>
              <w:szCs w:val="24"/>
              <ns2:ligatures ns2:val="standardContextual"/>
            </w:rPr>
          </w:pPr>
          <w:hyperlink w:anchor="_Toc205528927" w:history="1">
            <w:r w:rsidRPr="007F328D">
              <w:rPr>
                <w:rStyle w:val="Hyperlink"/>
                <w:noProof/>
              </w:rPr>
              <w:t>Review &amp; Maintenance</w:t>
            </w:r>
            <w:r>
              <w:rPr>
                <w:noProof/>
                <w:webHidden/>
              </w:rPr>
              <w:tab/>
            </w:r>
            <w:r>
              <w:rPr>
                <w:noProof/>
                <w:webHidden/>
              </w:rPr>
              <w:fldChar w:fldCharType="begin"/>
            </w:r>
            <w:r>
              <w:rPr>
                <w:noProof/>
                <w:webHidden/>
              </w:rPr>
              <w:instrText xml:space="preserve"> PAGEREF _Toc205528927 \h </w:instrText>
            </w:r>
            <w:r>
              <w:rPr>
                <w:noProof/>
                <w:webHidden/>
              </w:rPr>
            </w:r>
            <w:r>
              <w:rPr>
                <w:noProof/>
                <w:webHidden/>
              </w:rPr>
              <w:fldChar w:fldCharType="separate"/>
            </w:r>
            <w:r>
              <w:rPr>
                <w:noProof/>
                <w:webHidden/>
              </w:rPr>
              <w:t>19</w:t>
            </w:r>
            <w:r>
              <w:rPr>
                <w:noProof/>
                <w:webHidden/>
              </w:rPr>
              <w:fldChar w:fldCharType="end"/>
            </w:r>
          </w:hyperlink>
        </w:p>
        <w:p ns2:paraId="1FAF7E05" ns2:textId="0692C03A" w:rsidR="00BD19ED" w:rsidRDefault="00BD19ED">
          <w:pPr>
            <w:pStyle w:val="TOC2"/>
            <w:tabs>
              <w:tab w:val="right" w:pos="9016"/>
            </w:tabs>
            <w:rPr>
              <w:noProof/>
              <w:kern w:val="2"/>
              <w:sz w:val="24"/>
              <w:szCs w:val="24"/>
              <ns2:ligatures ns2:val="standardContextual"/>
            </w:rPr>
          </w:pPr>
          <w:hyperlink w:anchor="_Toc205528928" w:history="1">
            <w:r w:rsidRPr="007F328D">
              <w:rPr>
                <w:rStyle w:val="Hyperlink"/>
                <w:noProof/>
              </w:rPr>
              <w:t>Document Review Cycle</w:t>
            </w:r>
            <w:r>
              <w:rPr>
                <w:noProof/>
                <w:webHidden/>
              </w:rPr>
              <w:tab/>
            </w:r>
            <w:r>
              <w:rPr>
                <w:noProof/>
                <w:webHidden/>
              </w:rPr>
              <w:fldChar w:fldCharType="begin"/>
            </w:r>
            <w:r>
              <w:rPr>
                <w:noProof/>
                <w:webHidden/>
              </w:rPr>
              <w:instrText xml:space="preserve"> PAGEREF _Toc205528928 \h </w:instrText>
            </w:r>
            <w:r>
              <w:rPr>
                <w:noProof/>
                <w:webHidden/>
              </w:rPr>
            </w:r>
            <w:r>
              <w:rPr>
                <w:noProof/>
                <w:webHidden/>
              </w:rPr>
              <w:fldChar w:fldCharType="separate"/>
            </w:r>
            <w:r>
              <w:rPr>
                <w:noProof/>
                <w:webHidden/>
              </w:rPr>
              <w:t>19</w:t>
            </w:r>
            <w:r>
              <w:rPr>
                <w:noProof/>
                <w:webHidden/>
              </w:rPr>
              <w:fldChar w:fldCharType="end"/>
            </w:r>
          </w:hyperlink>
        </w:p>
        <w:p ns2:paraId="2A8258EA" ns2:textId="5E7E8EA0" w:rsidR="00BD19ED" w:rsidRDefault="00BD19ED">
          <w:pPr>
            <w:pStyle w:val="TOC2"/>
            <w:tabs>
              <w:tab w:val="right" w:pos="9016"/>
            </w:tabs>
            <w:rPr>
              <w:noProof/>
              <w:kern w:val="2"/>
              <w:sz w:val="24"/>
              <w:szCs w:val="24"/>
              <ns2:ligatures ns2:val="standardContextual"/>
            </w:rPr>
          </w:pPr>
          <w:hyperlink w:anchor="_Toc205528929" w:history="1">
            <w:r w:rsidRPr="007F328D">
              <w:rPr>
                <w:rStyle w:val="Hyperlink"/>
                <w:noProof/>
              </w:rPr>
              <w:t>Ownership &amp; Updates</w:t>
            </w:r>
            <w:r>
              <w:rPr>
                <w:noProof/>
                <w:webHidden/>
              </w:rPr>
              <w:tab/>
            </w:r>
            <w:r>
              <w:rPr>
                <w:noProof/>
                <w:webHidden/>
              </w:rPr>
              <w:fldChar w:fldCharType="begin"/>
            </w:r>
            <w:r>
              <w:rPr>
                <w:noProof/>
                <w:webHidden/>
              </w:rPr>
              <w:instrText xml:space="preserve"> PAGEREF _Toc205528929 \h </w:instrText>
            </w:r>
            <w:r>
              <w:rPr>
                <w:noProof/>
                <w:webHidden/>
              </w:rPr>
            </w:r>
            <w:r>
              <w:rPr>
                <w:noProof/>
                <w:webHidden/>
              </w:rPr>
              <w:fldChar w:fldCharType="separate"/>
            </w:r>
            <w:r>
              <w:rPr>
                <w:noProof/>
                <w:webHidden/>
              </w:rPr>
              <w:t>19</w:t>
            </w:r>
            <w:r>
              <w:rPr>
                <w:noProof/>
                <w:webHidden/>
              </w:rPr>
              <w:fldChar w:fldCharType="end"/>
            </w:r>
          </w:hyperlink>
        </w:p>
        <w:p ns2:paraId="6599CD57" ns2:textId="051A2C3D" w:rsidR="00BD19ED" w:rsidRDefault="00BD19ED">
          <w:pPr>
            <w:pStyle w:val="TOC2"/>
            <w:tabs>
              <w:tab w:val="right" w:pos="9016"/>
            </w:tabs>
            <w:rPr>
              <w:noProof/>
              <w:kern w:val="2"/>
              <w:sz w:val="24"/>
              <w:szCs w:val="24"/>
              <ns2:ligatures ns2:val="standardContextual"/>
            </w:rPr>
          </w:pPr>
          <w:hyperlink w:anchor="_Toc205528930" w:history="1">
            <w:r w:rsidRPr="007F328D">
              <w:rPr>
                <w:rStyle w:val="Hyperlink"/>
                <w:noProof/>
              </w:rPr>
              <w:t>Testing &amp; Training</w:t>
            </w:r>
            <w:r>
              <w:rPr>
                <w:noProof/>
                <w:webHidden/>
              </w:rPr>
              <w:tab/>
            </w:r>
            <w:r>
              <w:rPr>
                <w:noProof/>
                <w:webHidden/>
              </w:rPr>
              <w:fldChar w:fldCharType="begin"/>
            </w:r>
            <w:r>
              <w:rPr>
                <w:noProof/>
                <w:webHidden/>
              </w:rPr>
              <w:instrText xml:space="preserve"> PAGEREF _Toc205528930 \h </w:instrText>
            </w:r>
            <w:r>
              <w:rPr>
                <w:noProof/>
                <w:webHidden/>
              </w:rPr>
            </w:r>
            <w:r>
              <w:rPr>
                <w:noProof/>
                <w:webHidden/>
              </w:rPr>
              <w:fldChar w:fldCharType="separate"/>
            </w:r>
            <w:r>
              <w:rPr>
                <w:noProof/>
                <w:webHidden/>
              </w:rPr>
              <w:t>19</w:t>
            </w:r>
            <w:r>
              <w:rPr>
                <w:noProof/>
                <w:webHidden/>
              </w:rPr>
              <w:fldChar w:fldCharType="end"/>
            </w:r>
          </w:hyperlink>
        </w:p>
        <w:p ns2:paraId="5867759F" ns2:textId="55F31DD0" w:rsidR="00BD19ED" w:rsidRDefault="00BD19ED">
          <w:pPr>
            <w:pStyle w:val="TOC3"/>
            <w:tabs>
              <w:tab w:val="right" w:pos="9016"/>
            </w:tabs>
            <w:rPr>
              <w:noProof/>
              <w:kern w:val="2"/>
              <w:sz w:val="24"/>
              <w:szCs w:val="24"/>
              <ns2:ligatures ns2:val="standardContextual"/>
            </w:rPr>
          </w:pPr>
          <w:hyperlink w:anchor="_Toc205528931" w:history="1">
            <w:r w:rsidRPr="007F328D">
              <w:rPr>
                <w:rStyle w:val="Hyperlink"/>
                <w:noProof/>
              </w:rPr>
              <w:t>Test schedule &amp; evidence</w:t>
            </w:r>
            <w:r>
              <w:rPr>
                <w:noProof/>
                <w:webHidden/>
              </w:rPr>
              <w:tab/>
            </w:r>
            <w:r>
              <w:rPr>
                <w:noProof/>
                <w:webHidden/>
              </w:rPr>
              <w:fldChar w:fldCharType="begin"/>
            </w:r>
            <w:r>
              <w:rPr>
                <w:noProof/>
                <w:webHidden/>
              </w:rPr>
              <w:instrText xml:space="preserve"> PAGEREF _Toc205528931 \h </w:instrText>
            </w:r>
            <w:r>
              <w:rPr>
                <w:noProof/>
                <w:webHidden/>
              </w:rPr>
            </w:r>
            <w:r>
              <w:rPr>
                <w:noProof/>
                <w:webHidden/>
              </w:rPr>
              <w:fldChar w:fldCharType="separate"/>
            </w:r>
            <w:r>
              <w:rPr>
                <w:noProof/>
                <w:webHidden/>
              </w:rPr>
              <w:t>20</w:t>
            </w:r>
            <w:r>
              <w:rPr>
                <w:noProof/>
                <w:webHidden/>
              </w:rPr>
              <w:fldChar w:fldCharType="end"/>
            </w:r>
          </w:hyperlink>
        </w:p>
        <w:p ns2:paraId="141827A3" ns2:textId="1D56C046" w:rsidR="00BD19ED" w:rsidRDefault="00BD19ED">
          <w:pPr>
            <w:pStyle w:val="TOC2"/>
            <w:tabs>
              <w:tab w:val="right" w:pos="9016"/>
            </w:tabs>
            <w:rPr>
              <w:noProof/>
              <w:kern w:val="2"/>
              <w:sz w:val="24"/>
              <w:szCs w:val="24"/>
              <ns2:ligatures ns2:val="standardContextual"/>
            </w:rPr>
          </w:pPr>
          <w:hyperlink w:anchor="_Toc205528932" w:history="1">
            <w:r w:rsidRPr="007F328D">
              <w:rPr>
                <w:rStyle w:val="Hyperlink"/>
                <w:noProof/>
              </w:rPr>
              <w:t>Continuous Improvement</w:t>
            </w:r>
            <w:r>
              <w:rPr>
                <w:noProof/>
                <w:webHidden/>
              </w:rPr>
              <w:tab/>
            </w:r>
            <w:r>
              <w:rPr>
                <w:noProof/>
                <w:webHidden/>
              </w:rPr>
              <w:fldChar w:fldCharType="begin"/>
            </w:r>
            <w:r>
              <w:rPr>
                <w:noProof/>
                <w:webHidden/>
              </w:rPr>
              <w:instrText xml:space="preserve"> PAGEREF _Toc205528932 \h </w:instrText>
            </w:r>
            <w:r>
              <w:rPr>
                <w:noProof/>
                <w:webHidden/>
              </w:rPr>
            </w:r>
            <w:r>
              <w:rPr>
                <w:noProof/>
                <w:webHidden/>
              </w:rPr>
              <w:fldChar w:fldCharType="separate"/>
            </w:r>
            <w:r>
              <w:rPr>
                <w:noProof/>
                <w:webHidden/>
              </w:rPr>
              <w:t>20</w:t>
            </w:r>
            <w:r>
              <w:rPr>
                <w:noProof/>
                <w:webHidden/>
              </w:rPr>
              <w:fldChar w:fldCharType="end"/>
            </w:r>
          </w:hyperlink>
        </w:p>
        <w:p ns2:paraId="7DB547A4" ns2:textId="3C251D16" w:rsidR="00BD19ED" w:rsidRDefault="00BD19ED">
          <w:pPr>
            <w:pStyle w:val="TOC2"/>
            <w:tabs>
              <w:tab w:val="right" w:pos="9016"/>
            </w:tabs>
            <w:rPr>
              <w:noProof/>
              <w:kern w:val="2"/>
              <w:sz w:val="24"/>
              <w:szCs w:val="24"/>
              <ns2:ligatures ns2:val="standardContextual"/>
            </w:rPr>
          </w:pPr>
          <w:hyperlink w:anchor="_Toc205528933" w:history="1">
            <w:r w:rsidRPr="007F328D">
              <w:rPr>
                <w:rStyle w:val="Hyperlink"/>
                <w:noProof/>
              </w:rPr>
              <w:t>Version Control</w:t>
            </w:r>
            <w:r>
              <w:rPr>
                <w:noProof/>
                <w:webHidden/>
              </w:rPr>
              <w:tab/>
            </w:r>
            <w:r>
              <w:rPr>
                <w:noProof/>
                <w:webHidden/>
              </w:rPr>
              <w:fldChar w:fldCharType="begin"/>
            </w:r>
            <w:r>
              <w:rPr>
                <w:noProof/>
                <w:webHidden/>
              </w:rPr>
              <w:instrText xml:space="preserve"> PAGEREF _Toc205528933 \h </w:instrText>
            </w:r>
            <w:r>
              <w:rPr>
                <w:noProof/>
                <w:webHidden/>
              </w:rPr>
            </w:r>
            <w:r>
              <w:rPr>
                <w:noProof/>
                <w:webHidden/>
              </w:rPr>
              <w:fldChar w:fldCharType="separate"/>
            </w:r>
            <w:r>
              <w:rPr>
                <w:noProof/>
                <w:webHidden/>
              </w:rPr>
              <w:t>21</w:t>
            </w:r>
            <w:r>
              <w:rPr>
                <w:noProof/>
                <w:webHidden/>
              </w:rPr>
              <w:fldChar w:fldCharType="end"/>
            </w:r>
          </w:hyperlink>
        </w:p>
        <w:p ns2:paraId="2E8A5DF5" ns2:textId="18543035" w:rsidR="00BD19ED" w:rsidRDefault="00BD19ED">
          <w:pPr>
            <w:pStyle w:val="TOC1"/>
            <w:tabs>
              <w:tab w:val="right" w:pos="9016"/>
            </w:tabs>
            <w:rPr>
              <w:noProof/>
              <w:kern w:val="2"/>
              <w:sz w:val="24"/>
              <w:szCs w:val="24"/>
              <ns2:ligatures ns2:val="standardContextual"/>
            </w:rPr>
          </w:pPr>
          <w:hyperlink w:anchor="_Toc205528934" w:history="1">
            <w:r w:rsidRPr="007F328D">
              <w:rPr>
                <w:rStyle w:val="Hyperlink"/>
                <w:noProof/>
              </w:rPr>
              <w:t>Appendices</w:t>
            </w:r>
            <w:r>
              <w:rPr>
                <w:noProof/>
                <w:webHidden/>
              </w:rPr>
              <w:tab/>
            </w:r>
            <w:r>
              <w:rPr>
                <w:noProof/>
                <w:webHidden/>
              </w:rPr>
              <w:fldChar w:fldCharType="begin"/>
            </w:r>
            <w:r>
              <w:rPr>
                <w:noProof/>
                <w:webHidden/>
              </w:rPr>
              <w:instrText xml:space="preserve"> PAGEREF _Toc205528934 \h </w:instrText>
            </w:r>
            <w:r>
              <w:rPr>
                <w:noProof/>
                <w:webHidden/>
              </w:rPr>
            </w:r>
            <w:r>
              <w:rPr>
                <w:noProof/>
                <w:webHidden/>
              </w:rPr>
              <w:fldChar w:fldCharType="separate"/>
            </w:r>
            <w:r>
              <w:rPr>
                <w:noProof/>
                <w:webHidden/>
              </w:rPr>
              <w:t>22</w:t>
            </w:r>
            <w:r>
              <w:rPr>
                <w:noProof/>
                <w:webHidden/>
              </w:rPr>
              <w:fldChar w:fldCharType="end"/>
            </w:r>
          </w:hyperlink>
        </w:p>
        <w:p ns2:paraId="0D4351C1" ns2:textId="1721F239" w:rsidR="00BD19ED" w:rsidRDefault="00BD19ED">
          <w:pPr>
            <w:pStyle w:val="TOC2"/>
            <w:tabs>
              <w:tab w:val="right" w:pos="9016"/>
            </w:tabs>
            <w:rPr>
              <w:noProof/>
              <w:kern w:val="2"/>
              <w:sz w:val="24"/>
              <w:szCs w:val="24"/>
              <ns2:ligatures ns2:val="standardContextual"/>
            </w:rPr>
          </w:pPr>
          <w:hyperlink w:anchor="_Toc205528935" w:history="1">
            <w:r w:rsidRPr="007F328D">
              <w:rPr>
                <w:rStyle w:val="Hyperlink"/>
                <w:noProof/>
              </w:rPr>
              <w:t>Appendix A - Contact Information</w:t>
            </w:r>
            <w:r>
              <w:rPr>
                <w:noProof/>
                <w:webHidden/>
              </w:rPr>
              <w:tab/>
            </w:r>
            <w:r>
              <w:rPr>
                <w:noProof/>
                <w:webHidden/>
              </w:rPr>
              <w:fldChar w:fldCharType="begin"/>
            </w:r>
            <w:r>
              <w:rPr>
                <w:noProof/>
                <w:webHidden/>
              </w:rPr>
              <w:instrText xml:space="preserve"> PAGEREF _Toc205528935 \h </w:instrText>
            </w:r>
            <w:r>
              <w:rPr>
                <w:noProof/>
                <w:webHidden/>
              </w:rPr>
            </w:r>
            <w:r>
              <w:rPr>
                <w:noProof/>
                <w:webHidden/>
              </w:rPr>
              <w:fldChar w:fldCharType="separate"/>
            </w:r>
            <w:r>
              <w:rPr>
                <w:noProof/>
                <w:webHidden/>
              </w:rPr>
              <w:t>22</w:t>
            </w:r>
            <w:r>
              <w:rPr>
                <w:noProof/>
                <w:webHidden/>
              </w:rPr>
              <w:fldChar w:fldCharType="end"/>
            </w:r>
          </w:hyperlink>
        </w:p>
        <w:p ns2:paraId="6AA4131B" ns2:textId="63DCBBE1" w:rsidR="00BD19ED" w:rsidRDefault="00BD19ED">
          <w:pPr>
            <w:pStyle w:val="TOC2"/>
            <w:tabs>
              <w:tab w:val="right" w:pos="9016"/>
            </w:tabs>
            <w:rPr>
              <w:noProof/>
              <w:kern w:val="2"/>
              <w:sz w:val="24"/>
              <w:szCs w:val="24"/>
              <ns2:ligatures ns2:val="standardContextual"/>
            </w:rPr>
          </w:pPr>
          <w:hyperlink w:anchor="_Toc205528936" w:history="1">
            <w:r w:rsidRPr="007F328D">
              <w:rPr>
                <w:rStyle w:val="Hyperlink"/>
                <w:noProof/>
              </w:rPr>
              <w:t>Appendix B - Roles with named alternates</w:t>
            </w:r>
            <w:r>
              <w:rPr>
                <w:noProof/>
                <w:webHidden/>
              </w:rPr>
              <w:tab/>
            </w:r>
            <w:r>
              <w:rPr>
                <w:noProof/>
                <w:webHidden/>
              </w:rPr>
              <w:fldChar w:fldCharType="begin"/>
            </w:r>
            <w:r>
              <w:rPr>
                <w:noProof/>
                <w:webHidden/>
              </w:rPr>
              <w:instrText xml:space="preserve"> PAGEREF _Toc205528936 \h </w:instrText>
            </w:r>
            <w:r>
              <w:rPr>
                <w:noProof/>
                <w:webHidden/>
              </w:rPr>
            </w:r>
            <w:r>
              <w:rPr>
                <w:noProof/>
                <w:webHidden/>
              </w:rPr>
              <w:fldChar w:fldCharType="separate"/>
            </w:r>
            <w:r>
              <w:rPr>
                <w:noProof/>
                <w:webHidden/>
              </w:rPr>
              <w:t>22</w:t>
            </w:r>
            <w:r>
              <w:rPr>
                <w:noProof/>
                <w:webHidden/>
              </w:rPr>
              <w:fldChar w:fldCharType="end"/>
            </w:r>
          </w:hyperlink>
        </w:p>
        <w:p ns2:paraId="337DE347" ns2:textId="4830BC98" w:rsidR="00BD19ED" w:rsidRDefault="00BD19ED">
          <w:pPr>
            <w:pStyle w:val="TOC2"/>
            <w:tabs>
              <w:tab w:val="right" w:pos="9016"/>
            </w:tabs>
            <w:rPr>
              <w:noProof/>
              <w:kern w:val="2"/>
              <w:sz w:val="24"/>
              <w:szCs w:val="24"/>
              <ns2:ligatures ns2:val="standardContextual"/>
            </w:rPr>
          </w:pPr>
          <w:hyperlink w:anchor="_Toc205528937" w:history="1">
            <w:r w:rsidRPr="007F328D">
              <w:rPr>
                <w:rStyle w:val="Hyperlink"/>
                <w:noProof/>
              </w:rPr>
              <w:t>Appendix C — DR/BCP Activation Checklist</w:t>
            </w:r>
            <w:r>
              <w:rPr>
                <w:noProof/>
                <w:webHidden/>
              </w:rPr>
              <w:tab/>
            </w:r>
            <w:r>
              <w:rPr>
                <w:noProof/>
                <w:webHidden/>
              </w:rPr>
              <w:fldChar w:fldCharType="begin"/>
            </w:r>
            <w:r>
              <w:rPr>
                <w:noProof/>
                <w:webHidden/>
              </w:rPr>
              <w:instrText xml:space="preserve"> PAGEREF _Toc205528937 \h </w:instrText>
            </w:r>
            <w:r>
              <w:rPr>
                <w:noProof/>
                <w:webHidden/>
              </w:rPr>
            </w:r>
            <w:r>
              <w:rPr>
                <w:noProof/>
                <w:webHidden/>
              </w:rPr>
              <w:fldChar w:fldCharType="separate"/>
            </w:r>
            <w:r>
              <w:rPr>
                <w:noProof/>
                <w:webHidden/>
              </w:rPr>
              <w:t>23</w:t>
            </w:r>
            <w:r>
              <w:rPr>
                <w:noProof/>
                <w:webHidden/>
              </w:rPr>
              <w:fldChar w:fldCharType="end"/>
            </w:r>
          </w:hyperlink>
        </w:p>
        <w:p ns2:paraId="75ADB7FF" ns2:textId="7F84E6EB" w:rsidR="008D07FE" w:rsidRDefault="008D07FE">
          <w:pPr>
            <w:widowControl w:val="0"/>
            <w:tabs>
              <w:tab w:val="right" w:pos="12000"/>
            </w:tabs>
            <w:spacing w:before="60" w:line="240" w:lineRule="auto"/>
            <w:ind w:left="360"/>
            <w:rPr>
              <w:color w:val="000000"/>
            </w:rPr>
          </w:pPr>
          <w:r>
            <w:fldChar w:fldCharType="end"/>
          </w:r>
        </w:p>
      </w:sdtContent>
    </w:sdt>
    <w:p ns2:paraId="2478A3E8" ns2:textId="77777777" w:rsidR="008D07FE" w:rsidRDefault="00000000">
      <w:pPr>
        <w:pStyle w:val="Heading1"/>
        <w:keepNext w:val="0"/>
        <w:keepLines w:val="0"/>
        <w:spacing w:after="80"/>
      </w:pPr>
      <w:bookmarkStart w:id="0" w:name="_Toc205528910"/>
      <w:r>
        <w:t>Introduction &amp; Scope</w:t>
      </w:r>
      <w:bookmarkEnd w:id="0"/>
    </w:p>
    <w:p ns2:paraId="4334AEE8" ns2:textId="77777777" w:rsidR="008D07FE" w:rsidRDefault="00000000">
      <w:pPr>
        <w:pStyle w:val="Heading2"/>
        <w:spacing w:before="240" w:after="240"/>
      </w:pPr>
      <w:bookmarkStart w:id="1" w:name="_Toc205528911"/>
      <w:r>
        <w:t>Purpose</w:t>
      </w:r>
      <w:bookmarkEnd w:id="1"/>
    </w:p>
    <w:p ns2:paraId="53355CB5" ns2:textId="32D2E6DE" w:rsidR="00190D56" w:rsidRPr="00190D56" w:rsidRDefault="00190D56" w:rsidP="00E164B9">
      <w:r w:rsidRPr="00190D56">
        <w:t>This combined Business Continuity &amp; Disaster Recovery Plan sets out how Digital Horizons Bank prepares for, responds to, and recovers from disruptive events. It consolidates business continuity (people, processes, communications) and disaster recovery (technology) into one proportionate plan covering the Bank's headquarters, data centre, disaster recovery site, branch network and ATM estate.</w:t>
      </w:r>
      <w:r/>
      <w:r w:rsidRPr="00190D56"/>
    </w:p>
    <w:p ns2:paraId="41326B70" ns2:textId="77777777" w:rsidR="00190D56" w:rsidRPr="00BD19ED" w:rsidRDefault="00190D56" w:rsidP="00BD19ED">
      <w:pPr>
        <w:pStyle w:val="Heading2"/>
      </w:pPr>
      <w:bookmarkStart w:id="2" w:name="_Toc205528912"/>
      <w:r w:rsidRPr="00BD19ED">
        <w:t>Standards alignment</w:t>
      </w:r>
      <w:bookmarkEnd w:id="2"/>
    </w:p>
    <w:p ns2:paraId="59106762" ns2:textId="77777777" w:rsidR="00190D56" w:rsidRDefault="00190D56" w:rsidP="00E164B9">
      <w:r w:rsidRPr="00190D56">
        <w:t>RTO: To Be Confirmed. RPO: To Be Confirmed. No numeric values are specified in the Case Study.</w:t>
      </w:r>
    </w:p>
    <w:p ns2:paraId="773AD5CB" ns2:textId="1943CCB1" w:rsidR="008D07FE" w:rsidRDefault="00000000" w:rsidP="00190D56">
      <w:pPr>
        <w:pStyle w:val="Heading2"/>
        <w:spacing w:before="240" w:after="240"/>
      </w:pPr>
      <w:bookmarkStart w:id="3" w:name="_Toc205528913"/>
      <w:r>
        <w:t>Scope</w:t>
      </w:r>
      <w:bookmarkEnd w:id="3"/>
      <w:r>
        <w:t xml:space="preserve"> </w:t>
      </w:r>
    </w:p>
    <w:p ns2:paraId="0C860172" ns2:textId="1A6B8782" w:rsidR="00BD19ED" w:rsidRDefault="00BD19ED" w:rsidP="00BD19ED">
      <w:r w:rsidRPr="00BD19ED">
        <w:t>AWS is used for some non-critical systems as stated in the Case Study. Detailed continuity dependencies, tests and recovery objectives are Not Specified in Case Study.</w:t>
      </w:r>
      <w:r>
        <w:t xml:space="preserve"/>
      </w:r>
    </w:p>
    <w:p ns2:paraId="6311D418" ns2:textId="77777777" w:rsidR="00BD19ED" w:rsidRDefault="00BD19ED" w:rsidP="00BD19ED">
      <w:r w:rsidRPr="00BD19ED">
        <w:br/>
        <w:t>Out of scope for detailed technical recovery procedures (assured through supplier/contract management): Office 365 (email, Teams and SharePoint, Microsoft-hosted) and the non-critical systems hosted on AWS as stated in the Case Study. See the Supplier Continuity Register for assurance evidence and owners.</w:t>
      </w:r>
      <w:r w:rsidRPr="00BD19ED">
        <w:rPr>
          <w:b/>
          <w:bCs/>
        </w:rPr>
      </w:r>
      <w:r w:rsidRPr="00BD19ED"/>
    </w:p>
    <w:p ns2:paraId="6C80072C" ns2:textId="0BF22212" w:rsidR="00190D56" w:rsidRPr="00190D56" w:rsidRDefault="00190D56" w:rsidP="00190D56">
      <w:pPr>
        <w:pStyle w:val="Heading2"/>
      </w:pPr>
      <w:bookmarkStart w:id="4" w:name="_Toc205528914"/>
      <w:r w:rsidRPr="00190D56">
        <w:t>Supplier &amp; SaaS continuity assurance</w:t>
      </w:r>
      <w:bookmarkEnd w:id="4"/>
    </w:p>
    <w:p ns2:paraId="06A011E2" ns2:textId="77777777" w:rsidR="00190D56" w:rsidRPr="00190D56" w:rsidRDefault="00190D56" w:rsidP="00190D56">
      <w:pPr>
        <w:spacing w:before="240" w:after="240" w:line="276" w:lineRule="auto"/>
      </w:pPr>
      <w:r w:rsidRPr="00190D56">
        <w:rPr>
          <w:b/>
          <w:bCs/>
        </w:rPr>
        <w:t>Scope note</w:t>
        <w:br/>
        <w:t>Where back-office functions rely on third-party or cloud-hosted services (Office 365, and AWS for non-critical/development, test and analytics systems as stated in the Case Study), Digital Horizons Bank assures their continuity through supplier and contract management rather than duplicating their DR/BCP.</w:t>
      </w:r>
      <w:r w:rsidRPr="00190D56"/>
    </w:p>
    <w:p ns2:paraId="45DAB7FC" ns2:textId="77777777" w:rsidR="00190D56" w:rsidRPr="00190D56" w:rsidRDefault="00190D56" w:rsidP="00190D56">
      <w:pPr>
        <w:spacing w:before="240" w:after="240" w:line="276" w:lineRule="auto"/>
      </w:pPr>
      <w:r w:rsidRPr="00190D56">
        <w:rPr>
          <w:b/>
          <w:bCs/>
        </w:rPr>
        <w:lastRenderedPageBreak/>
        <w:t>Minimum assurance for critical suppliers</w:t>
      </w:r>
    </w:p>
    <w:p ns2:paraId="72D110D1" ns2:textId="77777777" w:rsidR="00190D56" w:rsidRPr="00190D56" w:rsidRDefault="00190D56" w:rsidP="00190D56">
      <w:pPr>
        <w:numPr>
          <w:ilvl w:val="0"/>
          <w:numId w:val="14"/>
        </w:numPr>
        <w:spacing w:before="240" w:after="240" w:line="276" w:lineRule="auto"/>
      </w:pPr>
      <w:r w:rsidRPr="00190D56">
        <w:rPr>
          <w:b/>
          <w:bCs/>
        </w:rPr>
        <w:t>Contract/SLA:</w:t>
      </w:r>
      <w:r w:rsidRPr="00190D56">
        <w:t xml:space="preserve"> document expected </w:t>
      </w:r>
      <w:r w:rsidRPr="00190D56">
        <w:rPr>
          <w:b/>
          <w:bCs/>
        </w:rPr>
        <w:t>RTO/RPO</w:t>
      </w:r>
      <w:r w:rsidRPr="00190D56">
        <w:t xml:space="preserve"> (or nearest equivalent) and uptime targets.</w:t>
      </w:r>
    </w:p>
    <w:p ns2:paraId="597F0CB3" ns2:textId="77777777" w:rsidR="00190D56" w:rsidRPr="00190D56" w:rsidRDefault="00190D56" w:rsidP="00190D56">
      <w:pPr>
        <w:numPr>
          <w:ilvl w:val="0"/>
          <w:numId w:val="14"/>
        </w:numPr>
        <w:spacing w:before="240" w:after="240" w:line="276" w:lineRule="auto"/>
      </w:pPr>
      <w:r w:rsidRPr="00190D56">
        <w:rPr>
          <w:b/>
          <w:bCs/>
        </w:rPr>
        <w:t>Certifications/Reports: obtain and review current ISO/IEC 27001 certification and/or equivalent independent audit reports for third-party and cloud service providers (scope must include the in-use service).</w:t>
      </w:r>
      <w:r w:rsidRPr="00190D56"/>
      <w:r w:rsidRPr="00190D56">
        <w:rPr>
          <w:b/>
          <w:bCs/>
        </w:rPr>
      </w:r>
      <w:r w:rsidRPr="00190D56"/>
      <w:r w:rsidRPr="00190D56">
        <w:rPr>
          <w:b/>
          <w:bCs/>
        </w:rPr>
      </w:r>
      <w:r w:rsidRPr="00190D56"/>
    </w:p>
    <w:p ns2:paraId="7A1702B8" ns2:textId="77777777" w:rsidR="00190D56" w:rsidRPr="00190D56" w:rsidRDefault="00190D56" w:rsidP="00190D56">
      <w:pPr>
        <w:numPr>
          <w:ilvl w:val="0"/>
          <w:numId w:val="14"/>
        </w:numPr>
        <w:spacing w:before="240" w:after="240" w:line="276" w:lineRule="auto"/>
      </w:pPr>
      <w:r w:rsidRPr="00190D56">
        <w:rPr>
          <w:b/>
          <w:bCs/>
        </w:rPr>
        <w:t>Status &amp; comms: monitor supplier/service notifications and maintain defined escalation paths with each critical supplier.</w:t>
      </w:r>
      <w:r w:rsidRPr="00190D56"/>
    </w:p>
    <w:p ns2:paraId="5FD048EC" ns2:textId="77777777" w:rsidR="00190D56" w:rsidRPr="00190D56" w:rsidRDefault="00190D56" w:rsidP="00190D56">
      <w:pPr>
        <w:numPr>
          <w:ilvl w:val="0"/>
          <w:numId w:val="14"/>
        </w:numPr>
        <w:spacing w:before="240" w:after="240" w:line="276" w:lineRule="auto"/>
      </w:pPr>
      <w:r w:rsidRPr="00190D56">
        <w:rPr>
          <w:b/>
          <w:bCs/>
        </w:rPr>
        <w:t>Data protection:</w:t>
      </w:r>
      <w:r w:rsidRPr="00190D56">
        <w:t xml:space="preserve"> export options, backup/restore capabilities, and exit plan documented.</w:t>
      </w:r>
    </w:p>
    <w:p ns2:paraId="6016274F" ns2:textId="77777777" w:rsidR="00190D56" w:rsidRPr="00190D56" w:rsidRDefault="00190D56" w:rsidP="00190D56">
      <w:pPr>
        <w:numPr>
          <w:ilvl w:val="0"/>
          <w:numId w:val="14"/>
        </w:numPr>
        <w:spacing w:before="240" w:after="240" w:line="276" w:lineRule="auto"/>
      </w:pPr>
      <w:r w:rsidRPr="00190D56">
        <w:rPr>
          <w:b/>
          <w:bCs/>
        </w:rPr>
        <w:t>Owner &amp; cadence:</w:t>
      </w:r>
      <w:r w:rsidRPr="00190D56">
        <w:t xml:space="preserve"> assign an internal </w:t>
      </w:r>
      <w:r w:rsidRPr="00190D56">
        <w:rPr>
          <w:b/>
          <w:bCs/>
        </w:rPr>
        <w:t>service owner</w:t>
      </w:r>
      <w:r w:rsidRPr="00190D56">
        <w:t xml:space="preserve">; review evidence </w:t>
      </w:r>
      <w:r w:rsidRPr="00190D56">
        <w:rPr>
          <w:b/>
          <w:bCs/>
        </w:rPr>
        <w:t>annually</w:t>
      </w:r>
      <w:r w:rsidRPr="00190D56">
        <w:t xml:space="preserve"> or upon major change.</w:t>
      </w:r>
    </w:p>
    <w:p ns2:paraId="4CEEE1AF" ns2:textId="1DA73DFA" w:rsidR="00190D56" w:rsidRPr="00190D56" w:rsidRDefault="00190D56" w:rsidP="00190D56">
      <w:pPr>
        <w:spacing w:before="240" w:after="240" w:line="276" w:lineRule="auto"/>
      </w:pPr>
      <w:r w:rsidRPr="00190D56">
        <w:rPr>
          <w:b/>
          <w:bCs/>
        </w:rPr>
        <w:t xml:space="preserve">Supplier continuity register </w:t>
      </w:r>
    </w:p>
    <w:tbl>
      <w:tblPr>
        <w:tblStyle w:val="TableGrid"/>
        <w:tblW w:w="0" w:type="auto"/>
        <w:tblLook w:val="04A0" w:firstRow="1" w:lastRow="0" w:firstColumn="1" w:lastColumn="0" w:noHBand="0" w:noVBand="1"/>
      </w:tblPr>
      <w:tblGrid>
        <w:gridCol w:w="1530"/>
        <w:gridCol w:w="1929"/>
        <w:gridCol w:w="1032"/>
        <w:gridCol w:w="1344"/>
        <w:gridCol w:w="2028"/>
        <w:gridCol w:w="1153"/>
      </w:tblGrid>
      <w:tr w:rsidR="00190D56" w:rsidRPr="00190D56" ns2:paraId="3DD157D2" ns2:textId="77777777" w:rsidTr="00190D56">
        <w:tc>
          <w:tcPr>
            <w:tcW w:w="0" w:type="auto"/>
            <w:hideMark/>
          </w:tcPr>
          <w:p ns2:paraId="0354C434" ns2:textId="77777777" w:rsidR="00190D56" w:rsidRPr="00190D56" w:rsidRDefault="00190D56" w:rsidP="00190D56">
            <w:pPr>
              <w:spacing w:before="240" w:after="240" w:line="276" w:lineRule="auto"/>
              <w:rPr>
                <w:b/>
                <w:bCs/>
              </w:rPr>
            </w:pPr>
            <w:r w:rsidRPr="00190D56">
              <w:rPr>
                <w:b/>
                <w:bCs/>
              </w:rPr>
              <w:t>Supplier / Service</w:t>
            </w:r>
          </w:p>
        </w:tc>
        <w:tc>
          <w:tcPr>
            <w:tcW w:w="0" w:type="auto"/>
            <w:hideMark/>
          </w:tcPr>
          <w:p ns2:paraId="65F7B942" ns2:textId="77777777" w:rsidR="00190D56" w:rsidRPr="00190D56" w:rsidRDefault="00190D56" w:rsidP="00190D56">
            <w:pPr>
              <w:spacing w:before="240" w:after="240" w:line="276" w:lineRule="auto"/>
              <w:rPr>
                <w:b/>
                <w:bCs/>
              </w:rPr>
            </w:pPr>
            <w:r w:rsidRPr="00190D56">
              <w:rPr>
                <w:b/>
                <w:bCs/>
              </w:rPr>
              <w:t>Dependency Type</w:t>
            </w:r>
          </w:p>
        </w:tc>
        <w:tc>
          <w:tcPr>
            <w:tcW w:w="0" w:type="auto"/>
            <w:hideMark/>
          </w:tcPr>
          <w:p ns2:paraId="6B8B05EC" ns2:textId="77777777" w:rsidR="00190D56" w:rsidRPr="00190D56" w:rsidRDefault="00190D56" w:rsidP="00190D56">
            <w:pPr>
              <w:spacing w:before="240" w:after="240" w:line="276" w:lineRule="auto"/>
              <w:rPr>
                <w:b/>
                <w:bCs/>
              </w:rPr>
            </w:pPr>
            <w:r w:rsidRPr="00190D56">
              <w:rPr>
                <w:b/>
                <w:bCs/>
              </w:rPr>
              <w:t>Critical?</w:t>
            </w:r>
          </w:p>
        </w:tc>
        <w:tc>
          <w:tcPr>
            <w:tcW w:w="0" w:type="auto"/>
            <w:hideMark/>
          </w:tcPr>
          <w:p ns2:paraId="4F6F239F" ns2:textId="77777777" w:rsidR="00190D56" w:rsidRPr="00190D56" w:rsidRDefault="00190D56" w:rsidP="00190D56">
            <w:pPr>
              <w:spacing w:before="240" w:after="240" w:line="276" w:lineRule="auto"/>
              <w:rPr>
                <w:b/>
                <w:bCs/>
              </w:rPr>
            </w:pPr>
            <w:r w:rsidRPr="00190D56">
              <w:rPr>
                <w:b/>
                <w:bCs/>
              </w:rPr>
              <w:t>Expected RTO/RPO</w:t>
            </w:r>
          </w:p>
        </w:tc>
        <w:tc>
          <w:tcPr>
            <w:tcW w:w="0" w:type="auto"/>
            <w:hideMark/>
          </w:tcPr>
          <w:p ns2:paraId="75B67262" ns2:textId="77777777" w:rsidR="00190D56" w:rsidRPr="00190D56" w:rsidRDefault="00190D56" w:rsidP="00190D56">
            <w:pPr>
              <w:spacing w:before="240" w:after="240" w:line="276" w:lineRule="auto"/>
              <w:rPr>
                <w:b/>
                <w:bCs/>
              </w:rPr>
            </w:pPr>
            <w:r w:rsidRPr="00190D56">
              <w:rPr>
                <w:b/>
                <w:bCs/>
              </w:rPr>
              <w:t>Assurance Artefacts</w:t>
            </w:r>
          </w:p>
        </w:tc>
        <w:tc>
          <w:tcPr>
            <w:tcW w:w="0" w:type="auto"/>
            <w:hideMark/>
          </w:tcPr>
          <w:p ns2:paraId="734F21D2" ns2:textId="77777777" w:rsidR="00190D56" w:rsidRPr="00190D56" w:rsidRDefault="00190D56" w:rsidP="00190D56">
            <w:pPr>
              <w:spacing w:before="240" w:after="240" w:line="276" w:lineRule="auto"/>
              <w:rPr>
                <w:b/>
                <w:bCs/>
              </w:rPr>
            </w:pPr>
            <w:r w:rsidRPr="00190D56">
              <w:rPr>
                <w:b/>
                <w:bCs/>
              </w:rPr>
              <w:t>Internal Owner</w:t>
            </w:r>
          </w:p>
        </w:tc>
      </w:tr>
      <w:tr w:rsidR="00190D56" w:rsidRPr="00190D56" ns2:paraId="5B35F559" ns2:textId="77777777" w:rsidTr="00190D56">
        <w:tc>
          <w:tcPr>
            <w:tcW w:w="0" w:type="auto"/>
            <w:hideMark/>
          </w:tcPr>
          <w:p ns2:paraId="2322E7BC" ns2:textId="77777777" w:rsidR="00190D56" w:rsidRPr="00190D56" w:rsidRDefault="00190D56" w:rsidP="00190D56">
            <w:pPr>
              <w:spacing w:before="240" w:after="240" w:line="276" w:lineRule="auto"/>
            </w:pPr>
            <w:r w:rsidRPr="00190D56">
              <w:t>Active Directory &amp; RSA SecurID (identity and MFA)</w:t>
            </w:r>
          </w:p>
        </w:tc>
        <w:tc>
          <w:tcPr>
            <w:tcW w:w="0" w:type="auto"/>
            <w:hideMark/>
          </w:tcPr>
          <w:p ns2:paraId="0D20E5FA" ns2:textId="77777777" w:rsidR="00190D56" w:rsidRPr="00190D56" w:rsidRDefault="00190D56" w:rsidP="00190D56">
            <w:pPr>
              <w:spacing w:before="240" w:after="240" w:line="276" w:lineRule="auto"/>
            </w:pPr>
            <w:r w:rsidRPr="00190D56">
              <w:t>Identity</w:t>
            </w:r>
          </w:p>
        </w:tc>
        <w:tc>
          <w:tcPr>
            <w:tcW w:w="0" w:type="auto"/>
            <w:hideMark/>
          </w:tcPr>
          <w:p ns2:paraId="422350A8" ns2:textId="77777777" w:rsidR="00190D56" w:rsidRPr="00190D56" w:rsidRDefault="00190D56" w:rsidP="00190D56">
            <w:pPr>
              <w:spacing w:before="240" w:after="240" w:line="276" w:lineRule="auto"/>
            </w:pPr>
            <w:r w:rsidRPr="00190D56">
              <w:t>Yes</w:t>
            </w:r>
          </w:p>
        </w:tc>
        <w:tc>
          <w:tcPr>
            <w:tcW w:w="0" w:type="auto"/>
            <w:hideMark/>
          </w:tcPr>
          <w:p ns2:paraId="5FDA16A5" ns2:textId="77777777" w:rsidR="00190D56" w:rsidRPr="00190D56" w:rsidRDefault="00190D56" w:rsidP="00190D56">
            <w:pPr>
              <w:spacing w:before="240" w:after="240" w:line="276" w:lineRule="auto"/>
            </w:pPr>
            <w:r w:rsidRPr="00190D56">
              <w:t>RTO: To Be Confirmed. RPO: To Be Confirmed. No numeric values are specified in the Case Study.</w:t>
            </w:r>
          </w:p>
        </w:tc>
        <w:tc>
          <w:tcPr>
            <w:tcW w:w="0" w:type="auto"/>
            <w:hideMark/>
          </w:tcPr>
          <w:p ns2:paraId="4CA39B12" ns2:textId="77777777" w:rsidR="00190D56" w:rsidRPr="00190D56" w:rsidRDefault="00190D56" w:rsidP="00190D56">
            <w:pPr>
              <w:spacing w:before="240" w:after="240" w:line="276" w:lineRule="auto"/>
            </w:pPr>
            <w:r w:rsidRPr="00190D56">
              <w:t>Contractual SLA and internal review</w:t>
            </w:r>
          </w:p>
        </w:tc>
        <w:tc>
          <w:tcPr>
            <w:tcW w:w="0" w:type="auto"/>
            <w:hideMark/>
          </w:tcPr>
          <w:p ns2:paraId="3B80E74B" ns2:textId="77777777" w:rsidR="00190D56" w:rsidRPr="00190D56" w:rsidRDefault="00190D56" w:rsidP="00190D56">
            <w:pPr>
              <w:spacing w:before="240" w:after="240" w:line="276" w:lineRule="auto"/>
            </w:pPr>
            <w:r w:rsidRPr="00190D56">
              <w:t>To be designated by Digital Horizons Bank management</w:t>
            </w:r>
          </w:p>
        </w:tc>
      </w:tr>
      <w:tr w:rsidR="00190D56" w:rsidRPr="00190D56" ns2:paraId="389A4E49" ns2:textId="77777777" w:rsidTr="00190D56">
        <w:tc>
          <w:tcPr>
            <w:tcW w:w="0" w:type="auto"/>
            <w:hideMark/>
          </w:tcPr>
          <w:p ns2:paraId="40122DA6" ns2:textId="77777777" w:rsidR="00190D56" w:rsidRPr="00190D56" w:rsidRDefault="00190D56" w:rsidP="00190D56">
            <w:pPr>
              <w:spacing w:before="240" w:after="240" w:line="276" w:lineRule="auto"/>
            </w:pPr>
            <w:r w:rsidRPr="00190D56">
              <w:t>Core network &amp; routing (Cisco estate)</w:t>
            </w:r>
          </w:p>
        </w:tc>
        <w:tc>
          <w:tcPr>
            <w:tcW w:w="0" w:type="auto"/>
            <w:hideMark/>
          </w:tcPr>
          <w:p ns2:paraId="146E1CBD" ns2:textId="77777777" w:rsidR="00190D56" w:rsidRPr="00190D56" w:rsidRDefault="00190D56" w:rsidP="00190D56">
            <w:pPr>
              <w:spacing w:before="240" w:after="240" w:line="276" w:lineRule="auto"/>
            </w:pPr>
            <w:r w:rsidRPr="00190D56">
              <w:t>Network</w:t>
            </w:r>
          </w:p>
        </w:tc>
        <w:tc>
          <w:tcPr>
            <w:tcW w:w="0" w:type="auto"/>
            <w:hideMark/>
          </w:tcPr>
          <w:p ns2:paraId="5F51338F" ns2:textId="77777777" w:rsidR="00190D56" w:rsidRPr="00190D56" w:rsidRDefault="00190D56" w:rsidP="00190D56">
            <w:pPr>
              <w:spacing w:before="240" w:after="240" w:line="276" w:lineRule="auto"/>
            </w:pPr>
            <w:r w:rsidRPr="00190D56">
              <w:t>Yes</w:t>
            </w:r>
          </w:p>
        </w:tc>
        <w:tc>
          <w:tcPr>
            <w:tcW w:w="0" w:type="auto"/>
            <w:hideMark/>
          </w:tcPr>
          <w:p ns2:paraId="4933D7EE" ns2:textId="77777777" w:rsidR="00190D56" w:rsidRPr="00190D56" w:rsidRDefault="00190D56" w:rsidP="00190D56">
            <w:pPr>
              <w:spacing w:before="240" w:after="240" w:line="276" w:lineRule="auto"/>
            </w:pPr>
            <w:r w:rsidRPr="00190D56">
              <w:t>RTO: To Be Confirmed. RPO: To Be Confirmed. No numeric values are specified in the Case Study.</w:t>
            </w:r>
          </w:p>
        </w:tc>
        <w:tc>
          <w:tcPr>
            <w:tcW w:w="0" w:type="auto"/>
            <w:hideMark/>
          </w:tcPr>
          <w:p ns2:paraId="64EF9D46" ns2:textId="77777777" w:rsidR="00190D56" w:rsidRPr="00190D56" w:rsidRDefault="00190D56" w:rsidP="00190D56">
            <w:pPr>
              <w:spacing w:before="240" w:after="240" w:line="276" w:lineRule="auto"/>
            </w:pPr>
            <w:r w:rsidRPr="00190D56">
              <w:t>Internal redundancy review (dual links Riyadh–Jeddah)</w:t>
            </w:r>
          </w:p>
        </w:tc>
        <w:tc>
          <w:tcPr>
            <w:tcW w:w="0" w:type="auto"/>
            <w:hideMark/>
          </w:tcPr>
          <w:p ns2:paraId="57718223" ns2:textId="77777777" w:rsidR="00190D56" w:rsidRPr="00190D56" w:rsidRDefault="00190D56" w:rsidP="00190D56">
            <w:pPr>
              <w:spacing w:before="240" w:after="240" w:line="276" w:lineRule="auto"/>
            </w:pPr>
            <w:r w:rsidRPr="00190D56">
              <w:t>To be designated by Digital Horizons Bank management</w:t>
            </w:r>
          </w:p>
        </w:tc>
      </w:tr>
      <w:tr w:rsidR="00BD19ED" w:rsidRPr="00190D56" ns2:paraId="27BEC307" ns2:textId="77777777" w:rsidTr="00190D56">
        <w:tc>
          <w:tcPr>
            <w:tcW w:w="0" w:type="auto"/>
          </w:tcPr>
          <w:p ns2:paraId="0FCB2F11" ns2:textId="574069E7" w:rsidR="00BD19ED" w:rsidRPr="00190D56" w:rsidRDefault="00BD19ED" w:rsidP="00190D56">
            <w:pPr>
              <w:spacing w:before="240" w:after="240" w:line="276" w:lineRule="auto"/>
            </w:pPr>
            <w:r w:rsidRPr="00BD19ED">
              <w:t>AWS (non-critical systems: development, test and analytics)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BD19ED" w:rsidRPr="00BD19ED" ns2:paraId="32CD2FB0" ns2:textId="77777777">
              <w:trPr>
                <w:tblCellSpacing w:w="15" w:type="dxa"/>
              </w:trPr>
              <w:tc>
                <w:tcPr>
                  <w:tcW w:w="0" w:type="auto"/>
                  <w:vAlign w:val="center"/>
                  <w:hideMark/>
                </w:tcPr>
                <w:p ns2:paraId="69DF33A5" ns2:textId="77777777" w:rsidR="00BD19ED" w:rsidRPr="00BD19ED" w:rsidRDefault="00BD19ED" w:rsidP="00BD19ED">
                  <w:pPr>
                    <w:spacing w:before="240" w:after="240" w:line="276" w:lineRule="auto"/>
                  </w:pPr>
                  <w:r w:rsidRPr="00BD19ED">
                    <w:t>Compute/Storage</w:t>
                  </w:r>
                </w:p>
              </w:tc>
            </w:tr>
          </w:tbl>
          <w:p ns2:paraId="04AB3840" ns2:textId="77777777" w:rsidR="00BD19ED" w:rsidRPr="00BD19ED" w:rsidRDefault="00BD19ED" w:rsidP="00BD19ED">
            <w:pPr>
              <w:spacing w:before="240" w:after="240" w:line="276" w:lineRule="auto"/>
              <w:rPr>
                <w:vanish/>
              </w:rPr>
            </w:pPr>
            <w:r>
              <w:rPr>
                <w:rFonts w:ascii="Arial" w:hAnsi="Arial"/>
                <w:sz w:val="18"/>
              </w:rPr>
              <w:t>Messaging / Cloud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ED" w:rsidRPr="00BD19ED" ns2:paraId="1C1E6A15" ns2:textId="77777777">
              <w:trPr>
                <w:tblCellSpacing w:w="15" w:type="dxa"/>
              </w:trPr>
              <w:tc>
                <w:tcPr>
                  <w:tcW w:w="0" w:type="auto"/>
                  <w:vAlign w:val="center"/>
                  <w:hideMark/>
                </w:tcPr>
                <w:p ns2:paraId="3799A367" ns2:textId="77777777" w:rsidR="00BD19ED" w:rsidRPr="00BD19ED" w:rsidRDefault="00BD19ED" w:rsidP="00BD19ED">
                  <w:pPr>
                    <w:spacing w:before="240" w:after="240" w:line="276" w:lineRule="auto"/>
                  </w:pPr>
                </w:p>
              </w:tc>
            </w:tr>
          </w:tbl>
          <w:p ns2:paraId="00D9568D" ns2:textId="77777777" w:rsidR="00BD19ED" w:rsidRPr="00190D56" w:rsidRDefault="00BD19ED" w:rsidP="00190D56">
            <w:pPr>
              <w:spacing w:before="240" w:after="240" w:line="276" w:lineRule="auto"/>
            </w:pPr>
          </w:p>
        </w:tc>
        <w:tc>
          <w:tcPr>
            <w:tcW w:w="0" w:type="auto"/>
          </w:tcPr>
          <w:p ns2:paraId="2CDA1B9E" ns2:textId="5428066C" w:rsidR="00BD19ED" w:rsidRPr="00190D56" w:rsidRDefault="00BD19ED" w:rsidP="00190D56">
            <w:pPr>
              <w:spacing w:before="240" w:after="240" w:line="276" w:lineRule="auto"/>
            </w:pPr>
            <w:r w:rsidRPr="00BD19ED">
              <w:t>No (non-critical scope only)</w:t>
            </w:r>
          </w:p>
        </w:tc>
        <w:tc>
          <w:tcPr>
            <w:tcW w:w="0" w:type="auto"/>
          </w:tcPr>
          <w:p ns2:paraId="46623F4F" ns2:textId="1E9FF876" w:rsidR="00BD19ED" w:rsidRPr="00190D56" w:rsidRDefault="00BD19ED" w:rsidP="00190D56">
            <w:pPr>
              <w:spacing w:before="240" w:after="240" w:line="276" w:lineRule="auto"/>
            </w:pPr>
            <w:r w:rsidRPr="00BD19ED">
              <w:t>RTO: To Be Confirmed. RPO: To Be Confirmed. No numeric values are specified in the Case Study.</w:t>
            </w:r>
          </w:p>
        </w:tc>
        <w:tc>
          <w:tcPr>
            <w:tcW w:w="0" w:type="auto"/>
          </w:tcPr>
          <w:p ns2:paraId="4223A6E8" ns2:textId="677B2AF2" w:rsidR="00BD19ED" w:rsidRPr="00190D56" w:rsidRDefault="00BD19ED" w:rsidP="00190D56">
            <w:pPr>
              <w:spacing w:before="240" w:after="240" w:line="276" w:lineRule="auto"/>
            </w:pPr>
            <w:r w:rsidRPr="00BD19ED">
              <w:t>Supplier contractual controls; scope limited to non-critical systems per Case Study</w:t>
            </w:r>
          </w:p>
        </w:tc>
        <w:tc>
          <w:tcPr>
            <w:tcW w:w="0" w:type="auto"/>
          </w:tcPr>
          <w:p ns2:paraId="6CC6F556" ns2:textId="32902AC3" w:rsidR="00BD19ED" w:rsidRPr="00190D56" w:rsidRDefault="00BD19ED" w:rsidP="00190D56">
            <w:pPr>
              <w:spacing w:before="240" w:after="240" w:line="276" w:lineRule="auto"/>
            </w:pPr>
            <w:r>
              <w:t>To be designated by Digital Horizons Bank management</w:t>
            </w:r>
          </w:p>
        </w:tc>
      </w:tr>
      <w:tr w:rsidR="00BD19ED" w:rsidRPr="00190D56" ns2:paraId="69B7FB55" ns2:textId="77777777" w:rsidTr="00190D56">
        <w:tc>
          <w:tcPr>
            <w:tcW w:w="0" w:type="auto"/>
          </w:tcPr>
          <w:p ns2:paraId="35DD9535" ns2:textId="11CF0ED5" w:rsidR="00BD19ED" w:rsidRPr="00190D56" w:rsidRDefault="00BD19ED" w:rsidP="00BD19ED">
            <w:pPr>
              <w:spacing w:before="240" w:after="240" w:line="276" w:lineRule="auto"/>
            </w:pPr>
            <w:r>
              <w:t>Email provider</w:t>
            </w:r>
          </w:p>
        </w:tc>
        <w:tc>
          <w:tcPr>
            <w:tcW w:w="0" w:type="auto"/>
          </w:tcPr>
          <w:p ns2:paraId="10B1F337" ns2:textId="23A49CCA" w:rsidR="00BD19ED" w:rsidRPr="00190D56" w:rsidRDefault="00BD19ED" w:rsidP="00BD19ED">
            <w:pPr>
              <w:spacing w:before="240" w:after="240" w:line="276" w:lineRule="auto"/>
            </w:pPr>
            <w:r>
              <w:t>Messaging</w:t>
            </w:r>
          </w:p>
        </w:tc>
        <w:tc>
          <w:tcPr>
            <w:tcW w:w="0" w:type="auto"/>
          </w:tcPr>
          <w:p ns2:paraId="15CC3A1C" ns2:textId="3BCCBAF8" w:rsidR="00BD19ED" w:rsidRPr="00190D56" w:rsidRDefault="00BD19ED" w:rsidP="00BD19ED">
            <w:pPr>
              <w:spacing w:before="240" w:after="240" w:line="276" w:lineRule="auto"/>
            </w:pPr>
            <w:r>
              <w:t>Yes</w:t>
            </w:r>
          </w:p>
        </w:tc>
        <w:tc>
          <w:tcPr>
            <w:tcW w:w="0" w:type="auto"/>
          </w:tcPr>
          <w:p ns2:paraId="56DDEF54" ns2:textId="59CC3EAB" w:rsidR="00BD19ED" w:rsidRPr="00190D56" w:rsidRDefault="00BD19ED" w:rsidP="00BD19ED">
            <w:pPr>
              <w:spacing w:before="240" w:after="240" w:line="276" w:lineRule="auto"/>
            </w:pPr>
            <w:r>
              <w:t>RTO: To Be Confirmed. RPO: To Be Confirmed. No numeric values are specified in the Case Study.</w:t>
            </w:r>
          </w:p>
        </w:tc>
        <w:tc>
          <w:tcPr>
            <w:tcW w:w="0" w:type="auto"/>
          </w:tcPr>
          <w:p ns2:paraId="1B335B56" ns2:textId="01403584" w:rsidR="00BD19ED" w:rsidRPr="00190D56" w:rsidRDefault="00BD19ED" w:rsidP="00BD19ED">
            <w:pPr>
              <w:spacing w:before="240" w:after="240" w:line="276" w:lineRule="auto"/>
            </w:pPr>
            <w:r w:rsidRPr="00BD19ED">
              <w:t>SLA and internal review; alternate outbound channel</w:t>
            </w:r>
          </w:p>
        </w:tc>
        <w:tc>
          <w:tcPr>
            <w:tcW w:w="0" w:type="auto"/>
          </w:tcPr>
          <w:p ns2:paraId="1C43A259" ns2:textId="77685308" w:rsidR="00BD19ED" w:rsidRPr="00190D56" w:rsidRDefault="00BD19ED" w:rsidP="00BD19ED">
            <w:pPr>
              <w:spacing w:before="240" w:after="240" w:line="276" w:lineRule="auto"/>
            </w:pPr>
            <w:r>
              <w:t>To be designated by Digital Horizons Bank management</w:t>
            </w:r>
          </w:p>
        </w:tc>
      </w:tr>
      <w:tr w:rsidR="00BD19ED" w:rsidRPr="00190D56" ns2:paraId="4CB61B08" ns2:textId="77777777" w:rsidTr="00190D56">
        <w:tc>
          <w:tcPr>
            <w:tcW w:w="0" w:type="auto"/>
          </w:tcPr>
          <w:p ns2:paraId="650CD850" ns2:textId="73B061EB" w:rsidR="00BD19ED" w:rsidRPr="00190D56" w:rsidRDefault="00BD19ED" w:rsidP="00BD19ED">
            <w:pPr>
              <w:spacing w:before="240" w:after="240" w:line="276" w:lineRule="auto"/>
            </w:pPr>
            <w:r w:rsidRPr="00BD19ED">
              <w:t>GitLab Enterprise (source code management)</w:t>
            </w:r>
          </w:p>
        </w:tc>
        <w:tc>
          <w:tcPr>
            <w:tcW w:w="0" w:type="auto"/>
          </w:tcPr>
          <w:p ns2:paraId="38D36DFF" ns2:textId="6E434CBC" w:rsidR="00BD19ED" w:rsidRPr="00190D56" w:rsidRDefault="00BD19ED" w:rsidP="00BD19ED">
            <w:pPr>
              <w:spacing w:before="240" w:after="240" w:line="276" w:lineRule="auto"/>
            </w:pPr>
            <w:r>
              <w:t>Build/Deploy</w:t>
            </w:r>
          </w:p>
        </w:tc>
        <w:tc>
          <w:tcPr>
            <w:tcW w:w="0" w:type="auto"/>
          </w:tcPr>
          <w:p ns2:paraId="222FAFEC" ns2:textId="7687D3F5" w:rsidR="00BD19ED" w:rsidRPr="00190D56" w:rsidRDefault="00BD19ED" w:rsidP="00BD19ED">
            <w:pPr>
              <w:spacing w:before="240" w:after="240" w:line="276" w:lineRule="auto"/>
            </w:pPr>
            <w:r>
              <w:t>Yes</w:t>
            </w:r>
          </w:p>
        </w:tc>
        <w:tc>
          <w:tcPr>
            <w:tcW w:w="0" w:type="auto"/>
          </w:tcPr>
          <w:p ns2:paraId="1A7CB3DF" ns2:textId="357EFC51" w:rsidR="00BD19ED" w:rsidRPr="00190D56" w:rsidRDefault="00BD19ED" w:rsidP="00BD19ED">
            <w:pPr>
              <w:spacing w:before="240" w:after="240" w:line="276" w:lineRule="auto"/>
            </w:pPr>
            <w:r>
              <w:t>RTO: To Be Confirmed. RPO: To Be Confirmed. No numeric values are specified in the Case Study.</w:t>
            </w:r>
          </w:p>
        </w:tc>
        <w:tc>
          <w:tcPr>
            <w:tcW w:w="0" w:type="auto"/>
          </w:tcPr>
          <w:p ns2:paraId="3D0D4243" ns2:textId="3A1F6F82" w:rsidR="00BD19ED" w:rsidRPr="00190D56" w:rsidRDefault="00BD19ED" w:rsidP="00BD19ED">
            <w:pPr>
              <w:spacing w:before="240" w:after="240" w:line="276" w:lineRule="auto"/>
            </w:pPr>
            <w:r w:rsidRPr="00BD19ED">
              <w:t>Repository backup and internal runbook</w:t>
            </w:r>
          </w:p>
        </w:tc>
        <w:tc>
          <w:tcPr>
            <w:tcW w:w="0" w:type="auto"/>
          </w:tcPr>
          <w:p ns2:paraId="40B3CC6C" ns2:textId="73605FB9" w:rsidR="00BD19ED" w:rsidRPr="00190D56" w:rsidRDefault="00BD19ED" w:rsidP="00BD19ED">
            <w:pPr>
              <w:spacing w:before="240" w:after="240" w:line="276" w:lineRule="auto"/>
            </w:pPr>
            <w:r>
              <w:t>To be designated by Digital Horizons Bank management</w:t>
            </w:r>
          </w:p>
        </w:tc>
      </w:tr>
    </w:tbl>
    <w:p ns2:paraId="4AC207B2" ns2:textId="77777777" w:rsidR="00190D56" w:rsidRDefault="00190D56">
      <w:pPr>
        <w:spacing w:before="240" w:after="240"/>
      </w:pPr>
    </w:p>
    <w:p ns2:paraId="28233110" ns2:textId="77777777" w:rsidR="00190D56" w:rsidRPr="00190D56" w:rsidRDefault="00190D56" w:rsidP="00190D56">
      <w:pPr>
        <w:pStyle w:val="Heading2"/>
      </w:pPr>
      <w:bookmarkStart w:id="5" w:name="_Toc205528915"/>
      <w:r w:rsidRPr="00190D56">
        <w:t>Activation criteria &amp; stand-down</w:t>
      </w:r>
      <w:bookmarkEnd w:id="5"/>
    </w:p>
    <w:p ns2:paraId="691E0D8C" ns2:textId="77777777" w:rsidR="00190D56" w:rsidRPr="00190D56" w:rsidRDefault="00190D56" w:rsidP="00190D56">
      <w:pPr>
        <w:spacing w:before="240" w:after="240" w:line="276" w:lineRule="auto"/>
      </w:pPr>
      <w:r w:rsidRPr="00190D56">
        <w:rPr>
          <w:b/>
          <w:bCs/>
        </w:rPr>
        <w:t>Activation triggers</w:t>
      </w:r>
      <w:r w:rsidRPr="00190D56">
        <w:br/>
        <w:t>The DR/BCP is invoked by the Incident Manager when one or more of the following apply:</w:t>
      </w:r>
    </w:p>
    <w:p ns2:paraId="40FAB2CA" ns2:textId="77777777" w:rsidR="00190D56" w:rsidRPr="00190D56" w:rsidRDefault="00190D56" w:rsidP="00190D56">
      <w:pPr>
        <w:numPr>
          <w:ilvl w:val="0"/>
          <w:numId w:val="13"/>
        </w:numPr>
        <w:spacing w:before="240" w:after="240" w:line="276" w:lineRule="auto"/>
      </w:pPr>
      <w:r w:rsidRPr="00190D56">
        <w:lastRenderedPageBreak/>
        <w:t xml:space="preserve">A customer-facing service is unavailable or materially degraded for </w:t>
      </w:r>
      <w:r w:rsidRPr="00190D56">
        <w:rPr>
          <w:b/>
          <w:bCs/>
        </w:rPr>
        <w:t>&gt; 30 minutes</w:t>
      </w:r>
      <w:r w:rsidRPr="00190D56">
        <w:t xml:space="preserve"> and cannot be restored through normal incident handling.</w:t>
      </w:r>
    </w:p>
    <w:p ns2:paraId="6CA9BDAE" ns2:textId="77777777" w:rsidR="00190D56" w:rsidRPr="00190D56" w:rsidRDefault="00190D56" w:rsidP="00190D56">
      <w:pPr>
        <w:numPr>
          <w:ilvl w:val="0"/>
          <w:numId w:val="13"/>
        </w:numPr>
        <w:spacing w:before="240" w:after="240" w:line="276" w:lineRule="auto"/>
      </w:pPr>
      <w:r w:rsidRPr="00190D56">
        <w:t xml:space="preserve">A security incident (e.g., ransomware, data corruption) threatens </w:t>
      </w:r>
      <w:r w:rsidRPr="00190D56">
        <w:rPr>
          <w:b/>
          <w:bCs/>
        </w:rPr>
        <w:t>data integrity or availability</w:t>
      </w:r>
      <w:r w:rsidRPr="00190D56">
        <w:t xml:space="preserve"> beyond defined </w:t>
      </w:r>
      <w:r w:rsidRPr="00190D56">
        <w:rPr>
          <w:b/>
          <w:bCs/>
        </w:rPr>
        <w:t>RTO/RPO</w:t>
      </w:r>
      <w:r w:rsidRPr="00190D56">
        <w:t>.</w:t>
      </w:r>
    </w:p>
    <w:p ns2:paraId="68DDEC77" ns2:textId="77777777" w:rsidR="00190D56" w:rsidRPr="00190D56" w:rsidRDefault="00190D56" w:rsidP="00190D56">
      <w:pPr>
        <w:numPr>
          <w:ilvl w:val="0"/>
          <w:numId w:val="13"/>
        </w:numPr>
        <w:spacing w:before="240" w:after="240" w:line="276" w:lineRule="auto"/>
      </w:pPr>
      <w:r w:rsidRPr="00190D56">
        <w:t xml:space="preserve">A </w:t>
      </w:r>
      <w:r w:rsidRPr="00190D56">
        <w:rPr>
          <w:b/>
          <w:bCs/>
        </w:rPr>
        <w:t>site loss</w:t>
      </w:r>
      <w:r w:rsidRPr="00190D56">
        <w:t xml:space="preserve"> event prevents normal operation (office inaccessible </w:t>
      </w:r>
      <w:r w:rsidRPr="00190D56">
        <w:rPr>
          <w:b/>
          <w:bCs/>
        </w:rPr>
        <w:t>&gt; 1 working day</w:t>
      </w:r>
      <w:r w:rsidRPr="00190D56">
        <w:t>).</w:t>
      </w:r>
    </w:p>
    <w:p ns2:paraId="24C5727D" ns2:textId="77777777" w:rsidR="00190D56" w:rsidRPr="00190D56" w:rsidRDefault="00190D56" w:rsidP="00190D56">
      <w:pPr>
        <w:numPr>
          <w:ilvl w:val="0"/>
          <w:numId w:val="13"/>
        </w:numPr>
        <w:spacing w:before="240" w:after="240" w:line="276" w:lineRule="auto"/>
      </w:pPr>
      <w:r w:rsidRPr="00190D56">
        <w:t>A regulatory/contractual obligation requires formal continuity activation.</w:t>
      </w:r>
    </w:p>
    <w:p ns2:paraId="45C5F668" ns2:textId="23F7392C" w:rsidR="00190D56" w:rsidRPr="00190D56" w:rsidRDefault="00190D56" w:rsidP="00190D56">
      <w:pPr>
        <w:spacing w:before="240" w:after="240" w:line="276" w:lineRule="auto"/>
      </w:pPr>
      <w:r w:rsidRPr="00190D56">
        <w:rPr>
          <w:b/>
          <w:bCs/>
        </w:rPr>
        <w:t>Authority to activate</w:t>
      </w:r>
      <w:r w:rsidRPr="00190D56">
        <w:br/>
      </w:r>
      <w:r>
        <w:t xml:space="preserve">- </w:t>
      </w:r>
      <w:r w:rsidRPr="00190D56">
        <w:t>Primary: Incident Manager (or delegate).</w:t>
      </w:r>
      <w:r w:rsidRPr="00190D56">
        <w:br/>
      </w:r>
      <w:r>
        <w:t xml:space="preserve">- </w:t>
      </w:r>
      <w:r w:rsidRPr="00190D56">
        <w:t>Consultation (where time allows): Service Owner(s) and Business Continuity Lead.</w:t>
      </w:r>
    </w:p>
    <w:p ns2:paraId="20C9CEAB" ns2:textId="77777777" w:rsidR="00190D56" w:rsidRDefault="00190D56" w:rsidP="00190D56">
      <w:pPr>
        <w:spacing w:before="240" w:after="240"/>
      </w:pPr>
      <w:r w:rsidRPr="00190D56">
        <w:rPr>
          <w:b/>
          <w:bCs/>
        </w:rPr>
        <w:t>Return to BAU / stand-down</w:t>
      </w:r>
      <w:r w:rsidRPr="00190D56">
        <w:br/>
        <w:t xml:space="preserve">Stand-down occurs when services meet agreed </w:t>
      </w:r>
      <w:r w:rsidRPr="00190D56">
        <w:rPr>
          <w:b/>
          <w:bCs/>
        </w:rPr>
        <w:t>RTOs</w:t>
      </w:r>
      <w:r w:rsidRPr="00190D56">
        <w:t xml:space="preserve">, data meets </w:t>
      </w:r>
      <w:r w:rsidRPr="00190D56">
        <w:rPr>
          <w:b/>
          <w:bCs/>
        </w:rPr>
        <w:t>RPOs</w:t>
      </w:r>
      <w:r w:rsidRPr="00190D56">
        <w:t xml:space="preserve"> (validated), and any temporary workarounds are either removed or accepted by the Business Owner.</w:t>
      </w:r>
      <w:r w:rsidRPr="00190D56">
        <w:br/>
        <w:t xml:space="preserve">Required approvals: Incident Manager </w:t>
      </w:r>
      <w:r w:rsidRPr="00190D56">
        <w:rPr>
          <w:b/>
          <w:bCs/>
        </w:rPr>
        <w:t>and</w:t>
      </w:r>
      <w:r w:rsidRPr="00190D56">
        <w:t xml:space="preserve"> relevant Business Owner.</w:t>
      </w:r>
    </w:p>
    <w:p ns2:paraId="568ADB2E" ns2:textId="689B16E2" w:rsidR="00190D56" w:rsidRPr="00190D56" w:rsidRDefault="00190D56" w:rsidP="00190D56">
      <w:pPr>
        <w:spacing w:before="240" w:after="240" w:line="276" w:lineRule="auto"/>
      </w:pPr>
      <w:r w:rsidRPr="00190D56">
        <w:br/>
        <w:t xml:space="preserve">Post-incident: complete a Lessons Learned within </w:t>
      </w:r>
      <w:r w:rsidRPr="00190D56">
        <w:rPr>
          <w:b/>
          <w:bCs/>
        </w:rPr>
        <w:t>10 working days</w:t>
      </w:r>
      <w:r w:rsidRPr="00190D56">
        <w:t xml:space="preserve"> and update this plan/evidence register.</w:t>
      </w:r>
    </w:p>
    <w:p ns2:paraId="771E1353" ns2:textId="6A8881B3" w:rsidR="00190D56" w:rsidRDefault="00190D56">
      <w:pPr>
        <w:spacing w:before="240" w:after="240"/>
        <w:sectPr w:rsidR="00190D56" w:rsidSect="00E164B9">
          <w:headerReference w:type="default" ns3:id="rId8"/>
          <w:headerReference w:type="first" ns3:id="rId9"/>
          <w:pgSz w:w="11906" w:h="16838"/>
          <w:pgMar w:top="1440" w:right="1440" w:bottom="1440" w:left="1440" w:header="709" w:footer="709" w:gutter="0"/>
          <w:pgNumType w:start="1"/>
          <w:cols w:space="720"/>
          <w:titlePg/>
          <w:docGrid w:linePitch="286"/>
        </w:sectPr>
      </w:pPr>
    </w:p>
    <w:p ns2:paraId="57D83E2D" ns2:textId="77777777" w:rsidR="008D07FE" w:rsidRDefault="00000000">
      <w:pPr>
        <w:pStyle w:val="Heading1"/>
        <w:keepNext w:val="0"/>
        <w:keepLines w:val="0"/>
        <w:spacing w:after="80"/>
      </w:pPr>
      <w:bookmarkStart w:id="6" w:name="_Toc205528916"/>
      <w:r>
        <w:lastRenderedPageBreak/>
        <w:t>Business Impact Analysis</w:t>
      </w:r>
      <w:bookmarkEnd w:id="6"/>
    </w:p>
    <w:p ns2:paraId="1DD63B43" ns2:textId="77777777" w:rsidR="008D07FE" w:rsidRDefault="00000000">
      <w:pPr>
        <w:pStyle w:val="Heading2"/>
        <w:keepNext w:val="0"/>
        <w:keepLines w:val="0"/>
        <w:spacing w:after="80"/>
        <w:rPr>
          <w:sz w:val="34"/>
          <w:szCs w:val="34"/>
        </w:rPr>
      </w:pPr>
      <w:bookmarkStart w:id="7" w:name="_Toc205528917"/>
      <w:r>
        <w:rPr>
          <w:sz w:val="34"/>
          <w:szCs w:val="34"/>
        </w:rPr>
        <w:t>Business Impact Analysis Table</w:t>
      </w:r>
      <w:bookmarkEnd w:id="7"/>
    </w:p>
    <w:p ns2:paraId="3EAC36EE" ns2:textId="77777777" w:rsidR="008D07FE" w:rsidRDefault="00000000">
      <w:pPr>
        <w:spacing w:before="240" w:after="240"/>
      </w:pPr>
      <w:r>
        <w:t>This table identifies critical systems, potential impacts, and required recovery objectives.</w:t>
      </w:r>
    </w:p>
    <w:tbl>
      <w:tblPr>
        <w:tblStyle w:val="a"/>
        <w:tblW w:w="14325" w:type="dxa"/>
        <w:tblBorders>
          <w:top w:val="nil"/>
          <w:left w:val="nil"/>
          <w:bottom w:val="nil"/>
          <w:right w:val="nil"/>
          <w:insideH w:val="nil"/>
          <w:insideV w:val="nil"/>
        </w:tblBorders>
        <w:tblLayout w:type="fixed"/>
        <w:tblLook w:val="0600" w:firstRow="0" w:lastRow="0" w:firstColumn="0" w:lastColumn="0" w:noHBand="1" w:noVBand="1"/>
      </w:tblPr>
      <w:tblGrid>
        <w:gridCol w:w="2565"/>
        <w:gridCol w:w="2655"/>
        <w:gridCol w:w="2070"/>
        <w:gridCol w:w="1755"/>
        <w:gridCol w:w="1665"/>
        <w:gridCol w:w="1665"/>
        <w:gridCol w:w="1950"/>
      </w:tblGrid>
      <w:tr w:rsidR="008D07FE" ns2:paraId="5AC97AA5" ns2: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FC42E23" ns2:textId="77777777" w:rsidR="008D07FE" w:rsidRDefault="00000000">
            <w:pPr>
              <w:jc w:val="center"/>
            </w:pPr>
            <w:r>
              <w:rPr>
                <w:b/>
              </w:rPr>
              <w:t>Business Function</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542AE136" ns2:textId="77777777" w:rsidR="008D07FE" w:rsidRDefault="00000000">
            <w:pPr>
              <w:jc w:val="center"/>
            </w:pPr>
            <w:r>
              <w:rPr>
                <w:b/>
              </w:rPr>
              <w:t>System/Process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0C0EAF0F" ns2:textId="77777777" w:rsidR="008D07FE" w:rsidRDefault="00000000">
            <w:pPr>
              <w:jc w:val="center"/>
            </w:pPr>
            <w:r>
              <w:rPr>
                <w:b/>
              </w:rPr>
              <w:t>Impact of Downtime</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2A5E8F25" ns2:textId="77777777" w:rsidR="008D07FE" w:rsidRDefault="00000000">
            <w:pPr>
              <w:jc w:val="center"/>
            </w:pPr>
            <w:r>
              <w:rPr>
                <w:b/>
              </w:rPr>
              <w:t>Maximum Allowable Downtime (MAD)</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08A636DE" ns2:textId="77777777" w:rsidR="008D07FE" w:rsidRDefault="00000000">
            <w:pPr>
              <w:jc w:val="center"/>
            </w:pPr>
            <w:r>
              <w:rPr>
                <w:b/>
              </w:rPr>
              <w:t>Recovery Time Objective (RTO)</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B938D81" ns2:textId="77777777" w:rsidR="008D07FE" w:rsidRDefault="00000000">
            <w:pPr>
              <w:jc w:val="center"/>
            </w:pPr>
            <w:r>
              <w:rPr>
                <w:b/>
              </w:rPr>
              <w:t>Recovery Point Objective (RPO)</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6A88A2C" ns2:textId="77777777" w:rsidR="008D07FE" w:rsidRDefault="00000000">
            <w:pPr>
              <w:jc w:val="center"/>
            </w:pPr>
            <w:r>
              <w:rPr>
                <w:b/>
              </w:rPr>
              <w:t>Mitigation Strategy</w:t>
            </w:r>
          </w:p>
        </w:tc>
      </w:tr>
      <w:tr w:rsidR="008D07FE" ns2:paraId="5E5B3C35" ns2: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503A2B1E" ns2:textId="77777777" w:rsidR="008D07FE" w:rsidRDefault="00000000">
            <w:pPr>
              <w:jc w:val="center"/>
            </w:pPr>
            <w:r>
              <w:rPr>
                <w:b/>
              </w:rPr>
              <w:t>Digital Banking Services</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295103D" ns2:textId="77777777" w:rsidR="008D07FE" w:rsidRDefault="00000000">
            <w:pPr>
              <w:jc w:val="center"/>
            </w:pPr>
            <w:r>
              <w:t>Core Banking System, Afaq Plus, Afaq Net, Instant Payments System</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0B9CD50C" ns2:textId="77777777" w:rsidR="008D07FE" w:rsidRDefault="00000000">
            <w:pPr>
              <w:jc w:val="center"/>
            </w:pPr>
            <w:r>
              <w:t>Critical: Data loss, compliance breach</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AA5DB85" ns2:textId="77777777" w:rsidR="008D07FE" w:rsidRDefault="00000000">
            <w:pPr>
              <w:jc w:val="center"/>
            </w:pPr>
            <w:r>
              <w:t>6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7E32C98" ns2:textId="77777777" w:rsidR="008D07FE" w:rsidRDefault="00000000">
            <w:pPr>
              <w:jc w:val="center"/>
            </w:pPr>
            <w:r>
              <w:t>6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132B4AA" ns2:textId="77777777" w:rsidR="008D07FE" w:rsidRDefault="00000000">
            <w:pPr>
              <w:jc w:val="center"/>
            </w:pPr>
            <w:r>
              <w:t>24 hours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1499162" ns2:textId="77777777" w:rsidR="008D07FE" w:rsidRDefault="00000000">
            <w:pPr>
              <w:jc w:val="center"/>
            </w:pPr>
            <w:r>
              <w:t>HA firewall pair, dual Riyadh–Jeddah links, database replication to Jeddah DR, tested restore</w:t>
            </w:r>
          </w:p>
        </w:tc>
      </w:tr>
      <w:tr w:rsidR="008D07FE" ns2:paraId="2AA467A1" ns2: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D21B4C3" ns2:textId="77777777" w:rsidR="008D07FE" w:rsidRDefault="00000000">
            <w:pPr>
              <w:jc w:val="center"/>
            </w:pPr>
            <w:r>
              <w:rPr>
                <w:b/>
              </w:rPr>
              <w:t>Source Code Management</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4120922E" ns2:textId="77777777" w:rsidR="008D07FE" w:rsidRDefault="00000000">
            <w:pPr>
              <w:jc w:val="center"/>
            </w:pPr>
            <w:r>
              <w:t>GitLab Enterprise source code management is the in-scope repository identified in the Case Study; recovery testing and recovery objectives are To Be Confirmed.</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994B393" ns2:textId="77777777" w:rsidR="008D07FE" w:rsidRDefault="00000000">
            <w:pPr>
              <w:jc w:val="center"/>
            </w:pPr>
            <w:r>
              <w:t>High: Development delays</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78B9BF1A" ns2:textId="77777777" w:rsidR="008D07FE" w:rsidRDefault="00000000">
            <w:pPr>
              <w:jc w:val="center"/>
            </w:pPr>
            <w:r>
              <w:t>8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08E54B33" ns2:textId="77777777" w:rsidR="008D07FE" w:rsidRDefault="00000000">
            <w:pPr>
              <w:jc w:val="center"/>
            </w:pPr>
            <w:r>
              <w:t>4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5F8295A7" ns2:textId="77777777" w:rsidR="008D07FE" w:rsidRDefault="00000000">
            <w:pPr>
              <w:jc w:val="center"/>
            </w:pPr>
            <w:r>
              <w:t>24 hours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2FB4155D" ns2:textId="77777777" w:rsidR="008D07FE" w:rsidRDefault="00000000">
            <w:pPr>
              <w:jc w:val="center"/>
            </w:pPr>
            <w:r>
              <w:t>Distributed Git clones, daily backups</w:t>
            </w:r>
          </w:p>
        </w:tc>
      </w:tr>
      <w:tr w:rsidR="008D07FE" ns2:paraId="4AE907B0" ns2: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05907732" ns2:textId="77777777" w:rsidR="008D07FE" w:rsidRDefault="00000000">
            <w:pPr>
              <w:jc w:val="center"/>
            </w:pPr>
            <w:r>
              <w:rPr>
                <w:b/>
              </w:rPr>
              <w:t>Incident Communication</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2395EC8" ns2:textId="77777777" w:rsidR="008D07FE" w:rsidRDefault="00000000">
            <w:pPr>
              <w:jc w:val="center"/>
            </w:pPr>
            <w:r>
              <w:t>SOC and Incident Response coordination</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3DF5D92D" ns2:textId="77777777" w:rsidR="008D07FE" w:rsidRDefault="00000000">
            <w:pPr>
              <w:jc w:val="center"/>
            </w:pPr>
            <w:r>
              <w:t>High: Delayed response</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B9967DF" ns2:textId="77777777" w:rsidR="008D07FE" w:rsidRDefault="00000000">
            <w:pPr>
              <w:jc w:val="center"/>
            </w:pPr>
            <w:r>
              <w:t>1 hour</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6732854A" ns2:textId="77777777" w:rsidR="008D07FE" w:rsidRDefault="00000000">
            <w:pPr>
              <w:jc w:val="center"/>
            </w:pPr>
            <w:r>
              <w:t>30 minutes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8305954" ns2:textId="77777777" w:rsidR="008D07FE" w:rsidRDefault="00000000">
            <w:pPr>
              <w:jc w:val="center"/>
            </w:pPr>
            <w:r>
              <w:t>N/A</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ns2:paraId="11DF9F25" ns2:textId="77777777" w:rsidR="008D07FE" w:rsidRDefault="00000000">
            <w:pPr>
              <w:jc w:val="center"/>
            </w:pPr>
            <w:r>
              <w:t>Backup channels, alternative escalation paths</w:t>
            </w:r>
          </w:p>
        </w:tc>
      </w:tr>
    </w:tbl>
    <w:p ns2:paraId="0D2A39C9" ns2:textId="77777777" w:rsidR="00BD19ED" w:rsidRDefault="00BD19ED"/>
    <w:p ns2:paraId="30B73B5B" ns2:textId="77777777" w:rsidR="00BD19ED" w:rsidRDefault="00BD19ED">
      <w:pPr>
        <w:rPr>
          <w:b/>
          <w:bCs/>
        </w:rPr>
      </w:pPr>
      <w:r w:rsidRPr="00BD19ED">
        <w:rPr>
          <w:b/>
          <w:bCs/>
        </w:rPr>
        <w:t>Management acceptance of impact tolerances</w:t>
      </w:r>
    </w:p>
    <w:p ns2:paraId="6C58257C" ns2:textId="77777777" w:rsidR="00BD19ED" w:rsidRDefault="00BD19ED">
      <w:r w:rsidRPr="00BD19ED">
        <w:br/>
        <w:t>Management approval and acceptance: To Be Confirmed; no approval record is specified in the Case Study.</w:t>
      </w:r>
    </w:p>
    <w:p ns2:paraId="5F7D34A4" ns2:textId="006CE349" w:rsidR="00BD19ED" w:rsidRDefault="00BD19ED">
      <w:r w:rsidRPr="00BD19ED">
        <w:br/>
      </w:r>
      <w:r w:rsidRPr="00BD19ED">
        <w:rPr>
          <w:b/>
          <w:bCs/>
        </w:rPr>
        <w:t>Management approval and acceptance: To Be Confirmed; no approval record is specified in the Case Study.</w:t>
      </w:r>
      <w:r w:rsidRPr="00BD19ED">
        <w:t xml:space="preserve"/>
      </w:r>
      <w:r w:rsidRPr="00BD19ED">
        <w:t xml:space="preserve"/>
      </w:r>
      <w:r w:rsidRPr="00BD19ED">
        <w:rPr>
          <w:b/>
          <w:bCs/>
        </w:rPr>
        <w:t/>
      </w:r>
      <w:r w:rsidRPr="00BD19ED">
        <w:t xml:space="preserve"/>
      </w:r>
    </w:p>
    <w:p ns2:paraId="68D8BC15" ns2:textId="2C171916" w:rsidR="008D07FE" w:rsidRDefault="00000000">
      <w:r>
        <w:pict ns2:anchorId="6EBF7577">
          <ns4:rect id="_x0000_i1025" style="width:0;height:1.5pt" ns5:hralign="center" ns5:hrstd="t" ns5:hr="t" fillcolor="#a0a0a0" stroked="f"/>
        </w:pict>
      </w:r>
    </w:p>
    <w:p ns2:paraId="5DB466F7" ns2:textId="77777777" w:rsidR="008D07FE" w:rsidRDefault="00000000">
      <w:pPr>
        <w:pStyle w:val="Heading2"/>
        <w:keepNext w:val="0"/>
        <w:keepLines w:val="0"/>
        <w:spacing w:after="80"/>
        <w:rPr>
          <w:sz w:val="34"/>
          <w:szCs w:val="34"/>
        </w:rPr>
      </w:pPr>
      <w:bookmarkStart w:id="8" w:name="_Toc205528918"/>
      <w:r>
        <w:rPr>
          <w:sz w:val="34"/>
          <w:szCs w:val="34"/>
        </w:rPr>
        <w:lastRenderedPageBreak/>
        <w:t>Risk Assessment &amp; Impact Ratings</w:t>
      </w:r>
      <w:bookmarkEnd w:id="8"/>
    </w:p>
    <w:p ns2:paraId="6CDEFCCD" ns2:textId="77777777" w:rsidR="008D07FE" w:rsidRDefault="00000000">
      <w:pPr>
        <w:spacing w:before="240" w:after="240"/>
      </w:pPr>
      <w:r>
        <w:t>Each function is assessed for impact severity (High, Medium, Low) across key areas:</w:t>
      </w:r>
    </w:p>
    <w:tbl>
      <w:tblPr>
        <w:tblStyle w:val="a0"/>
        <w:tblW w:w="14205" w:type="dxa"/>
        <w:tblBorders>
          <w:top w:val="nil"/>
          <w:left w:val="nil"/>
          <w:bottom w:val="nil"/>
          <w:right w:val="nil"/>
          <w:insideH w:val="nil"/>
          <w:insideV w:val="nil"/>
        </w:tblBorders>
        <w:tblLayout w:type="fixed"/>
        <w:tblLook w:val="0600" w:firstRow="0" w:lastRow="0" w:firstColumn="0" w:lastColumn="0" w:noHBand="1" w:noVBand="1"/>
      </w:tblPr>
      <w:tblGrid>
        <w:gridCol w:w="3660"/>
        <w:gridCol w:w="2580"/>
        <w:gridCol w:w="2670"/>
        <w:gridCol w:w="2580"/>
        <w:gridCol w:w="2715"/>
      </w:tblGrid>
      <w:tr w:rsidR="008D07FE" ns2:paraId="3C7D4D07" ns2:textId="77777777">
        <w:trPr>
          <w:trHeight w:val="78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19533F7" ns2:textId="77777777" w:rsidR="008D07FE" w:rsidRDefault="00000000">
            <w:pPr>
              <w:jc w:val="center"/>
            </w:pPr>
            <w:r>
              <w:rPr>
                <w:b/>
              </w:rPr>
              <w:t>Risk Area</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3F76F5D" ns2:textId="77777777" w:rsidR="008D07FE" w:rsidRDefault="00000000">
            <w:pPr>
              <w:jc w:val="center"/>
            </w:pPr>
            <w:r>
              <w:rPr>
                <w:b/>
              </w:rPr>
              <w:t>Financial Impact</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677F417" ns2:textId="77777777" w:rsidR="008D07FE" w:rsidRDefault="00000000">
            <w:pPr>
              <w:jc w:val="center"/>
            </w:pPr>
            <w:r>
              <w:rPr>
                <w:b/>
              </w:rPr>
              <w:t>Reputation Impact</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2DBDDC4" ns2:textId="77777777" w:rsidR="008D07FE" w:rsidRDefault="00000000">
            <w:pPr>
              <w:jc w:val="center"/>
            </w:pPr>
            <w:r>
              <w:rPr>
                <w:b/>
              </w:rPr>
              <w:t>Regulatory Compliance</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7D75FA7" ns2:textId="77777777" w:rsidR="008D07FE" w:rsidRDefault="00000000">
            <w:pPr>
              <w:jc w:val="center"/>
            </w:pPr>
            <w:r>
              <w:rPr>
                <w:b/>
              </w:rPr>
              <w:t>Operational Impact</w:t>
            </w:r>
          </w:p>
        </w:tc>
      </w:tr>
      <w:tr w:rsidR="008D07FE" ns2:paraId="0324319C" ns2: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E00EAB3" ns2:textId="77777777" w:rsidR="008D07FE" w:rsidRDefault="00000000">
            <w:r>
              <w:t>Customer Product / Services</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743890BE" ns2:textId="77777777" w:rsidR="008D07FE" w:rsidRDefault="00000000">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3915C04F" ns2:textId="77777777" w:rsidR="008D07FE" w:rsidRDefault="00000000">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ns2:paraId="127F7723" ns2:textId="77777777" w:rsidR="008D07FE" w:rsidRDefault="00000000">
            <w:pPr>
              <w:jc w:val="center"/>
              <w:rPr>
                <w:b/>
              </w:rPr>
            </w:pPr>
            <w:r>
              <w:rPr>
                <w:b/>
              </w:rPr>
              <w:t>Low</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3F0A246D" ns2:textId="77777777" w:rsidR="008D07FE" w:rsidRDefault="00000000">
            <w:pPr>
              <w:jc w:val="center"/>
              <w:rPr>
                <w:b/>
              </w:rPr>
            </w:pPr>
            <w:r>
              <w:rPr>
                <w:b/>
              </w:rPr>
              <w:t>High</w:t>
            </w:r>
          </w:p>
        </w:tc>
      </w:tr>
      <w:tr w:rsidR="008D07FE" ns2:paraId="419227AC" ns2: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E8FD024" ns2:textId="77777777" w:rsidR="008D07FE" w:rsidRDefault="00000000">
            <w:r>
              <w:t>Digital Banking Services Outage</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0E30BDD7" ns2:textId="77777777" w:rsidR="008D07FE" w:rsidRDefault="00000000">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7EEF9387" ns2:textId="77777777" w:rsidR="008D07FE" w:rsidRDefault="00000000">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ns2:paraId="47FBAB9C" ns2:textId="77777777" w:rsidR="008D07FE" w:rsidRDefault="00000000">
            <w:pPr>
              <w:jc w:val="center"/>
              <w:rPr>
                <w:b/>
              </w:rPr>
            </w:pPr>
            <w:r>
              <w:rPr>
                <w:b/>
              </w:rPr>
              <w:t>Medium</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1CF36C65" ns2:textId="77777777" w:rsidR="008D07FE" w:rsidRDefault="00000000">
            <w:pPr>
              <w:jc w:val="center"/>
              <w:rPr>
                <w:b/>
              </w:rPr>
            </w:pPr>
            <w:r>
              <w:rPr>
                <w:b/>
              </w:rPr>
              <w:t>High</w:t>
            </w:r>
          </w:p>
        </w:tc>
      </w:tr>
      <w:tr w:rsidR="008D07FE" ns2:paraId="7279EA83" ns2: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F08C82E" ns2:textId="77777777" w:rsidR="008D07FE" w:rsidRDefault="00000000">
            <w:r>
              <w:t>Source Code Management</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ns2:paraId="2EF44642" ns2:textId="77777777" w:rsidR="008D07FE" w:rsidRDefault="00000000">
            <w:pPr>
              <w:jc w:val="center"/>
              <w:rPr>
                <w:b/>
              </w:rPr>
            </w:pPr>
            <w:r>
              <w:rPr>
                <w:b/>
              </w:rPr>
              <w:t>Medium</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ns2:paraId="6C3818A2" ns2:textId="77777777" w:rsidR="008D07FE" w:rsidRDefault="00000000">
            <w:pPr>
              <w:jc w:val="center"/>
              <w:rPr>
                <w:b/>
              </w:rPr>
            </w:pPr>
            <w:r>
              <w:rPr>
                <w:b/>
              </w:rPr>
              <w:t>Medium</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ns2:paraId="3F15E3B5" ns2:textId="77777777" w:rsidR="008D07FE" w:rsidRDefault="00000000">
            <w:pPr>
              <w:jc w:val="center"/>
              <w:rPr>
                <w:b/>
              </w:rPr>
            </w:pPr>
            <w:r>
              <w:rPr>
                <w:b/>
              </w:rPr>
              <w:t>Low</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ns2:paraId="45CD5D1D" ns2:textId="77777777" w:rsidR="008D07FE" w:rsidRDefault="00000000">
            <w:pPr>
              <w:jc w:val="center"/>
              <w:rPr>
                <w:b/>
              </w:rPr>
            </w:pPr>
            <w:r>
              <w:rPr>
                <w:b/>
              </w:rPr>
              <w:t>High</w:t>
            </w:r>
          </w:p>
        </w:tc>
      </w:tr>
    </w:tbl>
    <w:p ns2:paraId="4223B37D" ns2:textId="77777777" w:rsidR="008D07FE" w:rsidRDefault="008D07FE"/>
    <w:p ns2:paraId="7CF00881" ns2:textId="77777777" w:rsidR="008D07FE" w:rsidRDefault="00000000">
      <w:pPr>
        <w:pStyle w:val="Heading1"/>
        <w:keepNext w:val="0"/>
        <w:keepLines w:val="0"/>
        <w:spacing w:after="80"/>
      </w:pPr>
      <w:bookmarkStart w:id="9" w:name="_Toc205528919"/>
      <w:r>
        <w:t>Key Stakeholders &amp; Responsibilities</w:t>
      </w:r>
      <w:bookmarkEnd w:id="9"/>
    </w:p>
    <w:p ns2:paraId="1F8330C8" ns2:textId="77777777" w:rsidR="008D07FE" w:rsidRDefault="00000000">
      <w:pPr>
        <w:spacing w:before="240" w:after="240"/>
      </w:pPr>
      <w:r>
        <w:t xml:space="preserve">In a disaster scenario, several key stakeholders will drive the communication, execution, and oversight of recovery efforts. </w:t>
      </w:r>
    </w:p>
    <w:p ns2:paraId="06F31C23" ns2:textId="77777777" w:rsidR="008D07FE" w:rsidRDefault="00000000">
      <w:pPr>
        <w:spacing w:before="240" w:after="240"/>
      </w:pPr>
      <w:r>
        <w:t>The table below outlines the primary roles and their responsibilities in the context of DR/BCP:</w:t>
      </w:r>
    </w:p>
    <w:tbl>
      <w:tblPr>
        <w:tblStyle w:val="a1"/>
        <w:tblpPr w:leftFromText="180" w:rightFromText="180" w:topFromText="180" w:bottomFromText="180" w:horzAnchor="margin" w:tblpYSpec="top"/>
        <w:tblW w:w="5000" w:type="pct"/>
        <w:tblBorders>
          <w:top w:val="nil"/>
          <w:left w:val="nil"/>
          <w:bottom w:val="nil"/>
          <w:right w:val="nil"/>
          <w:insideH w:val="nil"/>
          <w:insideV w:val="nil"/>
        </w:tblBorders>
        <w:tblLook w:val="0600" w:firstRow="0" w:lastRow="0" w:firstColumn="0" w:lastColumn="0" w:noHBand="1" w:noVBand="1"/>
      </w:tblPr>
      <w:tblGrid>
        <w:gridCol w:w="3670"/>
        <w:gridCol w:w="1904"/>
        <w:gridCol w:w="2788"/>
        <w:gridCol w:w="2788"/>
        <w:gridCol w:w="2788"/>
      </w:tblGrid>
      <w:tr w:rsidR="008D07FE" ns2:paraId="16166792"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78B1606" ns2:textId="77777777" w:rsidR="008D07FE" w:rsidRDefault="00000000">
            <w:pPr>
              <w:spacing w:before="240" w:after="240"/>
              <w:jc w:val="center"/>
            </w:pPr>
            <w:r>
              <w:rPr>
                <w:b/>
              </w:rPr>
              <w:lastRenderedPageBreak/>
              <w:t>Activity / Function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DD8BD91" ns2:textId="77777777" w:rsidR="008D07FE" w:rsidRDefault="00000000">
            <w:pPr>
              <w:spacing w:before="240" w:after="240"/>
              <w:jc w:val="center"/>
            </w:pPr>
            <w:r>
              <w:rPr>
                <w:b/>
              </w:rPr>
              <w:t>Senior Executive Team</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EED5844" ns2:textId="77777777" w:rsidR="008D07FE" w:rsidRDefault="00000000">
            <w:pPr>
              <w:spacing w:before="240" w:after="240"/>
              <w:jc w:val="center"/>
            </w:pPr>
            <w:r>
              <w:rPr>
                <w:b/>
              </w:rPr>
              <w:t>Information Security Group (ISG)</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25FF474" ns2:textId="3B9009E9" w:rsidR="008D07FE" w:rsidRDefault="00000000">
            <w:pPr>
              <w:spacing w:before="240" w:after="240"/>
              <w:jc w:val="center"/>
            </w:pPr>
            <w:r>
              <w:rPr>
                <w:b/>
              </w:rPr>
              <w:t>IT</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631F87C" ns2:textId="77777777" w:rsidR="008D07FE" w:rsidRDefault="00000000">
            <w:pPr>
              <w:spacing w:before="240" w:after="240"/>
              <w:jc w:val="center"/>
            </w:pPr>
            <w:r>
              <w:rPr>
                <w:b/>
              </w:rPr>
              <w:t>Insurance Provider</w:t>
            </w:r>
          </w:p>
        </w:tc>
      </w:tr>
      <w:tr w:rsidR="008D07FE" ns2:paraId="24F83421"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48FFA31" ns2:textId="77777777" w:rsidR="008D07FE" w:rsidRDefault="00000000">
            <w:pPr>
              <w:spacing w:before="240" w:after="240"/>
              <w:ind w:left="180" w:right="75"/>
              <w:jc w:val="center"/>
              <w:rPr>
                <w:sz w:val="20"/>
                <w:szCs w:val="20"/>
              </w:rPr>
            </w:pPr>
            <w:r>
              <w:rPr>
                <w:sz w:val="20"/>
                <w:szCs w:val="20"/>
              </w:rPr>
              <w:t>DR/BCP Activation Decision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27E25CE"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C7D415A"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C40FAA6"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3DCB427" ns2:textId="77777777" w:rsidR="008D07FE" w:rsidRDefault="00000000">
            <w:pPr>
              <w:spacing w:before="240" w:after="240"/>
              <w:jc w:val="center"/>
              <w:rPr>
                <w:sz w:val="20"/>
                <w:szCs w:val="20"/>
              </w:rPr>
            </w:pPr>
            <w:r>
              <w:rPr>
                <w:sz w:val="20"/>
                <w:szCs w:val="20"/>
              </w:rPr>
              <w:t>I</w:t>
            </w:r>
          </w:p>
        </w:tc>
      </w:tr>
      <w:tr w:rsidR="008D07FE" ns2:paraId="278E8C89"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0F4A868" ns2:textId="77777777" w:rsidR="008D07FE" w:rsidRDefault="00000000">
            <w:pPr>
              <w:spacing w:before="240" w:after="240"/>
              <w:ind w:left="180" w:right="75"/>
              <w:jc w:val="center"/>
              <w:rPr>
                <w:sz w:val="20"/>
                <w:szCs w:val="20"/>
              </w:rPr>
            </w:pPr>
            <w:r>
              <w:rPr>
                <w:sz w:val="20"/>
                <w:szCs w:val="20"/>
              </w:rPr>
              <w:t>Incident Communication to Internal Teams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4ED967E"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9B32B27"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98B46AA"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F22DD3E" ns2:textId="77777777" w:rsidR="008D07FE" w:rsidRDefault="008D07FE">
            <w:pPr>
              <w:spacing w:before="240" w:after="240"/>
              <w:jc w:val="center"/>
              <w:rPr>
                <w:sz w:val="20"/>
                <w:szCs w:val="20"/>
              </w:rPr>
            </w:pPr>
            <w:r>
              <w:rPr>
                <w:rFonts w:ascii="Arial" w:hAnsi="Arial"/>
                <w:sz w:val="18"/>
              </w:rPr>
              <w:t>Fahad Al-Otaibi (CIO)</w:t>
            </w:r>
          </w:p>
        </w:tc>
      </w:tr>
      <w:tr w:rsidR="008D07FE" ns2:paraId="7906C97C"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2B224BC" ns2:textId="77777777" w:rsidR="008D07FE" w:rsidRDefault="00000000">
            <w:pPr>
              <w:spacing w:before="240" w:after="240"/>
              <w:ind w:left="180" w:right="75"/>
              <w:jc w:val="center"/>
              <w:rPr>
                <w:sz w:val="20"/>
                <w:szCs w:val="20"/>
              </w:rPr>
            </w:pPr>
            <w:r>
              <w:rPr>
                <w:sz w:val="20"/>
                <w:szCs w:val="20"/>
              </w:rPr>
              <w:t>Incident Communication to External Parties (Customers, Regulators, Vendors, etc.)</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7380648" ns2:textId="77777777" w:rsidR="008D07FE" w:rsidRDefault="00000000">
            <w:pPr>
              <w:spacing w:before="240" w:after="240"/>
              <w:jc w:val="center"/>
              <w:rPr>
                <w:sz w:val="20"/>
                <w:szCs w:val="20"/>
              </w:rPr>
            </w:pPr>
            <w:r>
              <w:rPr>
                <w:sz w:val="20"/>
                <w:szCs w:val="20"/>
              </w:rPr>
              <w:t>A/R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B55C4A9"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4664C55"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38B108D" ns2:textId="77777777" w:rsidR="008D07FE" w:rsidRDefault="008D07FE">
            <w:pPr>
              <w:spacing w:before="240" w:after="240"/>
              <w:jc w:val="center"/>
              <w:rPr>
                <w:sz w:val="20"/>
                <w:szCs w:val="20"/>
              </w:rPr>
            </w:pPr>
            <w:r>
              <w:rPr>
                <w:rFonts w:ascii="Arial" w:hAnsi="Arial"/>
                <w:sz w:val="18"/>
              </w:rPr>
              <w:t>Sarah Al-Harbi (CISO)</w:t>
            </w:r>
          </w:p>
        </w:tc>
      </w:tr>
      <w:tr w:rsidR="008D07FE" ns2:paraId="2FB6F116"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46C9934" ns2:textId="77777777" w:rsidR="008D07FE" w:rsidRDefault="00000000">
            <w:pPr>
              <w:spacing w:before="240" w:after="240"/>
              <w:ind w:left="180" w:right="75"/>
              <w:jc w:val="center"/>
              <w:rPr>
                <w:sz w:val="20"/>
                <w:szCs w:val="20"/>
              </w:rPr>
            </w:pPr>
            <w:r>
              <w:rPr>
                <w:sz w:val="20"/>
                <w:szCs w:val="20"/>
              </w:rPr>
              <w:t>Cloud (AWS Non-Critical Systems) Disruption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53E1CCF" ns2: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AE3FE86"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7A845E6"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D8E85FD" ns2:textId="77777777" w:rsidR="008D07FE" w:rsidRDefault="008D07FE">
            <w:pPr>
              <w:spacing w:before="240" w:after="240"/>
              <w:jc w:val="center"/>
              <w:rPr>
                <w:sz w:val="20"/>
                <w:szCs w:val="20"/>
              </w:rPr>
            </w:pPr>
            <w:r>
              <w:rPr>
                <w:rFonts w:ascii="Arial" w:hAnsi="Arial"/>
                <w:sz w:val="18"/>
              </w:rPr>
              <w:t>Fahad Al-Otaibi (CIO)</w:t>
            </w:r>
          </w:p>
        </w:tc>
      </w:tr>
      <w:tr w:rsidR="008D07FE" ns2:paraId="02BAC57A"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84B98FC" ns2:textId="77777777" w:rsidR="008D07FE" w:rsidRDefault="00000000">
            <w:pPr>
              <w:spacing w:before="240" w:after="240"/>
              <w:ind w:left="180" w:right="75"/>
              <w:jc w:val="center"/>
              <w:rPr>
                <w:sz w:val="20"/>
                <w:szCs w:val="20"/>
              </w:rPr>
            </w:pPr>
            <w:r>
              <w:rPr>
                <w:sz w:val="20"/>
                <w:szCs w:val="20"/>
              </w:rPr>
              <w:t>Digital Banking Service Outage Recovery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738B3AC" ns2: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55182D5"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3150BCE"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972C34A" ns2:textId="77777777" w:rsidR="008D07FE" w:rsidRDefault="008D07FE">
            <w:pPr>
              <w:spacing w:before="240" w:after="240"/>
              <w:jc w:val="center"/>
              <w:rPr>
                <w:sz w:val="20"/>
                <w:szCs w:val="20"/>
              </w:rPr>
            </w:pPr>
            <w:r>
              <w:rPr>
                <w:rFonts w:ascii="Arial" w:hAnsi="Arial"/>
                <w:sz w:val="18"/>
              </w:rPr>
              <w:t>IT Department</w:t>
            </w:r>
          </w:p>
        </w:tc>
      </w:tr>
      <w:tr w:rsidR="008D07FE" ns2:paraId="698982ED"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23699C2" ns2:textId="77777777" w:rsidR="008D07FE" w:rsidRDefault="00000000">
            <w:pPr>
              <w:spacing w:before="240" w:after="240"/>
              <w:ind w:left="180" w:right="75"/>
              <w:jc w:val="center"/>
              <w:rPr>
                <w:sz w:val="20"/>
                <w:szCs w:val="20"/>
              </w:rPr>
            </w:pPr>
            <w:r>
              <w:rPr>
                <w:sz w:val="20"/>
                <w:szCs w:val="20"/>
              </w:rPr>
              <w:t>Office Facility Loss (Physical IT/On-Prem Recovery)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3B5896A"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6655B22"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96606F5"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A25DC85" ns2:textId="77777777" w:rsidR="008D07FE" w:rsidRDefault="008D07FE">
            <w:pPr>
              <w:spacing w:before="240" w:after="240"/>
              <w:jc w:val="center"/>
              <w:rPr>
                <w:sz w:val="20"/>
                <w:szCs w:val="20"/>
              </w:rPr>
            </w:pPr>
            <w:r>
              <w:rPr>
                <w:rFonts w:ascii="Arial" w:hAnsi="Arial"/>
                <w:sz w:val="18"/>
              </w:rPr>
              <w:t>IT Department</w:t>
            </w:r>
          </w:p>
        </w:tc>
      </w:tr>
      <w:tr w:rsidR="008D07FE" ns2:paraId="752CFAAC"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B70A92B" ns2:textId="77777777" w:rsidR="008D07FE" w:rsidRDefault="00000000">
            <w:pPr>
              <w:spacing w:before="240" w:after="240"/>
              <w:ind w:left="180" w:right="75"/>
              <w:jc w:val="center"/>
              <w:rPr>
                <w:sz w:val="20"/>
                <w:szCs w:val="20"/>
              </w:rPr>
            </w:pPr>
            <w:r>
              <w:rPr>
                <w:sz w:val="20"/>
                <w:szCs w:val="20"/>
              </w:rPr>
              <w:t>Source Code &amp; Deployment Pipeline Recovery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C16C61E" ns2: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0BB2B2A"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773C1ED"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EE36880" ns2:textId="77777777" w:rsidR="008D07FE" w:rsidRDefault="008D07FE">
            <w:pPr>
              <w:spacing w:before="240" w:after="240"/>
              <w:jc w:val="center"/>
              <w:rPr>
                <w:sz w:val="20"/>
                <w:szCs w:val="20"/>
              </w:rPr>
            </w:pPr>
            <w:r>
              <w:rPr>
                <w:rFonts w:ascii="Arial" w:hAnsi="Arial"/>
                <w:sz w:val="18"/>
              </w:rPr>
              <w:t>IT Security Team</w:t>
            </w:r>
          </w:p>
        </w:tc>
      </w:tr>
      <w:tr w:rsidR="008D07FE" ns2:paraId="1FA6D32A"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9998235" ns2:textId="77777777" w:rsidR="008D07FE" w:rsidRDefault="00000000">
            <w:pPr>
              <w:spacing w:before="240" w:after="240"/>
              <w:ind w:left="180" w:right="75"/>
              <w:jc w:val="center"/>
              <w:rPr>
                <w:sz w:val="20"/>
                <w:szCs w:val="20"/>
              </w:rPr>
            </w:pPr>
            <w:r>
              <w:rPr>
                <w:sz w:val="20"/>
                <w:szCs w:val="20"/>
              </w:rPr>
              <w:t>Ransomware Recovery for User Devices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125107B" ns2: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5F627BC"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F5F2440"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FFE73A2" ns2:textId="77777777" w:rsidR="008D07FE" w:rsidRDefault="00000000">
            <w:pPr>
              <w:spacing w:before="240" w:after="240"/>
              <w:jc w:val="center"/>
              <w:rPr>
                <w:sz w:val="20"/>
                <w:szCs w:val="20"/>
              </w:rPr>
            </w:pPr>
            <w:r>
              <w:rPr>
                <w:sz w:val="20"/>
                <w:szCs w:val="20"/>
              </w:rPr>
              <w:t>I</w:t>
            </w:r>
          </w:p>
        </w:tc>
      </w:tr>
      <w:tr w:rsidR="008D07FE" ns2:paraId="0E1ECE36"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DFFA668" ns2:textId="77777777" w:rsidR="008D07FE" w:rsidRDefault="00000000">
            <w:pPr>
              <w:spacing w:before="240" w:after="240"/>
              <w:ind w:left="180" w:right="75"/>
              <w:jc w:val="center"/>
              <w:rPr>
                <w:sz w:val="20"/>
                <w:szCs w:val="20"/>
              </w:rPr>
            </w:pPr>
            <w:r>
              <w:rPr>
                <w:sz w:val="20"/>
                <w:szCs w:val="20"/>
              </w:rPr>
              <w:lastRenderedPageBreak/>
              <w:t>Cybersecurity Incident Response (Malware, Data Breach, Attack, etc.)</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39FCDCE"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4A73281"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D492A18"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AE0D381" ns2:textId="77777777" w:rsidR="008D07FE" w:rsidRDefault="00000000">
            <w:pPr>
              <w:spacing w:before="240" w:after="240"/>
              <w:jc w:val="center"/>
              <w:rPr>
                <w:sz w:val="20"/>
                <w:szCs w:val="20"/>
              </w:rPr>
            </w:pPr>
            <w:r>
              <w:rPr>
                <w:sz w:val="20"/>
                <w:szCs w:val="20"/>
              </w:rPr>
              <w:t>I</w:t>
            </w:r>
          </w:p>
        </w:tc>
      </w:tr>
      <w:tr w:rsidR="008D07FE" ns2:paraId="7CE3F73F"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ED9B8FF" ns2:textId="77777777" w:rsidR="008D07FE" w:rsidRDefault="00000000">
            <w:pPr>
              <w:spacing w:before="240" w:after="240"/>
              <w:ind w:left="180" w:right="75"/>
              <w:jc w:val="center"/>
              <w:rPr>
                <w:sz w:val="20"/>
                <w:szCs w:val="20"/>
              </w:rPr>
            </w:pPr>
            <w:r>
              <w:rPr>
                <w:sz w:val="20"/>
                <w:szCs w:val="20"/>
              </w:rPr>
              <w:t>Business Impact &amp; Risk Assessment (During Disaster)</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19ADE24"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D48B3D6"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92811C0"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13DDA14" ns2:textId="77777777" w:rsidR="008D07FE" w:rsidRDefault="008D07FE">
            <w:pPr>
              <w:spacing w:before="240" w:after="240"/>
              <w:jc w:val="center"/>
              <w:rPr>
                <w:sz w:val="20"/>
                <w:szCs w:val="20"/>
              </w:rPr>
            </w:pPr>
            <w:r>
              <w:rPr>
                <w:rFonts w:ascii="Arial" w:hAnsi="Arial"/>
                <w:sz w:val="18"/>
              </w:rPr>
              <w:t>Senior Management</w:t>
            </w:r>
          </w:p>
        </w:tc>
      </w:tr>
      <w:tr w:rsidR="008D07FE" ns2:paraId="0E4DDC32"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0911EC0" ns2:textId="77777777" w:rsidR="008D07FE" w:rsidRDefault="00000000">
            <w:pPr>
              <w:spacing w:before="240" w:after="240"/>
              <w:ind w:left="180" w:right="75"/>
              <w:jc w:val="center"/>
              <w:rPr>
                <w:sz w:val="20"/>
                <w:szCs w:val="20"/>
              </w:rPr>
            </w:pPr>
            <w:r>
              <w:rPr>
                <w:sz w:val="20"/>
                <w:szCs w:val="20"/>
              </w:rPr>
              <w:t>Engaging Insurance for Coverage / Claims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A55971F"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0936543"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1A0B5D9" ns2: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6D6D1F12" ns2:textId="77777777" w:rsidR="008D07FE" w:rsidRDefault="00000000">
            <w:pPr>
              <w:spacing w:before="240" w:after="240"/>
              <w:jc w:val="center"/>
              <w:rPr>
                <w:sz w:val="20"/>
                <w:szCs w:val="20"/>
              </w:rPr>
            </w:pPr>
            <w:r>
              <w:rPr>
                <w:sz w:val="20"/>
                <w:szCs w:val="20"/>
              </w:rPr>
              <w:t>R</w:t>
            </w:r>
          </w:p>
        </w:tc>
      </w:tr>
      <w:tr w:rsidR="008D07FE" ns2:paraId="1AF8F8F2"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C0517F2" ns2:textId="77777777" w:rsidR="008D07FE" w:rsidRDefault="00000000">
            <w:pPr>
              <w:spacing w:before="240" w:after="240"/>
              <w:ind w:left="180" w:right="75"/>
              <w:jc w:val="center"/>
              <w:rPr>
                <w:sz w:val="20"/>
                <w:szCs w:val="20"/>
              </w:rPr>
            </w:pPr>
            <w:r>
              <w:rPr>
                <w:sz w:val="20"/>
                <w:szCs w:val="20"/>
              </w:rPr>
              <w:t>Post-Incident Review &amp; Lessons Learned</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A747814"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712F76F2"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4F32065"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E2E8D8C" ns2:textId="77777777" w:rsidR="008D07FE" w:rsidRDefault="008D07FE">
            <w:pPr>
              <w:spacing w:before="240" w:after="240"/>
              <w:jc w:val="center"/>
              <w:rPr>
                <w:sz w:val="20"/>
                <w:szCs w:val="20"/>
              </w:rPr>
            </w:pPr>
            <w:r>
              <w:rPr>
                <w:rFonts w:ascii="Arial" w:hAnsi="Arial"/>
                <w:sz w:val="18"/>
              </w:rPr>
              <w:t>Sarah Al-Harbi (CISO)</w:t>
            </w:r>
          </w:p>
        </w:tc>
      </w:tr>
      <w:tr w:rsidR="008D07FE" ns2:paraId="3DD1E3F1"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5C732185" ns2:textId="77777777" w:rsidR="008D07FE" w:rsidRDefault="00000000">
            <w:pPr>
              <w:spacing w:before="240" w:after="240"/>
              <w:ind w:left="180" w:right="75"/>
              <w:jc w:val="center"/>
              <w:rPr>
                <w:sz w:val="20"/>
                <w:szCs w:val="20"/>
              </w:rPr>
            </w:pPr>
            <w:r>
              <w:rPr>
                <w:sz w:val="20"/>
                <w:szCs w:val="20"/>
              </w:rPr>
              <w:t>Annual DR/BCP Testing &amp; Validation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47D9E1B4"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CB48FEF"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60279A0"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800B2A3" ns2:textId="77777777" w:rsidR="008D07FE" w:rsidRDefault="008D07FE">
            <w:pPr>
              <w:spacing w:before="240" w:after="240"/>
              <w:jc w:val="center"/>
              <w:rPr>
                <w:sz w:val="20"/>
                <w:szCs w:val="20"/>
              </w:rPr>
            </w:pPr>
            <w:r>
              <w:rPr>
                <w:rFonts w:ascii="Arial" w:hAnsi="Arial"/>
                <w:sz w:val="18"/>
              </w:rPr>
              <w:t>Internal Audit</w:t>
            </w:r>
          </w:p>
        </w:tc>
      </w:tr>
      <w:tr w:rsidR="008D07FE" ns2:paraId="0A459796" ns2: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38226E64" ns2:textId="77777777" w:rsidR="008D07FE" w:rsidRDefault="00000000">
            <w:pPr>
              <w:spacing w:before="240" w:after="240"/>
              <w:ind w:left="180" w:right="75"/>
              <w:jc w:val="center"/>
              <w:rPr>
                <w:sz w:val="20"/>
                <w:szCs w:val="20"/>
              </w:rPr>
            </w:pPr>
            <w:r>
              <w:rPr>
                <w:sz w:val="20"/>
                <w:szCs w:val="20"/>
              </w:rPr>
              <w:t>Periodic Review &amp; Update of the DR/BCP Document</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1BF1C401" ns2: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4F90D64" ns2: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0183838F" ns2: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ns2:paraId="2D5AAA57" ns2:textId="77777777" w:rsidR="008D07FE" w:rsidRDefault="008D07FE">
            <w:pPr>
              <w:spacing w:before="240" w:after="240"/>
              <w:jc w:val="center"/>
              <w:rPr>
                <w:sz w:val="20"/>
                <w:szCs w:val="20"/>
              </w:rPr>
            </w:pPr>
            <w:r>
              <w:rPr>
                <w:rFonts w:ascii="Arial" w:hAnsi="Arial"/>
                <w:sz w:val="18"/>
              </w:rPr>
              <w:t>Senior Management</w:t>
            </w:r>
          </w:p>
        </w:tc>
      </w:tr>
    </w:tbl>
    <w:p ns2:paraId="2AD51B84" ns2:textId="77777777" w:rsidR="008D07FE" w:rsidRDefault="008D07FE">
      <w:pPr>
        <w:spacing w:before="240" w:after="240"/>
      </w:pPr>
    </w:p>
    <w:p ns2:paraId="4C8D53C2" ns2:textId="77777777" w:rsidR="008D07FE" w:rsidRDefault="008D07FE">
      <w:pPr>
        <w:spacing w:before="240" w:after="240"/>
      </w:pPr>
    </w:p>
    <w:p ns2:paraId="64D30F88" ns2:textId="77777777" w:rsidR="008D07FE" w:rsidRDefault="008D07FE">
      <w:pPr>
        <w:spacing w:before="240" w:after="240"/>
      </w:pPr>
    </w:p>
    <w:p ns2:paraId="1007B2AB" ns2:textId="77777777" w:rsidR="008D07FE" w:rsidRDefault="008D07FE">
      <w:pPr>
        <w:spacing w:before="240" w:after="240"/>
      </w:pPr>
    </w:p>
    <w:p ns2:paraId="125E10EE" ns2:textId="77777777" w:rsidR="008D07FE" w:rsidRDefault="008D07FE">
      <w:pPr>
        <w:spacing w:before="240" w:after="240"/>
      </w:pPr>
    </w:p>
    <w:p ns2:paraId="3DBC46E3" ns2:textId="77777777" w:rsidR="008D07FE" w:rsidRDefault="008D07FE">
      <w:pPr>
        <w:spacing w:before="240" w:after="240"/>
      </w:pPr>
    </w:p>
    <w:p ns2:paraId="7AF856CA" ns2:textId="77777777" w:rsidR="008D07FE" w:rsidRDefault="008D07FE">
      <w:pPr>
        <w:spacing w:before="240" w:after="240"/>
      </w:pPr>
    </w:p>
    <w:p ns2:paraId="24268BE7" ns2:textId="77777777" w:rsidR="008D07FE" w:rsidRDefault="008D07FE">
      <w:pPr>
        <w:spacing w:before="240" w:after="240"/>
      </w:pPr>
    </w:p>
    <w:p ns2:paraId="75D1F4F5" ns2:textId="77777777" w:rsidR="008D07FE" w:rsidRDefault="008D07FE">
      <w:pPr>
        <w:spacing w:before="240" w:after="240"/>
      </w:pPr>
    </w:p>
    <w:p ns2:paraId="12AF4541" ns2:textId="77777777" w:rsidR="008D07FE" w:rsidRDefault="008D07FE">
      <w:pPr>
        <w:spacing w:before="240" w:after="240"/>
      </w:pPr>
    </w:p>
    <w:p ns2:paraId="690097F7" ns2:textId="77777777" w:rsidR="008D07FE" w:rsidRDefault="008D07FE">
      <w:pPr>
        <w:spacing w:before="240" w:after="240"/>
      </w:pPr>
    </w:p>
    <w:p ns2:paraId="56D2D843" ns2:textId="77777777" w:rsidR="008D07FE" w:rsidRDefault="008D07FE">
      <w:pPr>
        <w:spacing w:before="240" w:after="240"/>
      </w:pPr>
    </w:p>
    <w:p ns2:paraId="71BF7401" ns2:textId="77777777" w:rsidR="008D07FE" w:rsidRDefault="008D07FE">
      <w:pPr>
        <w:spacing w:before="240" w:after="240"/>
      </w:pPr>
    </w:p>
    <w:p ns2:paraId="58D23942" ns2:textId="77777777" w:rsidR="008D07FE" w:rsidRDefault="008D07FE">
      <w:pPr>
        <w:spacing w:before="240" w:after="240"/>
      </w:pPr>
    </w:p>
    <w:p ns2:paraId="13EB6C3A" ns2:textId="77777777" w:rsidR="008D07FE" w:rsidRDefault="008D07FE">
      <w:pPr>
        <w:spacing w:before="240" w:after="240"/>
      </w:pPr>
    </w:p>
    <w:p ns2:paraId="49A398FA" ns2:textId="77777777" w:rsidR="008D07FE" w:rsidRDefault="00000000">
      <w:pPr>
        <w:numPr>
          <w:ilvl w:val="0"/>
          <w:numId w:val="2"/>
        </w:numPr>
        <w:spacing w:before="240"/>
      </w:pPr>
      <w:r>
        <w:rPr>
          <w:b/>
        </w:rPr>
        <w:t>R (Responsible):</w:t>
      </w:r>
      <w:r>
        <w:t xml:space="preserve"> The team/person who carries out the activity.</w:t>
      </w:r>
    </w:p>
    <w:p ns2:paraId="24309998" ns2:textId="77777777" w:rsidR="008D07FE" w:rsidRDefault="00000000">
      <w:pPr>
        <w:numPr>
          <w:ilvl w:val="0"/>
          <w:numId w:val="2"/>
        </w:numPr>
      </w:pPr>
      <w:r>
        <w:rPr>
          <w:b/>
        </w:rPr>
        <w:t>A (Accountable):</w:t>
      </w:r>
      <w:r>
        <w:t xml:space="preserve"> The final decision-maker who owns the task and ensures completion.</w:t>
      </w:r>
    </w:p>
    <w:p ns2:paraId="77812FD6" ns2:textId="77777777" w:rsidR="008D07FE" w:rsidRDefault="00000000">
      <w:pPr>
        <w:numPr>
          <w:ilvl w:val="0"/>
          <w:numId w:val="2"/>
        </w:numPr>
      </w:pPr>
      <w:r>
        <w:rPr>
          <w:b/>
        </w:rPr>
        <w:t>C (Consulted):</w:t>
      </w:r>
      <w:r>
        <w:t xml:space="preserve"> Provides input, expertise, or coordination.</w:t>
      </w:r>
    </w:p>
    <w:p ns2:paraId="321519DB" ns2:textId="77777777" w:rsidR="008D07FE" w:rsidRDefault="00000000">
      <w:pPr>
        <w:numPr>
          <w:ilvl w:val="0"/>
          <w:numId w:val="2"/>
        </w:numPr>
        <w:spacing w:after="240"/>
      </w:pPr>
      <w:r>
        <w:rPr>
          <w:b/>
        </w:rPr>
        <w:t>I (Informed):</w:t>
      </w:r>
      <w:r>
        <w:t xml:space="preserve"> Needs to be kept updated on progress or results but does not take direct action.</w:t>
      </w:r>
    </w:p>
    <w:p ns2:paraId="167BFF20" ns2:textId="77777777" w:rsidR="008D07FE" w:rsidRDefault="008D07FE">
      <w:pPr>
        <w:pStyle w:val="Heading2"/>
        <w:keepNext w:val="0"/>
        <w:keepLines w:val="0"/>
        <w:spacing w:after="80"/>
        <w:rPr>
          <w:sz w:val="34"/>
          <w:szCs w:val="34"/>
        </w:rPr>
      </w:pPr>
      <w:bookmarkStart w:id="10" w:name="_bdd1h6e90716" w:colFirst="0" w:colLast="0"/>
      <w:bookmarkEnd w:id="10"/>
    </w:p>
    <w:p ns2:paraId="7C2099E8" ns2:textId="77777777" w:rsidR="00190D56" w:rsidRDefault="00190D56" w:rsidP="00190D56"/>
    <w:p ns2:paraId="6FE24125" ns2:textId="377411C8" w:rsidR="00190D56" w:rsidRDefault="00190D56" w:rsidP="00190D56">
      <w:pPr>
        <w:pStyle w:val="Heading2"/>
      </w:pPr>
      <w:bookmarkStart w:id="11" w:name="_Toc205528920"/>
      <w:r w:rsidRPr="00190D56">
        <w:lastRenderedPageBreak/>
        <w:t>Backup &amp; restore strategy</w:t>
      </w:r>
      <w:bookmarkEnd w:id="11"/>
      <w:r>
        <w:t xml:space="preserve"> </w:t>
      </w:r>
    </w:p>
    <w:p ns2:paraId="3CFEAE87" ns2:textId="6A186C75" w:rsidR="00190D56" w:rsidRDefault="00190D56" w:rsidP="00190D56">
      <w:r>
        <w:t>Not Specified in Case Study</w:t>
      </w:r>
    </w:p>
    <w:p ns2:paraId="6369E72E" ns2:textId="77777777" w:rsidR="00190D56" w:rsidRPr="00190D56" w:rsidRDefault="00190D56" w:rsidP="00190D56"/>
    <w:p ns2:paraId="55EA0D12" ns2:textId="77777777" w:rsidR="00190D56" w:rsidRPr="00190D56" w:rsidRDefault="00190D56" w:rsidP="00190D56">
      <w:pPr>
        <w:spacing w:after="0" w:line="276" w:lineRule="auto"/>
      </w:pPr>
      <w:r w:rsidRPr="00190D56">
        <w:rPr>
          <w:b/>
          <w:bCs/>
        </w:rPr>
        <w:t>Objectives</w:t>
      </w:r>
      <w:r w:rsidRPr="00190D56">
        <w:br/>
        <w:t xml:space="preserve">Protect critical data and configurations to meet </w:t>
      </w:r>
      <w:r w:rsidRPr="00190D56">
        <w:rPr>
          <w:b/>
          <w:bCs/>
        </w:rPr>
        <w:t>RPO</w:t>
      </w:r>
      <w:r w:rsidRPr="00190D56">
        <w:t xml:space="preserve"> targets and enable recovery within </w:t>
      </w:r>
      <w:r w:rsidRPr="00190D56">
        <w:rPr>
          <w:b/>
          <w:bCs/>
        </w:rPr>
        <w:t>RTO</w:t>
      </w:r>
      <w:r w:rsidRPr="00190D56">
        <w:t>.</w:t>
      </w:r>
    </w:p>
    <w:p ns2:paraId="0F044349" ns2:textId="77777777" w:rsidR="00190D56" w:rsidRPr="00190D56" w:rsidRDefault="00190D56" w:rsidP="00190D56">
      <w:pPr>
        <w:spacing w:after="0" w:line="276" w:lineRule="auto"/>
      </w:pPr>
      <w:r w:rsidRPr="00190D56">
        <w:rPr>
          <w:b/>
          <w:bCs/>
        </w:rPr>
        <w:t>Policy</w:t>
      </w:r>
    </w:p>
    <w:p ns2:paraId="3195EF88" ns2:textId="77777777" w:rsidR="00190D56" w:rsidRPr="00190D56" w:rsidRDefault="00190D56" w:rsidP="00190D56">
      <w:pPr>
        <w:numPr>
          <w:ilvl w:val="0"/>
          <w:numId w:val="15"/>
        </w:numPr>
        <w:spacing w:after="0" w:line="276" w:lineRule="auto"/>
      </w:pPr>
      <w:r w:rsidRPr="00190D56">
        <w:rPr>
          <w:b/>
          <w:bCs/>
        </w:rPr>
        <w:t>Scope: production databases (Oracle, SQL Server), VM snapshots (VMware vSphere estate), configuration backups, source code (GitLab Enterprise), and non-critical AWS workloads where supported.</w:t>
      </w:r>
      <w:r w:rsidRPr="00190D56"/>
    </w:p>
    <w:p ns2:paraId="60130E18" ns2:textId="77777777" w:rsidR="00190D56" w:rsidRPr="00190D56" w:rsidRDefault="00190D56" w:rsidP="00190D56">
      <w:pPr>
        <w:numPr>
          <w:ilvl w:val="0"/>
          <w:numId w:val="15"/>
        </w:numPr>
        <w:spacing w:after="0" w:line="276" w:lineRule="auto"/>
      </w:pPr>
      <w:r w:rsidRPr="00190D56">
        <w:rPr>
          <w:b/>
          <w:bCs/>
        </w:rPr>
        <w:t>Frequency &amp; retention (minimums):</w:t>
      </w:r>
    </w:p>
    <w:p ns2:paraId="561098D1" ns2:textId="77777777" w:rsidR="00190D56" w:rsidRPr="00190D56" w:rsidRDefault="00190D56" w:rsidP="00190D56">
      <w:pPr>
        <w:numPr>
          <w:ilvl w:val="1"/>
          <w:numId w:val="15"/>
        </w:numPr>
        <w:spacing w:after="0" w:line="276" w:lineRule="auto"/>
      </w:pPr>
      <w:r w:rsidRPr="00190D56">
        <w:t xml:space="preserve">DB backups: </w:t>
      </w:r>
      <w:r w:rsidRPr="00190D56">
        <w:rPr>
          <w:b/>
          <w:bCs/>
        </w:rPr>
        <w:t>hourly incrementals</w:t>
      </w:r>
      <w:r w:rsidRPr="00190D56">
        <w:t xml:space="preserve">, </w:t>
      </w:r>
      <w:r w:rsidRPr="00190D56">
        <w:rPr>
          <w:b/>
          <w:bCs/>
        </w:rPr>
        <w:t>daily full</w:t>
      </w:r>
      <w:r w:rsidRPr="00190D56">
        <w:t xml:space="preserve">, retain </w:t>
      </w:r>
      <w:r w:rsidRPr="00190D56">
        <w:rPr>
          <w:b/>
          <w:bCs/>
        </w:rPr>
        <w:t>30 days</w:t>
      </w:r>
      <w:r w:rsidRPr="00190D56">
        <w:t>.</w:t>
      </w:r>
    </w:p>
    <w:p ns2:paraId="55C36B8E" ns2:textId="77777777" w:rsidR="00190D56" w:rsidRPr="00190D56" w:rsidRDefault="00190D56" w:rsidP="00190D56">
      <w:pPr>
        <w:numPr>
          <w:ilvl w:val="1"/>
          <w:numId w:val="15"/>
        </w:numPr>
        <w:spacing w:after="0" w:line="276" w:lineRule="auto"/>
      </w:pPr>
      <w:r w:rsidRPr="00190D56">
        <w:t xml:space="preserve">Object storage versioning: </w:t>
      </w:r>
      <w:r w:rsidRPr="00190D56">
        <w:rPr>
          <w:b/>
          <w:bCs/>
        </w:rPr>
        <w:t>enabled</w:t>
      </w:r>
      <w:r w:rsidRPr="00190D56">
        <w:t xml:space="preserve">; retention </w:t>
      </w:r>
      <w:r w:rsidRPr="00190D56">
        <w:rPr>
          <w:b/>
          <w:bCs/>
        </w:rPr>
        <w:t>90 days</w:t>
      </w:r>
      <w:r w:rsidRPr="00190D56">
        <w:t xml:space="preserve"> (lifecycle).</w:t>
      </w:r>
    </w:p>
    <w:p ns2:paraId="45021A6D" ns2:textId="77777777" w:rsidR="00190D56" w:rsidRPr="00190D56" w:rsidRDefault="00190D56" w:rsidP="00190D56">
      <w:pPr>
        <w:numPr>
          <w:ilvl w:val="1"/>
          <w:numId w:val="15"/>
        </w:numPr>
        <w:spacing w:after="0" w:line="276" w:lineRule="auto"/>
      </w:pPr>
      <w:r w:rsidRPr="00190D56">
        <w:t>Source code: platform-native redundancy + weekly off-platform mirror.</w:t>
      </w:r>
    </w:p>
    <w:p ns2:paraId="7CBC9A64" ns2:textId="77777777" w:rsidR="00190D56" w:rsidRPr="00190D56" w:rsidRDefault="00190D56" w:rsidP="00190D56">
      <w:pPr>
        <w:numPr>
          <w:ilvl w:val="1"/>
          <w:numId w:val="15"/>
        </w:numPr>
        <w:spacing w:after="0" w:line="276" w:lineRule="auto"/>
      </w:pPr>
      <w:r w:rsidRPr="00190D56">
        <w:t>Configuration backups: on change + nightly snapshot; retain 90 days.</w:t>
      </w:r>
      <w:r w:rsidRPr="00190D56">
        <w:rPr>
          <w:b/>
          <w:bCs/>
        </w:rPr>
      </w:r>
      <w:r w:rsidRPr="00190D56"/>
    </w:p>
    <w:p ns2:paraId="6A7BE384" ns2:textId="77777777" w:rsidR="00190D56" w:rsidRPr="00190D56" w:rsidRDefault="00190D56" w:rsidP="00190D56">
      <w:pPr>
        <w:numPr>
          <w:ilvl w:val="0"/>
          <w:numId w:val="15"/>
        </w:numPr>
        <w:spacing w:after="0" w:line="276" w:lineRule="auto"/>
      </w:pPr>
      <w:r w:rsidRPr="00190D56">
        <w:rPr>
          <w:b/>
          <w:bCs/>
        </w:rPr>
        <w:t>Storage locations: Riyadh data centre with replication to the Jeddah disaster recovery site; for tier-1 data, both locations hold a copy.</w:t>
      </w:r>
      <w:r w:rsidRPr="00190D56"/>
      <w:r w:rsidRPr="00190D56">
        <w:rPr>
          <w:b/>
          <w:bCs/>
        </w:rPr>
      </w:r>
      <w:r w:rsidRPr="00190D56"/>
    </w:p>
    <w:p ns2:paraId="2DD41C17" ns2:textId="77777777" w:rsidR="00190D56" w:rsidRPr="00190D56" w:rsidRDefault="00190D56" w:rsidP="00190D56">
      <w:pPr>
        <w:numPr>
          <w:ilvl w:val="0"/>
          <w:numId w:val="15"/>
        </w:numPr>
        <w:spacing w:after="0" w:line="276" w:lineRule="auto"/>
      </w:pPr>
      <w:r w:rsidRPr="00190D56">
        <w:rPr>
          <w:b/>
          <w:bCs/>
        </w:rPr>
        <w:t>Security:</w:t>
      </w:r>
      <w:r w:rsidRPr="00190D56">
        <w:t xml:space="preserve"> encrypt in transit and at rest; restrict restore permissions; log all backup/restore actions.</w:t>
      </w:r>
    </w:p>
    <w:p ns2:paraId="3D466FBA" ns2:textId="77777777" w:rsidR="00190D56" w:rsidRPr="00190D56" w:rsidRDefault="00190D56" w:rsidP="00190D56">
      <w:pPr>
        <w:numPr>
          <w:ilvl w:val="0"/>
          <w:numId w:val="15"/>
        </w:numPr>
        <w:spacing w:after="0" w:line="276" w:lineRule="auto"/>
      </w:pPr>
      <w:r w:rsidRPr="00190D56">
        <w:rPr>
          <w:b/>
          <w:bCs/>
        </w:rPr>
        <w:t>Restore testing &amp; success criteria:</w:t>
      </w:r>
    </w:p>
    <w:p ns2:paraId="52391673" ns2:textId="77777777" w:rsidR="00190D56" w:rsidRPr="00190D56" w:rsidRDefault="00190D56" w:rsidP="00190D56">
      <w:pPr>
        <w:numPr>
          <w:ilvl w:val="1"/>
          <w:numId w:val="15"/>
        </w:numPr>
        <w:spacing w:after="0" w:line="276" w:lineRule="auto"/>
      </w:pPr>
      <w:r w:rsidRPr="00190D56">
        <w:rPr>
          <w:b/>
          <w:bCs/>
        </w:rPr>
        <w:t>Monthly</w:t>
      </w:r>
      <w:r w:rsidRPr="00190D56">
        <w:t xml:space="preserve"> file/object point-in-time restore (≤ RTO, checksum verified).</w:t>
      </w:r>
    </w:p>
    <w:p ns2:paraId="731F187C" ns2:textId="77777777" w:rsidR="00190D56" w:rsidRPr="00190D56" w:rsidRDefault="00190D56" w:rsidP="00190D56">
      <w:pPr>
        <w:numPr>
          <w:ilvl w:val="1"/>
          <w:numId w:val="15"/>
        </w:numPr>
        <w:spacing w:after="0" w:line="276" w:lineRule="auto"/>
      </w:pPr>
      <w:r w:rsidRPr="00190D56">
        <w:rPr>
          <w:b/>
          <w:bCs/>
        </w:rPr>
        <w:t>Quarterly</w:t>
      </w:r>
      <w:r w:rsidRPr="00190D56">
        <w:t xml:space="preserve"> database </w:t>
      </w:r>
      <w:proofErr w:type="gramStart"/>
      <w:r w:rsidRPr="00190D56">
        <w:t>restore</w:t>
      </w:r>
      <w:proofErr w:type="gramEnd"/>
      <w:r w:rsidRPr="00190D56">
        <w:t xml:space="preserve"> to clean environment (validation queries pass; ≤ RTO).</w:t>
      </w:r>
    </w:p>
    <w:p ns2:paraId="0AFB3DAB" ns2:textId="77777777" w:rsidR="00190D56" w:rsidRPr="00190D56" w:rsidRDefault="00190D56" w:rsidP="00190D56">
      <w:pPr>
        <w:numPr>
          <w:ilvl w:val="1"/>
          <w:numId w:val="15"/>
        </w:numPr>
        <w:spacing w:after="0" w:line="276" w:lineRule="auto"/>
      </w:pPr>
      <w:r w:rsidRPr="00190D56">
        <w:rPr>
          <w:b/>
          <w:bCs/>
        </w:rPr>
        <w:t>Annual</w:t>
      </w:r>
      <w:r w:rsidRPr="00190D56">
        <w:t xml:space="preserve"> full environment failover or simulation (runbooks executed; user-journey smoke tests pass).</w:t>
      </w:r>
    </w:p>
    <w:p ns2:paraId="37B95EA2" ns2:textId="77777777" w:rsidR="00190D56" w:rsidRDefault="00190D56" w:rsidP="00190D56"/>
    <w:p ns2:paraId="35E4D687" ns2:textId="77777777" w:rsidR="00E164B9" w:rsidRDefault="00E164B9" w:rsidP="00190D56"/>
    <w:p ns2:paraId="4A53CB1A" ns2:textId="77777777" w:rsidR="00E164B9" w:rsidRDefault="00E164B9" w:rsidP="00190D56"/>
    <w:p ns2:paraId="6894C21F" ns2:textId="77777777" w:rsidR="00E164B9" w:rsidRPr="00E164B9" w:rsidRDefault="00E164B9" w:rsidP="00E164B9">
      <w:pPr>
        <w:pStyle w:val="Heading2"/>
      </w:pPr>
      <w:bookmarkStart w:id="12" w:name="_Toc205528921"/>
      <w:r w:rsidRPr="00E164B9">
        <w:t>Manual workarounds &amp; alternative working (summary table)</w:t>
      </w:r>
      <w:bookmarkEnd w:id="12"/>
    </w:p>
    <w:tbl>
      <w:tblPr>
        <w:tblStyle w:val="TableGrid"/>
        <w:tblW w:w="0" w:type="auto"/>
        <w:tblLook w:val="04A0" w:firstRow="1" w:lastRow="0" w:firstColumn="1" w:lastColumn="0" w:noHBand="0" w:noVBand="1"/>
      </w:tblPr>
      <w:tblGrid>
        <w:gridCol w:w="2222"/>
        <w:gridCol w:w="5470"/>
        <w:gridCol w:w="3602"/>
        <w:gridCol w:w="1294"/>
        <w:gridCol w:w="1360"/>
      </w:tblGrid>
      <w:tr w:rsidR="00E164B9" w:rsidRPr="00E164B9" ns2:paraId="5CB0851E" ns2:textId="77777777" w:rsidTr="00E164B9">
        <w:tc>
          <w:tcPr>
            <w:tcW w:w="0" w:type="auto"/>
            <w:hideMark/>
          </w:tcPr>
          <w:p ns2:paraId="2DE80D4C" ns2:textId="77777777" w:rsidR="00E164B9" w:rsidRPr="00E164B9" w:rsidRDefault="00E164B9" w:rsidP="00E164B9">
            <w:pPr>
              <w:spacing w:line="276" w:lineRule="auto"/>
              <w:rPr>
                <w:b/>
                <w:bCs/>
              </w:rPr>
            </w:pPr>
            <w:r w:rsidRPr="00E164B9">
              <w:rPr>
                <w:b/>
                <w:bCs/>
              </w:rPr>
              <w:t>Critical Process</w:t>
            </w:r>
          </w:p>
        </w:tc>
        <w:tc>
          <w:tcPr>
            <w:tcW w:w="0" w:type="auto"/>
            <w:hideMark/>
          </w:tcPr>
          <w:p ns2:paraId="3A52D94D" ns2:textId="77777777" w:rsidR="00E164B9" w:rsidRPr="00E164B9" w:rsidRDefault="00E164B9" w:rsidP="00E164B9">
            <w:pPr>
              <w:spacing w:line="276" w:lineRule="auto"/>
              <w:rPr>
                <w:b/>
                <w:bCs/>
              </w:rPr>
            </w:pPr>
            <w:r w:rsidRPr="00E164B9">
              <w:rPr>
                <w:b/>
                <w:bCs/>
              </w:rPr>
              <w:t>Temporary Workaround</w:t>
            </w:r>
          </w:p>
        </w:tc>
        <w:tc>
          <w:tcPr>
            <w:tcW w:w="0" w:type="auto"/>
            <w:hideMark/>
          </w:tcPr>
          <w:p ns2:paraId="17673DC2" ns2:textId="77777777" w:rsidR="00E164B9" w:rsidRPr="00E164B9" w:rsidRDefault="00E164B9" w:rsidP="00E164B9">
            <w:pPr>
              <w:spacing w:line="276" w:lineRule="auto"/>
              <w:rPr>
                <w:b/>
                <w:bCs/>
              </w:rPr>
            </w:pPr>
            <w:r w:rsidRPr="00E164B9">
              <w:rPr>
                <w:b/>
                <w:bCs/>
              </w:rPr>
              <w:t>Prerequisites</w:t>
            </w:r>
          </w:p>
        </w:tc>
        <w:tc>
          <w:tcPr>
            <w:tcW w:w="0" w:type="auto"/>
            <w:hideMark/>
          </w:tcPr>
          <w:p ns2:paraId="6EB90CB2" ns2:textId="77777777" w:rsidR="00E164B9" w:rsidRPr="00E164B9" w:rsidRDefault="00E164B9" w:rsidP="00E164B9">
            <w:pPr>
              <w:spacing w:line="276" w:lineRule="auto"/>
              <w:rPr>
                <w:b/>
                <w:bCs/>
              </w:rPr>
            </w:pPr>
            <w:r w:rsidRPr="00E164B9">
              <w:rPr>
                <w:b/>
                <w:bCs/>
              </w:rPr>
              <w:t>Max Duration</w:t>
            </w:r>
          </w:p>
        </w:tc>
        <w:tc>
          <w:tcPr>
            <w:tcW w:w="0" w:type="auto"/>
            <w:hideMark/>
          </w:tcPr>
          <w:p ns2:paraId="4C2904F8" ns2:textId="77777777" w:rsidR="00E164B9" w:rsidRPr="00E164B9" w:rsidRDefault="00E164B9" w:rsidP="00E164B9">
            <w:pPr>
              <w:spacing w:line="276" w:lineRule="auto"/>
              <w:rPr>
                <w:b/>
                <w:bCs/>
              </w:rPr>
            </w:pPr>
            <w:r w:rsidRPr="00E164B9">
              <w:rPr>
                <w:b/>
                <w:bCs/>
              </w:rPr>
              <w:t>Owner</w:t>
            </w:r>
          </w:p>
        </w:tc>
      </w:tr>
      <w:tr w:rsidR="00E164B9" w:rsidRPr="00E164B9" ns2:paraId="7F3C59F8" ns2:textId="77777777" w:rsidTr="00E164B9">
        <w:tc>
          <w:tcPr>
            <w:tcW w:w="0" w:type="auto"/>
            <w:hideMark/>
          </w:tcPr>
          <w:p ns2:paraId="7AEFC6BB" ns2:textId="77777777" w:rsidR="00E164B9" w:rsidRPr="00E164B9" w:rsidRDefault="00E164B9" w:rsidP="00E164B9">
            <w:pPr>
              <w:spacing w:line="276" w:lineRule="auto"/>
            </w:pPr>
            <w:r w:rsidRPr="00E164B9">
              <w:t>Customer comms if email down</w:t>
            </w:r>
          </w:p>
        </w:tc>
        <w:tc>
          <w:tcPr>
            <w:tcW w:w="0" w:type="auto"/>
            <w:hideMark/>
          </w:tcPr>
          <w:p ns2:paraId="5BA7F748" ns2:textId="77777777" w:rsidR="00E164B9" w:rsidRPr="00E164B9" w:rsidRDefault="00E164B9" w:rsidP="00E164B9">
            <w:pPr>
              <w:spacing w:line="276" w:lineRule="auto"/>
            </w:pPr>
            <w:r w:rsidRPr="00E164B9">
              <w:t>Use branch and call-centre channels plus in-app notices; coordinate internally via Microsoft Teams</w:t>
            </w:r>
            <w:proofErr w:type="gramStart"/>
            <w:r w:rsidRPr="00E164B9"/>
            <w:proofErr w:type="gramEnd"/>
            <w:r w:rsidRPr="00E164B9"/>
          </w:p>
        </w:tc>
        <w:tc>
          <w:tcPr>
            <w:tcW w:w="0" w:type="auto"/>
            <w:hideMark/>
          </w:tcPr>
          <w:p ns2:paraId="55C66F07" ns2:textId="77777777" w:rsidR="00E164B9" w:rsidRPr="00E164B9" w:rsidRDefault="00E164B9" w:rsidP="00E164B9">
            <w:pPr>
              <w:spacing w:line="276" w:lineRule="auto"/>
            </w:pPr>
            <w:r w:rsidRPr="00E164B9">
              <w:t>Contact list cached offline; comms templates</w:t>
            </w:r>
          </w:p>
        </w:tc>
        <w:tc>
          <w:tcPr>
            <w:tcW w:w="0" w:type="auto"/>
            <w:hideMark/>
          </w:tcPr>
          <w:p ns2:paraId="389E52A2" ns2:textId="77777777" w:rsidR="00E164B9" w:rsidRPr="00E164B9" w:rsidRDefault="00E164B9" w:rsidP="00E164B9">
            <w:pPr>
              <w:spacing w:line="276" w:lineRule="auto"/>
            </w:pPr>
            <w:r w:rsidRPr="00E164B9">
              <w:t>48h</w:t>
            </w:r>
          </w:p>
        </w:tc>
        <w:tc>
          <w:tcPr>
            <w:tcW w:w="0" w:type="auto"/>
            <w:hideMark/>
          </w:tcPr>
          <w:p ns2:paraId="2CD4EAB1" ns2:textId="77777777" w:rsidR="00E164B9" w:rsidRPr="00E164B9" w:rsidRDefault="00E164B9" w:rsidP="00E164B9">
            <w:pPr>
              <w:spacing w:line="276" w:lineRule="auto"/>
            </w:pPr>
            <w:r w:rsidRPr="00E164B9">
              <w:t>Head of Support</w:t>
            </w:r>
          </w:p>
        </w:tc>
      </w:tr>
      <w:tr w:rsidR="00E164B9" w:rsidRPr="00E164B9" ns2:paraId="73F4E44B" ns2:textId="77777777" w:rsidTr="00E164B9">
        <w:tc>
          <w:tcPr>
            <w:tcW w:w="0" w:type="auto"/>
            <w:hideMark/>
          </w:tcPr>
          <w:p ns2:paraId="49547ED9" ns2:textId="77777777" w:rsidR="00E164B9" w:rsidRPr="00E164B9" w:rsidRDefault="00E164B9" w:rsidP="00E164B9">
            <w:pPr>
              <w:spacing w:line="276" w:lineRule="auto"/>
            </w:pPr>
            <w:r w:rsidRPr="00E164B9">
              <w:t>Staff access if Active Directory/MFA unavailable</w:t>
            </w:r>
          </w:p>
        </w:tc>
        <w:tc>
          <w:tcPr>
            <w:tcW w:w="0" w:type="auto"/>
            <w:hideMark/>
          </w:tcPr>
          <w:p ns2:paraId="49931922" ns2:textId="375752FA" w:rsidR="00E164B9" w:rsidRPr="00E164B9" w:rsidRDefault="00E164B9" w:rsidP="00E164B9">
            <w:pPr>
              <w:spacing w:line="276" w:lineRule="auto"/>
            </w:pPr>
            <w:r w:rsidRPr="00E164B9">
              <w:t>Break-glass local admin accounts for limited</w:t>
            </w:r>
            <w:r w:rsidR="00BD19ED">
              <w:t xml:space="preserve"> </w:t>
            </w:r>
            <w:r w:rsidRPr="00E164B9">
              <w:t>systems; pre-shared emergency VPN profile</w:t>
            </w:r>
          </w:p>
        </w:tc>
        <w:tc>
          <w:tcPr>
            <w:tcW w:w="0" w:type="auto"/>
            <w:hideMark/>
          </w:tcPr>
          <w:p ns2:paraId="2B380013" ns2:textId="77777777" w:rsidR="00E164B9" w:rsidRPr="00E164B9" w:rsidRDefault="00E164B9" w:rsidP="00E164B9">
            <w:pPr>
              <w:spacing w:line="276" w:lineRule="auto"/>
            </w:pPr>
            <w:r w:rsidRPr="00E164B9">
              <w:t>Sealed credentials, MFA bypass procedure, approval log</w:t>
            </w:r>
          </w:p>
        </w:tc>
        <w:tc>
          <w:tcPr>
            <w:tcW w:w="0" w:type="auto"/>
            <w:hideMark/>
          </w:tcPr>
          <w:p ns2:paraId="1E67A0C3" ns2:textId="77777777" w:rsidR="00E164B9" w:rsidRPr="00E164B9" w:rsidRDefault="00E164B9" w:rsidP="00E164B9">
            <w:pPr>
              <w:spacing w:line="276" w:lineRule="auto"/>
            </w:pPr>
            <w:r w:rsidRPr="00E164B9">
              <w:t>4h</w:t>
            </w:r>
          </w:p>
        </w:tc>
        <w:tc>
          <w:tcPr>
            <w:tcW w:w="0" w:type="auto"/>
            <w:hideMark/>
          </w:tcPr>
          <w:p ns2:paraId="088F13BD" ns2:textId="77777777" w:rsidR="00E164B9" w:rsidRPr="00E164B9" w:rsidRDefault="00E164B9" w:rsidP="00E164B9">
            <w:pPr>
              <w:spacing w:line="276" w:lineRule="auto"/>
            </w:pPr>
            <w:r w:rsidRPr="00E164B9">
              <w:t>IT Lead</w:t>
            </w:r>
          </w:p>
        </w:tc>
      </w:tr>
      <w:tr w:rsidR="00E164B9" w:rsidRPr="00E164B9" ns2:paraId="3795E238" ns2:textId="77777777" w:rsidTr="00E164B9">
        <w:tc>
          <w:tcPr>
            <w:tcW w:w="0" w:type="auto"/>
            <w:hideMark/>
          </w:tcPr>
          <w:p ns2:paraId="14E6F8A6" ns2:textId="77777777" w:rsidR="00E164B9" w:rsidRPr="00E164B9" w:rsidRDefault="00E164B9" w:rsidP="00E164B9">
            <w:pPr>
              <w:spacing w:line="276" w:lineRule="auto"/>
            </w:pPr>
            <w:r w:rsidRPr="00E164B9">
              <w:t>Office loss</w:t>
            </w:r>
          </w:p>
        </w:tc>
        <w:tc>
          <w:tcPr>
            <w:tcW w:w="0" w:type="auto"/>
            <w:hideMark/>
          </w:tcPr>
          <w:p ns2:paraId="7BDDC541" ns2:textId="77777777" w:rsidR="00E164B9" w:rsidRPr="00E164B9" w:rsidRDefault="00E164B9" w:rsidP="00E164B9">
            <w:pPr>
              <w:spacing w:line="276" w:lineRule="auto"/>
            </w:pPr>
            <w:r w:rsidRPr="00E164B9">
              <w:t>Default to remote work; ship spare laptops; call-forward main line</w:t>
            </w:r>
          </w:p>
        </w:tc>
        <w:tc>
          <w:tcPr>
            <w:tcW w:w="0" w:type="auto"/>
            <w:hideMark/>
          </w:tcPr>
          <w:p ns2:paraId="05E53D5C" ns2:textId="77777777" w:rsidR="00E164B9" w:rsidRPr="00E164B9" w:rsidRDefault="00E164B9" w:rsidP="00E164B9">
            <w:pPr>
              <w:spacing w:line="276" w:lineRule="auto"/>
            </w:pPr>
            <w:r w:rsidRPr="00E164B9">
              <w:t>Asset pool, courier account, VPN capacity check</w:t>
            </w:r>
          </w:p>
        </w:tc>
        <w:tc>
          <w:tcPr>
            <w:tcW w:w="0" w:type="auto"/>
            <w:hideMark/>
          </w:tcPr>
          <w:p ns2:paraId="466FB7E1" ns2:textId="77777777" w:rsidR="00E164B9" w:rsidRPr="00E164B9" w:rsidRDefault="00E164B9" w:rsidP="00E164B9">
            <w:pPr>
              <w:spacing w:line="276" w:lineRule="auto"/>
            </w:pPr>
            <w:r w:rsidRPr="00E164B9">
              <w:t>5 days</w:t>
            </w:r>
          </w:p>
        </w:tc>
        <w:tc>
          <w:tcPr>
            <w:tcW w:w="0" w:type="auto"/>
            <w:hideMark/>
          </w:tcPr>
          <w:p ns2:paraId="46EE1B30" ns2:textId="77777777" w:rsidR="00E164B9" w:rsidRPr="00E164B9" w:rsidRDefault="00E164B9" w:rsidP="00E164B9">
            <w:pPr>
              <w:spacing w:line="276" w:lineRule="auto"/>
            </w:pPr>
            <w:r w:rsidRPr="00E164B9">
              <w:t>Ops Lead</w:t>
            </w:r>
          </w:p>
        </w:tc>
      </w:tr>
    </w:tbl>
    <w:p ns2:paraId="0C1459C2" ns2:textId="77777777" w:rsidR="00E164B9" w:rsidRPr="00E164B9" w:rsidRDefault="00E164B9" w:rsidP="00E164B9">
      <w:pPr>
        <w:spacing w:after="0" w:line="276" w:lineRule="auto"/>
      </w:pPr>
      <w:r w:rsidRPr="00E164B9">
        <w:rPr>
          <w:i/>
          <w:iCs/>
        </w:rPr>
        <w:t>(Add/adjust rows for your actual critical processes.)</w:t>
      </w:r>
    </w:p>
    <w:p ns2:paraId="45BA5D16" ns2:textId="77777777" w:rsidR="00E164B9" w:rsidRDefault="00E164B9" w:rsidP="00190D56"/>
    <w:p ns2:paraId="10B4B9D6" ns2:textId="77777777" w:rsidR="00E164B9" w:rsidRDefault="00E164B9" w:rsidP="00190D56"/>
    <w:p ns2:paraId="314D654D" ns2:textId="77777777" w:rsidR="00E164B9" w:rsidRDefault="00E164B9" w:rsidP="00190D56"/>
    <w:p ns2:paraId="5ABED9AF" ns2:textId="77777777" w:rsidR="00E164B9" w:rsidRPr="00E164B9" w:rsidRDefault="00E164B9" w:rsidP="00E164B9">
      <w:pPr>
        <w:pStyle w:val="Heading2"/>
      </w:pPr>
      <w:bookmarkStart w:id="13" w:name="_Toc205528922"/>
      <w:r w:rsidRPr="00E164B9">
        <w:t>Critical dependency register (SPOF visibility)</w:t>
      </w:r>
      <w:bookmarkEnd w:id="13"/>
    </w:p>
    <w:tbl>
      <w:tblPr>
        <w:tblStyle w:val="TableGrid"/>
        <w:tblW w:w="0" w:type="auto"/>
        <w:tblLook w:val="04A0" w:firstRow="1" w:lastRow="0" w:firstColumn="1" w:lastColumn="0" w:noHBand="0" w:noVBand="1"/>
      </w:tblPr>
      <w:tblGrid>
        <w:gridCol w:w="2171"/>
        <w:gridCol w:w="1910"/>
        <w:gridCol w:w="2304"/>
        <w:gridCol w:w="4866"/>
        <w:gridCol w:w="1107"/>
        <w:gridCol w:w="1590"/>
      </w:tblGrid>
      <w:tr w:rsidR="00E164B9" w:rsidRPr="00E164B9" ns2:paraId="696C4338" ns2:textId="77777777" w:rsidTr="00E164B9">
        <w:tc>
          <w:tcPr>
            <w:tcW w:w="0" w:type="auto"/>
            <w:hideMark/>
          </w:tcPr>
          <w:p ns2:paraId="66B1FC1E" ns2:textId="77777777" w:rsidR="00E164B9" w:rsidRPr="00E164B9" w:rsidRDefault="00E164B9" w:rsidP="00E164B9">
            <w:pPr>
              <w:spacing w:line="276" w:lineRule="auto"/>
              <w:rPr>
                <w:b/>
                <w:bCs/>
              </w:rPr>
            </w:pPr>
            <w:r w:rsidRPr="00E164B9">
              <w:rPr>
                <w:b/>
                <w:bCs/>
              </w:rPr>
              <w:t>Service / Component</w:t>
            </w:r>
          </w:p>
        </w:tc>
        <w:tc>
          <w:tcPr>
            <w:tcW w:w="0" w:type="auto"/>
            <w:hideMark/>
          </w:tcPr>
          <w:p ns2:paraId="5521FA2A" ns2:textId="77777777" w:rsidR="00E164B9" w:rsidRPr="00E164B9" w:rsidRDefault="00E164B9" w:rsidP="00E164B9">
            <w:pPr>
              <w:spacing w:line="276" w:lineRule="auto"/>
              <w:rPr>
                <w:b/>
                <w:bCs/>
              </w:rPr>
            </w:pPr>
            <w:r w:rsidRPr="00E164B9">
              <w:rPr>
                <w:b/>
                <w:bCs/>
              </w:rPr>
              <w:t>Dependency Type</w:t>
            </w:r>
          </w:p>
        </w:tc>
        <w:tc>
          <w:tcPr>
            <w:tcW w:w="0" w:type="auto"/>
            <w:hideMark/>
          </w:tcPr>
          <w:p ns2:paraId="13871359" ns2:textId="77777777" w:rsidR="00E164B9" w:rsidRPr="00E164B9" w:rsidRDefault="00E164B9" w:rsidP="00E164B9">
            <w:pPr>
              <w:spacing w:line="276" w:lineRule="auto"/>
              <w:rPr>
                <w:b/>
                <w:bCs/>
              </w:rPr>
            </w:pPr>
            <w:r w:rsidRPr="00E164B9">
              <w:rPr>
                <w:b/>
                <w:bCs/>
              </w:rPr>
              <w:t>Single Point of Failure?</w:t>
            </w:r>
          </w:p>
        </w:tc>
        <w:tc>
          <w:tcPr>
            <w:tcW w:w="0" w:type="auto"/>
            <w:hideMark/>
          </w:tcPr>
          <w:p ns2:paraId="3FFDFB00" ns2:textId="77777777" w:rsidR="00E164B9" w:rsidRPr="00E164B9" w:rsidRDefault="00E164B9" w:rsidP="00E164B9">
            <w:pPr>
              <w:spacing w:line="276" w:lineRule="auto"/>
              <w:rPr>
                <w:b/>
                <w:bCs/>
              </w:rPr>
            </w:pPr>
            <w:r w:rsidRPr="00E164B9">
              <w:rPr>
                <w:b/>
                <w:bCs/>
              </w:rPr>
              <w:t>Continuity Approach</w:t>
            </w:r>
          </w:p>
        </w:tc>
        <w:tc>
          <w:tcPr>
            <w:tcW w:w="0" w:type="auto"/>
            <w:hideMark/>
          </w:tcPr>
          <w:p ns2:paraId="0D92F549" ns2:textId="77777777" w:rsidR="00E164B9" w:rsidRPr="00E164B9" w:rsidRDefault="00E164B9" w:rsidP="00E164B9">
            <w:pPr>
              <w:spacing w:line="276" w:lineRule="auto"/>
              <w:rPr>
                <w:b/>
                <w:bCs/>
              </w:rPr>
            </w:pPr>
            <w:r w:rsidRPr="00E164B9">
              <w:rPr>
                <w:b/>
                <w:bCs/>
              </w:rPr>
              <w:t>RTO/RPO</w:t>
            </w:r>
          </w:p>
        </w:tc>
        <w:tc>
          <w:tcPr>
            <w:tcW w:w="0" w:type="auto"/>
            <w:hideMark/>
          </w:tcPr>
          <w:p ns2:paraId="59D8B388" ns2:textId="77777777" w:rsidR="00E164B9" w:rsidRPr="00E164B9" w:rsidRDefault="00E164B9" w:rsidP="00E164B9">
            <w:pPr>
              <w:spacing w:line="276" w:lineRule="auto"/>
              <w:rPr>
                <w:b/>
                <w:bCs/>
              </w:rPr>
            </w:pPr>
            <w:r w:rsidRPr="00E164B9">
              <w:rPr>
                <w:b/>
                <w:bCs/>
              </w:rPr>
              <w:t>Internal Owner</w:t>
            </w:r>
          </w:p>
        </w:tc>
      </w:tr>
      <w:tr w:rsidR="00E164B9" w:rsidRPr="00E164B9" ns2:paraId="7BD0844F" ns2:textId="77777777" w:rsidTr="00E164B9">
        <w:tc>
          <w:tcPr>
            <w:tcW w:w="0" w:type="auto"/>
            <w:hideMark/>
          </w:tcPr>
          <w:p ns2:paraId="795B9AE0" ns2:textId="77777777" w:rsidR="00E164B9" w:rsidRPr="00E164B9" w:rsidRDefault="00E164B9" w:rsidP="00E164B9">
            <w:pPr>
              <w:spacing w:line="276" w:lineRule="auto"/>
            </w:pPr>
            <w:r w:rsidRPr="00E164B9">
              <w:t>Identity &amp; Access (Active Directory / RSA SecurID)</w:t>
            </w:r>
          </w:p>
        </w:tc>
        <w:tc>
          <w:tcPr>
            <w:tcW w:w="0" w:type="auto"/>
            <w:hideMark/>
          </w:tcPr>
          <w:p ns2:paraId="4A5173EB" ns2:textId="77777777" w:rsidR="00E164B9" w:rsidRPr="00E164B9" w:rsidRDefault="00E164B9" w:rsidP="00E164B9">
            <w:pPr>
              <w:spacing w:line="276" w:lineRule="auto"/>
            </w:pPr>
            <w:r w:rsidRPr="00E164B9">
              <w:t>AuthN/AuthZ</w:t>
            </w:r>
          </w:p>
        </w:tc>
        <w:tc>
          <w:tcPr>
            <w:tcW w:w="0" w:type="auto"/>
            <w:hideMark/>
          </w:tcPr>
          <w:p ns2:paraId="31D8D19E" ns2:textId="77777777" w:rsidR="00E164B9" w:rsidRPr="00E164B9" w:rsidRDefault="00E164B9" w:rsidP="00E164B9">
            <w:pPr>
              <w:spacing w:line="276" w:lineRule="auto"/>
            </w:pPr>
            <w:r w:rsidRPr="00E164B9">
              <w:t>To Be Confirmed</w:t>
            </w:r>
          </w:p>
        </w:tc>
        <w:tc>
          <w:tcPr>
            <w:tcW w:w="0" w:type="auto"/>
            <w:hideMark/>
          </w:tcPr>
          <w:p ns2:paraId="65EE6CAB" ns2:textId="77777777" w:rsidR="00E164B9" w:rsidRPr="00E164B9" w:rsidRDefault="00E164B9" w:rsidP="00E164B9">
            <w:pPr>
              <w:spacing w:line="276" w:lineRule="auto"/>
            </w:pPr>
            <w:r w:rsidRPr="00E164B9">
              <w:t>AD replication and break-glass local admin accounts</w:t>
            </w:r>
          </w:p>
        </w:tc>
        <w:tc>
          <w:tcPr>
            <w:tcW w:w="0" w:type="auto"/>
            <w:hideMark/>
          </w:tcPr>
          <w:p ns2:paraId="06CBC6E6" ns2:textId="77777777" w:rsidR="00E164B9" w:rsidRPr="00E164B9" w:rsidRDefault="00E164B9" w:rsidP="00E164B9">
            <w:pPr>
              <w:spacing w:line="276" w:lineRule="auto"/>
            </w:pPr>
            <w:r w:rsidRPr="00E164B9">
              <w:t>To Be Confirmed</w:t>
            </w:r>
          </w:p>
        </w:tc>
        <w:tc>
          <w:tcPr>
            <w:tcW w:w="0" w:type="auto"/>
            <w:hideMark/>
          </w:tcPr>
          <w:p ns2:paraId="529A12D0" ns2:textId="77777777" w:rsidR="00E164B9" w:rsidRPr="00E164B9" w:rsidRDefault="00E164B9" w:rsidP="00E164B9">
            <w:pPr>
              <w:spacing w:line="276" w:lineRule="auto"/>
            </w:pPr>
            <w:r w:rsidRPr="00E164B9">
              <w:t>To be designated by Digital Horizons Bank management</w:t>
            </w:r>
          </w:p>
        </w:tc>
      </w:tr>
      <w:tr w:rsidR="00E164B9" w:rsidRPr="00E164B9" ns2:paraId="3C894720" ns2:textId="77777777" w:rsidTr="00E164B9">
        <w:tc>
          <w:tcPr>
            <w:tcW w:w="0" w:type="auto"/>
            <w:hideMark/>
          </w:tcPr>
          <w:p ns2:paraId="0970C73C" ns2:textId="77777777" w:rsidR="00E164B9" w:rsidRPr="00E164B9" w:rsidRDefault="00E164B9" w:rsidP="00E164B9">
            <w:pPr>
              <w:spacing w:line="276" w:lineRule="auto"/>
            </w:pPr>
            <w:r w:rsidRPr="00E164B9">
              <w:t>Core Network &amp; Routing (Cisco ASR/Catalyst)</w:t>
            </w:r>
          </w:p>
        </w:tc>
        <w:tc>
          <w:tcPr>
            <w:tcW w:w="0" w:type="auto"/>
            <w:hideMark/>
          </w:tcPr>
          <w:p ns2:paraId="4697F814" ns2:textId="77777777" w:rsidR="00E164B9" w:rsidRPr="00E164B9" w:rsidRDefault="00E164B9" w:rsidP="00E164B9">
            <w:pPr>
              <w:spacing w:line="276" w:lineRule="auto"/>
            </w:pPr>
            <w:r w:rsidRPr="00E164B9">
              <w:t>Routing</w:t>
            </w:r>
          </w:p>
        </w:tc>
        <w:tc>
          <w:tcPr>
            <w:tcW w:w="0" w:type="auto"/>
            <w:hideMark/>
          </w:tcPr>
          <w:p ns2:paraId="4F14E258" ns2:textId="77777777" w:rsidR="00E164B9" w:rsidRPr="00E164B9" w:rsidRDefault="00E164B9" w:rsidP="00E164B9">
            <w:pPr>
              <w:spacing w:line="276" w:lineRule="auto"/>
            </w:pPr>
            <w:r w:rsidRPr="00E164B9">
              <w:t>To Be Confirmed</w:t>
            </w:r>
          </w:p>
        </w:tc>
        <w:tc>
          <w:tcPr>
            <w:tcW w:w="0" w:type="auto"/>
            <w:hideMark/>
          </w:tcPr>
          <w:p ns2:paraId="6F3C23F4" ns2:textId="77777777" w:rsidR="00E164B9" w:rsidRPr="00E164B9" w:rsidRDefault="00E164B9" w:rsidP="00E164B9">
            <w:pPr>
              <w:spacing w:line="276" w:lineRule="auto"/>
            </w:pPr>
            <w:r w:rsidRPr="00E164B9">
              <w:t>Redundant links between Riyadh DC and Jeddah DR</w:t>
            </w:r>
          </w:p>
        </w:tc>
        <w:tc>
          <w:tcPr>
            <w:tcW w:w="0" w:type="auto"/>
            <w:hideMark/>
          </w:tcPr>
          <w:p ns2:paraId="713C4D9C" ns2:textId="77777777" w:rsidR="00E164B9" w:rsidRPr="00E164B9" w:rsidRDefault="00E164B9" w:rsidP="00E164B9">
            <w:pPr>
              <w:spacing w:line="276" w:lineRule="auto"/>
            </w:pPr>
            <w:r w:rsidRPr="00E164B9">
              <w:t>To Be Confirmed</w:t>
            </w:r>
          </w:p>
        </w:tc>
        <w:tc>
          <w:tcPr>
            <w:tcW w:w="0" w:type="auto"/>
            <w:hideMark/>
          </w:tcPr>
          <w:p ns2:paraId="317A512F" ns2:textId="77777777" w:rsidR="00E164B9" w:rsidRPr="00E164B9" w:rsidRDefault="00E164B9" w:rsidP="00E164B9">
            <w:pPr>
              <w:spacing w:line="276" w:lineRule="auto"/>
            </w:pPr>
            <w:r w:rsidRPr="00E164B9">
              <w:t>To be designated by Digital Horizons Bank management</w:t>
            </w:r>
          </w:p>
        </w:tc>
      </w:tr>
      <w:tr w:rsidR="00E164B9" w:rsidRPr="00E164B9" ns2:paraId="6E4AAE0A" ns2:textId="77777777" w:rsidTr="00E164B9">
        <w:tc>
          <w:tcPr>
            <w:tcW w:w="0" w:type="auto"/>
            <w:hideMark/>
          </w:tcPr>
          <w:p ns2:paraId="797A624D" ns2:textId="77777777" w:rsidR="00E164B9" w:rsidRPr="00E164B9" w:rsidRDefault="00E164B9" w:rsidP="00E164B9">
            <w:pPr>
              <w:spacing w:line="276" w:lineRule="auto"/>
            </w:pPr>
            <w:r w:rsidRPr="00E164B9">
              <w:t>Core Banking &amp; Customer Data (Oracle Database, VMware estate)</w:t>
            </w:r>
          </w:p>
        </w:tc>
        <w:tc>
          <w:tcPr>
            <w:tcW w:w="0" w:type="auto"/>
            <w:hideMark/>
          </w:tcPr>
          <w:p ns2:paraId="671A0F58" ns2:textId="77777777" w:rsidR="00E164B9" w:rsidRPr="00E164B9" w:rsidRDefault="00E164B9" w:rsidP="00E164B9">
            <w:pPr>
              <w:spacing w:line="276" w:lineRule="auto"/>
            </w:pPr>
            <w:r w:rsidRPr="00E164B9">
              <w:t>Compute/Storage</w:t>
            </w:r>
          </w:p>
        </w:tc>
        <w:tc>
          <w:tcPr>
            <w:tcW w:w="0" w:type="auto"/>
            <w:hideMark/>
          </w:tcPr>
          <w:p ns2:paraId="6DCB880B" ns2:textId="77777777" w:rsidR="00E164B9" w:rsidRPr="00E164B9" w:rsidRDefault="00E164B9" w:rsidP="00E164B9">
            <w:pPr>
              <w:spacing w:line="276" w:lineRule="auto"/>
            </w:pPr>
            <w:r w:rsidRPr="00E164B9">
              <w:t>To Be Confirmed</w:t>
            </w:r>
          </w:p>
        </w:tc>
        <w:tc>
          <w:tcPr>
            <w:tcW w:w="0" w:type="auto"/>
            <w:hideMark/>
          </w:tcPr>
          <w:p ns2:paraId="342F0F79" ns2:textId="77777777" w:rsidR="00E164B9" w:rsidRPr="00E164B9" w:rsidRDefault="00E164B9" w:rsidP="00E164B9">
            <w:pPr>
              <w:spacing w:line="276" w:lineRule="auto"/>
            </w:pPr>
            <w:r w:rsidRPr="00E164B9">
              <w:t>Replication from Riyadh DC to Jeddah DR; Veritas NetBackup with tape library</w:t>
            </w:r>
          </w:p>
        </w:tc>
        <w:tc>
          <w:tcPr>
            <w:tcW w:w="0" w:type="auto"/>
            <w:hideMark/>
          </w:tcPr>
          <w:p ns2:paraId="0C716A01" ns2:textId="77777777" w:rsidR="00E164B9" w:rsidRPr="00E164B9" w:rsidRDefault="00E164B9" w:rsidP="00E164B9">
            <w:pPr>
              <w:spacing w:line="276" w:lineRule="auto"/>
            </w:pPr>
            <w:r w:rsidRPr="00E164B9">
              <w:t>To Be Confirmed</w:t>
            </w:r>
          </w:p>
        </w:tc>
        <w:tc>
          <w:tcPr>
            <w:tcW w:w="0" w:type="auto"/>
            <w:hideMark/>
          </w:tcPr>
          <w:p ns2:paraId="75FC620E" ns2:textId="77777777" w:rsidR="00E164B9" w:rsidRPr="00E164B9" w:rsidRDefault="00E164B9" w:rsidP="00E164B9">
            <w:pPr>
              <w:spacing w:line="276" w:lineRule="auto"/>
            </w:pPr>
            <w:r w:rsidRPr="00E164B9">
              <w:t>To be designated by Digital Horizons Bank management</w:t>
            </w:r>
          </w:p>
        </w:tc>
      </w:tr>
      <w:tr w:rsidR="00E164B9" w:rsidRPr="00E164B9" ns2:paraId="2F9672EC" ns2:textId="77777777" w:rsidTr="00E164B9">
        <w:tc>
          <w:tcPr>
            <w:tcW w:w="0" w:type="auto"/>
            <w:hideMark/>
          </w:tcPr>
          <w:p ns2:paraId="4203B8AF" ns2:textId="77777777" w:rsidR="00E164B9" w:rsidRPr="00E164B9" w:rsidRDefault="00E164B9" w:rsidP="00E164B9">
            <w:pPr>
              <w:spacing w:line="276" w:lineRule="auto"/>
            </w:pPr>
            <w:r w:rsidRPr="00E164B9">
              <w:t>Source Code &amp; Application Build (GitLab Enterprise)</w:t>
            </w:r>
          </w:p>
        </w:tc>
        <w:tc>
          <w:tcPr>
            <w:tcW w:w="0" w:type="auto"/>
            <w:hideMark/>
          </w:tcPr>
          <w:p ns2:paraId="23D0DF94" ns2:textId="77777777" w:rsidR="00E164B9" w:rsidRPr="00E164B9" w:rsidRDefault="00E164B9" w:rsidP="00E164B9">
            <w:pPr>
              <w:spacing w:line="276" w:lineRule="auto"/>
            </w:pPr>
            <w:r w:rsidRPr="00E164B9">
              <w:t>Build/Deploy</w:t>
            </w:r>
          </w:p>
        </w:tc>
        <w:tc>
          <w:tcPr>
            <w:tcW w:w="0" w:type="auto"/>
            <w:hideMark/>
          </w:tcPr>
          <w:p ns2:paraId="1F1DE79E" ns2:textId="77777777" w:rsidR="00E164B9" w:rsidRPr="00E164B9" w:rsidRDefault="00E164B9" w:rsidP="00E164B9">
            <w:pPr>
              <w:spacing w:line="276" w:lineRule="auto"/>
            </w:pPr>
            <w:r w:rsidRPr="00E164B9">
              <w:t>To Be Confirmed</w:t>
            </w:r>
          </w:p>
        </w:tc>
        <w:tc>
          <w:tcPr>
            <w:tcW w:w="0" w:type="auto"/>
            <w:hideMark/>
          </w:tcPr>
          <w:p ns2:paraId="594B4A60" ns2:textId="77777777" w:rsidR="00E164B9" w:rsidRPr="00E164B9" w:rsidRDefault="00E164B9" w:rsidP="00E164B9">
            <w:pPr>
              <w:spacing w:line="276" w:lineRule="auto"/>
            </w:pPr>
            <w:r w:rsidRPr="00E164B9">
              <w:t>Repository backups; distributed developer clones</w:t>
            </w:r>
          </w:p>
        </w:tc>
        <w:tc>
          <w:tcPr>
            <w:tcW w:w="0" w:type="auto"/>
            <w:hideMark/>
          </w:tcPr>
          <w:p ns2:paraId="387124A2" ns2:textId="77777777" w:rsidR="00E164B9" w:rsidRPr="00E164B9" w:rsidRDefault="00E164B9" w:rsidP="00E164B9">
            <w:pPr>
              <w:spacing w:line="276" w:lineRule="auto"/>
            </w:pPr>
            <w:r w:rsidRPr="00E164B9">
              <w:t>To Be Confirmed</w:t>
            </w:r>
          </w:p>
        </w:tc>
        <w:tc>
          <w:tcPr>
            <w:tcW w:w="0" w:type="auto"/>
            <w:hideMark/>
          </w:tcPr>
          <w:p ns2:paraId="679739EF" ns2:textId="77777777" w:rsidR="00E164B9" w:rsidRPr="00E164B9" w:rsidRDefault="00E164B9" w:rsidP="00E164B9">
            <w:pPr>
              <w:spacing w:line="276" w:lineRule="auto"/>
            </w:pPr>
            <w:r w:rsidRPr="00E164B9">
              <w:t>To be designated by Digital Horizons Bank management</w:t>
            </w:r>
          </w:p>
        </w:tc>
      </w:tr>
      <w:tr w:rsidR="00E164B9" w:rsidRPr="00E164B9" ns2:paraId="12881598" ns2:textId="77777777" w:rsidTr="00E164B9">
        <w:tc>
          <w:tcPr>
            <w:tcW w:w="0" w:type="auto"/>
            <w:hideMark/>
          </w:tcPr>
          <w:p ns2:paraId="39C38D32" ns2:textId="77777777" w:rsidR="00E164B9" w:rsidRPr="00E164B9" w:rsidRDefault="00E164B9" w:rsidP="00E164B9">
            <w:pPr>
              <w:spacing w:line="276" w:lineRule="auto"/>
            </w:pPr>
            <w:r w:rsidRPr="00E164B9">
              <w:t>Email</w:t>
            </w:r>
          </w:p>
        </w:tc>
        <w:tc>
          <w:tcPr>
            <w:tcW w:w="0" w:type="auto"/>
            <w:hideMark/>
          </w:tcPr>
          <w:p ns2:paraId="1E0C7941" ns2:textId="77777777" w:rsidR="00E164B9" w:rsidRPr="00E164B9" w:rsidRDefault="00E164B9" w:rsidP="00E164B9">
            <w:pPr>
              <w:spacing w:line="276" w:lineRule="auto"/>
            </w:pPr>
            <w:r w:rsidRPr="00E164B9">
              <w:t>Messaging</w:t>
            </w:r>
          </w:p>
        </w:tc>
        <w:tc>
          <w:tcPr>
            <w:tcW w:w="0" w:type="auto"/>
            <w:hideMark/>
          </w:tcPr>
          <w:p ns2:paraId="5F946E08" ns2:textId="77777777" w:rsidR="00E164B9" w:rsidRPr="00E164B9" w:rsidRDefault="00E164B9" w:rsidP="00E164B9">
            <w:pPr>
              <w:spacing w:line="276" w:lineRule="auto"/>
            </w:pPr>
            <w:r w:rsidRPr="00E164B9">
              <w:t>Yes</w:t>
            </w:r>
          </w:p>
        </w:tc>
        <w:tc>
          <w:tcPr>
            <w:tcW w:w="0" w:type="auto"/>
            <w:hideMark/>
          </w:tcPr>
          <w:p ns2:paraId="5C4E0451" ns2:textId="77777777" w:rsidR="00E164B9" w:rsidRPr="00E164B9" w:rsidRDefault="00E164B9" w:rsidP="00E164B9">
            <w:pPr>
              <w:spacing w:line="276" w:lineRule="auto"/>
            </w:pPr>
            <w:r w:rsidRPr="00E164B9">
              <w:t>Alternate outbound channel via Cisco Email Security gateway</w:t>
            </w:r>
            <w:proofErr w:type="gramStart"/>
            <w:r w:rsidRPr="00E164B9"/>
            <w:proofErr w:type="gramEnd"/>
            <w:r w:rsidRPr="00E164B9"/>
          </w:p>
        </w:tc>
        <w:tc>
          <w:tcPr>
            <w:tcW w:w="0" w:type="auto"/>
            <w:hideMark/>
          </w:tcPr>
          <w:p ns2:paraId="38088858" ns2:textId="77777777" w:rsidR="00E164B9" w:rsidRPr="00E164B9" w:rsidRDefault="00E164B9" w:rsidP="00E164B9">
            <w:pPr>
              <w:spacing w:line="276" w:lineRule="auto"/>
            </w:pPr>
            <w:r w:rsidRPr="00E164B9">
              <w:t>To Be Confirmed</w:t>
            </w:r>
          </w:p>
        </w:tc>
        <w:tc>
          <w:tcPr>
            <w:tcW w:w="0" w:type="auto"/>
            <w:hideMark/>
          </w:tcPr>
          <w:p ns2:paraId="3A63678B" ns2:textId="77777777" w:rsidR="00E164B9" w:rsidRPr="00E164B9" w:rsidRDefault="00E164B9" w:rsidP="00E164B9">
            <w:pPr>
              <w:spacing w:line="276" w:lineRule="auto"/>
            </w:pPr>
            <w:r w:rsidRPr="00E164B9">
              <w:t>To be designated by Digital Horizons Bank management</w:t>
            </w:r>
          </w:p>
        </w:tc>
      </w:tr>
    </w:tbl>
    <w:p ns2:paraId="4E90E0EF" ns2:textId="77777777" w:rsidR="00E164B9" w:rsidRPr="00190D56" w:rsidRDefault="00E164B9" w:rsidP="00190D56">
      <w:pPr>
        <w:sectPr w:rsidR="00E164B9" w:rsidRPr="00190D56" w:rsidSect="00E164B9">
          <w:pgSz w:w="16838" w:h="11906" w:orient="landscape"/>
          <w:pgMar w:top="1440" w:right="1440" w:bottom="1440" w:left="1440" w:header="709" w:footer="709" w:gutter="0"/>
          <w:cols w:space="720"/>
          <w:titlePg/>
          <w:docGrid w:linePitch="286"/>
        </w:sectPr>
      </w:pPr>
    </w:p>
    <w:p ns2:paraId="2712105C" ns2:textId="77777777" w:rsidR="008D07FE" w:rsidRDefault="00000000">
      <w:pPr>
        <w:pStyle w:val="Heading1"/>
        <w:keepNext w:val="0"/>
        <w:keepLines w:val="0"/>
        <w:spacing w:after="80"/>
      </w:pPr>
      <w:bookmarkStart w:id="14" w:name="_Toc205528923"/>
      <w:r>
        <w:lastRenderedPageBreak/>
        <w:t>Disaster Scenarios &amp; Recovery Plan</w:t>
      </w:r>
      <w:bookmarkEnd w:id="14"/>
    </w:p>
    <w:p ns2:paraId="7B0A6399" ns2:textId="2DD6B6F5" w:rsidR="008D07FE" w:rsidRDefault="00625FAF">
      <w:pPr>
        <w:spacing w:before="240" w:after="240"/>
      </w:pPr>
      <w:r>
        <w:t>Digital Horizons Bank has evaluated several key disaster scenarios that could impact operations</w:t>
      </w:r>
      <w:r>
        <w:rPr>
          <w:rFonts w:ascii="Arial" w:hAnsi="Arial" w:cs="Arial"/>
        </w:rPr>
        <w:t>​</w:t>
      </w:r>
      <w:r>
        <w:t>.</w:t>
      </w:r>
    </w:p>
    <w:p ns2:paraId="589BDE0A" ns2:textId="77777777" w:rsidR="008D07FE" w:rsidRDefault="00000000">
      <w:r>
        <w:t>For each scenario, the table below defines the responsible party, the mitigation/recovery plan (with references to detailed procedures), and target recovery objectives:</w:t>
      </w:r>
    </w:p>
    <w:p ns2:paraId="6EA21067" ns2:textId="77777777" w:rsidR="008D07FE" w:rsidRDefault="008D07FE"/>
    <w:tbl>
      <w:tblPr>
        <w:tblStyle w:val="a2"/>
        <w:tblW w:w="14280" w:type="dxa"/>
        <w:tblBorders>
          <w:top w:val="nil"/>
          <w:left w:val="nil"/>
          <w:bottom w:val="nil"/>
          <w:right w:val="nil"/>
          <w:insideH w:val="nil"/>
          <w:insideV w:val="nil"/>
        </w:tblBorders>
        <w:tblLayout w:type="fixed"/>
        <w:tblLook w:val="0600" w:firstRow="0" w:lastRow="0" w:firstColumn="0" w:lastColumn="0" w:noHBand="1" w:noVBand="1"/>
      </w:tblPr>
      <w:tblGrid>
        <w:gridCol w:w="3165"/>
        <w:gridCol w:w="2010"/>
        <w:gridCol w:w="4485"/>
        <w:gridCol w:w="2580"/>
        <w:gridCol w:w="2040"/>
      </w:tblGrid>
      <w:tr w:rsidR="008D07FE" ns2:paraId="6765EDF8" ns2:textId="77777777">
        <w:trPr>
          <w:trHeight w:val="79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A5C3966" ns2:textId="77777777" w:rsidR="008D07FE" w:rsidRDefault="00000000">
            <w:r>
              <w:rPr>
                <w:b/>
              </w:rPr>
              <w:t>Disaster Scenario</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F12F32C" ns2:textId="77777777" w:rsidR="008D07FE" w:rsidRDefault="00000000">
            <w:r>
              <w:rPr>
                <w:b/>
              </w:rPr>
              <w:t>Responsible Party</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5078ECA" ns2:textId="77777777" w:rsidR="008D07FE" w:rsidRDefault="00000000">
            <w:r>
              <w:rPr>
                <w:b/>
              </w:rPr>
              <w:t>Mitigation / Recovery Plan</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DFDB0DF" ns2:textId="77777777" w:rsidR="008D07FE" w:rsidRDefault="00000000">
            <w:r>
              <w:rPr>
                <w:b/>
              </w:rPr>
              <w:t>Recovery Time Objective (RTO)</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87764E2" ns2:textId="77777777" w:rsidR="008D07FE" w:rsidRDefault="00000000">
            <w:r>
              <w:rPr>
                <w:b/>
              </w:rPr>
              <w:t>Recovery Point Objective (RPO)</w:t>
            </w:r>
          </w:p>
        </w:tc>
      </w:tr>
      <w:tr w:rsidR="008D07FE" ns2:paraId="53ED8FDC" ns2:textId="77777777">
        <w:trPr>
          <w:trHeight w:val="177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C6721F4" ns2:textId="77777777" w:rsidR="008D07FE" w:rsidRDefault="00000000">
            <w:r>
              <w:rPr>
                <w:b/>
              </w:rPr>
              <w:t>Disruption of AWS-hosted non-critical systems (development, test, analytics)</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B8E65D5" ns2:textId="2E5AECFC" w:rsidR="008D07FE" w:rsidRDefault="00000000">
            <w:r>
              <w:t>CIO/IT (Cloud) &amp; CISO</w:t>
            </w:r>
            <w:r w:rsidR="00625FAF"/>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D62D236" ns2:textId="77777777" w:rsidR="008D07FE" w:rsidRDefault="00000000">
            <w:r>
              <w:t>Restore from supplier/internal backups; scope limited to non-critical, non-customer-facing systems per Case Study.</w:t>
            </w:r>
          </w:p>
          <w:p ns2:paraId="531269D2" ns2:textId="77777777" w:rsidR="00625FAF" w:rsidRDefault="00625FAF"/>
          <w:p ns2:paraId="369F748B" ns2:textId="2F8AF8A2"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E46C500" ns2:textId="77777777" w:rsidR="008D07FE" w:rsidRDefault="00000000">
            <w:r>
              <w:rPr>
                <w:b/>
              </w:rPr>
              <w:t>RTO: To Be Confirmed. RPO: To Be Confirmed. No numeric values are specified in the Case Study.</w:t>
            </w:r>
            <w:r>
              <w:t xml:space="preserve"/>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C0055F0" ns2:textId="77777777" w:rsidR="008D07FE" w:rsidRDefault="00000000">
            <w:r>
              <w:rPr>
                <w:b/>
              </w:rPr>
              <w:t>RTO: To Be Confirmed. RPO: To Be Confirmed. No numeric values are specified in the Case Study.</w:t>
            </w:r>
            <w:r>
              <w:t xml:space="preserve"/>
            </w:r>
          </w:p>
        </w:tc>
      </w:tr>
      <w:tr w:rsidR="008D07FE" ns2:paraId="6D6D4E78" ns2:textId="77777777">
        <w:trPr>
          <w:trHeight w:val="285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4319B33" ns2:textId="77777777" w:rsidR="008D07FE" w:rsidRDefault="00000000">
            <w:r>
              <w:rPr>
                <w:b/>
              </w:rPr>
              <w:t>Loss of the main office facility</w:t>
            </w:r>
            <w:r>
              <w:t xml:space="preserve"> (site disaster affecting on-prem servers)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E1BBA1C" ns2:textId="77777777" w:rsidR="008D07FE" w:rsidRDefault="00000000">
            <w:r>
              <w:t>Senior Exec Team &amp; ISG</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8BFA20F" ns2:textId="77777777" w:rsidR="008D07FE" w:rsidRDefault="00000000">
            <w:r>
              <w:t>Activate the Jeddah disaster recovery site; failover critical banking systems per the Business Impact Analysis; restore from Veritas NetBackup where required.</w:t>
            </w:r>
            <w:proofErr w:type="gramStart"/>
            <w:r/>
            <w:proofErr w:type="gramEnd"/>
            <w:r/>
            <w:r>
              <w:rPr>
                <w:rFonts w:ascii="Arial" w:hAnsi="Arial" w:cs="Arial"/>
              </w:rPr>
            </w:r>
            <w:r/>
          </w:p>
          <w:p ns2:paraId="0AB8E3C8" ns2:textId="77777777" w:rsidR="008D07FE" w:rsidRDefault="008D07FE">
            <w:pPr>
              <w:rPr>
                <w:i/>
              </w:rPr>
            </w:pPr>
          </w:p>
          <w:p ns2:paraId="72072A53" ns2:textId="083FA688"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7EF949C" ns2:textId="77777777" w:rsidR="008D07FE" w:rsidRDefault="00000000">
            <w:r>
              <w:rPr>
                <w:b/>
              </w:rPr>
              <w:t>RTO: To Be Confirmed. RPO: To Be Confirmed. No numeric values are specified in the Case Study.</w:t>
            </w:r>
            <w:r>
              <w:t xml:space="preserve"/>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D24F239" ns2:textId="77777777" w:rsidR="008D07FE" w:rsidRDefault="00000000">
            <w:r>
              <w:rPr>
                <w:b/>
              </w:rPr>
              <w:t>RTO: To Be Confirmed. RPO: To Be Confirmed. No numeric values are specified in the Case Study.</w:t>
            </w:r>
            <w:r>
              <w:t xml:space="preserve"/>
            </w:r>
          </w:p>
        </w:tc>
      </w:tr>
      <w:tr w:rsidR="008D07FE" ns2:paraId="1F7324D5" ns2:textId="77777777">
        <w:trPr>
          <w:trHeight w:val="331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56842AA" ns2:textId="77777777" w:rsidR="008D07FE" w:rsidRDefault="00000000">
            <w:r>
              <w:rPr>
                <w:b/>
              </w:rPr>
              <w:t>Loss of source code repository (GitLab Enterprise)</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BD22AFB" ns2:textId="77777777" w:rsidR="008D07FE" w:rsidRDefault="00000000">
            <w:r>
              <w:t>Software Development Team (Dev Lead) &amp; ISG</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8C7B401" ns2:textId="77777777" w:rsidR="008D07FE" w:rsidRDefault="00000000">
            <w:r>
              <w:t>Restore from repository backups and distributed developer clones.</w:t>
            </w:r>
          </w:p>
          <w:p ns2:paraId="09CB8148" ns2:textId="77777777" w:rsidR="00625FAF" w:rsidRDefault="00625FAF"/>
          <w:p ns2:paraId="1B4A89EA" ns2:textId="2F53998D"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5998B23" ns2:textId="77777777" w:rsidR="008D07FE" w:rsidRDefault="00000000">
            <w:r>
              <w:rPr>
                <w:b/>
              </w:rPr>
              <w:t>RTO: To Be Confirmed. RPO: To Be Confirmed. No numeric values are specified in the Case Study.</w:t>
            </w:r>
            <w:r>
              <w:t xml:space="preserve"/>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E7B68E0" ns2:textId="77777777" w:rsidR="008D07FE" w:rsidRDefault="00000000">
            <w:r>
              <w:rPr>
                <w:b/>
              </w:rPr>
              <w:t>RPO: To Be Confirmed</w:t>
            </w:r>
            <w:r/>
          </w:p>
        </w:tc>
      </w:tr>
      <w:tr w:rsidR="008D07FE" ns2:paraId="1A2708D5" ns2: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F58AF7C" ns2:textId="77777777" w:rsidR="008D07FE" w:rsidRDefault="00000000">
            <w:r>
              <w:rPr>
                <w:b/>
              </w:rPr>
              <w:t>Ransomware attack on user devices</w:t>
            </w:r>
            <w:r>
              <w:t xml:space="preserve"> (end-user laptops/desktops)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850F30D" ns2:textId="48B914E4" w:rsidR="008D07FE" w:rsidRDefault="00625FAF">
            <w:r>
              <w:t>IT (with ISG oversight)</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4890CBE" ns2:textId="05E3F4C9" w:rsidR="008D07FE" w:rsidRDefault="00625FAF">
            <w:r>
              <w:t>IT isolates affected endpoints from the network and performs incident response (device wipe and restore from clean backup, or re-image). Ensure any compromised credentials are reset and monitor for lateral spread. Digital Horizons Bank ISG to assist with communication and validation that no corporate servers are impacted.</w:t>
            </w:r>
          </w:p>
          <w:p ns2:paraId="4DFEBD79" ns2:textId="77777777" w:rsidR="008D07FE" w:rsidRDefault="008D07FE"/>
          <w:p ns2:paraId="0E4E94E4" ns2:textId="40B79F54"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7B29AF5" ns2:textId="77777777" w:rsidR="008D07FE" w:rsidRDefault="00000000">
            <w:r>
              <w:rPr>
                <w:b/>
              </w:rPr>
              <w:t>RTO: To Be Confirmed. RPO: To Be Confirmed. No numeric values are specified in the Case Study.</w:t>
            </w:r>
            <w:r>
              <w:t xml:space="preserve"/>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9EFA8AF" ns2:textId="77777777" w:rsidR="008D07FE" w:rsidRDefault="00000000">
            <w:r>
              <w:rPr>
                <w:b/>
              </w:rPr>
              <w:t>RPO: To Be Confirmed</w:t>
            </w:r>
            <w:r/>
          </w:p>
        </w:tc>
      </w:tr>
    </w:tbl>
    <w:p ns2:paraId="668AA340" ns2:textId="77777777" w:rsidR="008D07FE" w:rsidRDefault="00000000">
      <w:pPr>
        <w:spacing w:before="240" w:after="240"/>
      </w:pPr>
      <w:r>
        <w:rPr>
          <w:b/>
        </w:rPr>
        <w:t>Notes:</w:t>
      </w:r>
      <w:r>
        <w:t xml:space="preserve"> </w:t>
      </w:r>
    </w:p>
    <w:p ns2:paraId="6FA5C037" ns2:textId="77777777" w:rsidR="008D07FE" w:rsidRDefault="00000000">
      <w:pPr>
        <w:numPr>
          <w:ilvl w:val="0"/>
          <w:numId w:val="4"/>
        </w:numPr>
        <w:spacing w:before="240"/>
      </w:pPr>
      <w:r>
        <w:t>RTO = target maximum downtime for the service</w:t>
      </w:r>
    </w:p>
    <w:p ns2:paraId="44CBE262" ns2:textId="77777777" w:rsidR="008D07FE" w:rsidRDefault="00000000">
      <w:pPr>
        <w:numPr>
          <w:ilvl w:val="0"/>
          <w:numId w:val="4"/>
        </w:numPr>
        <w:spacing w:after="240"/>
      </w:pPr>
      <w:r>
        <w:t xml:space="preserve">RPO = maximum acceptable data loss (age of data that might need re-entry). </w:t>
      </w:r>
    </w:p>
    <w:p ns2:paraId="5CB8B2B9" ns2:textId="77777777" w:rsidR="008D07FE" w:rsidRDefault="00000000">
      <w:pPr>
        <w:pStyle w:val="Heading1"/>
        <w:keepNext w:val="0"/>
        <w:keepLines w:val="0"/>
        <w:spacing w:after="80"/>
      </w:pPr>
      <w:bookmarkStart w:id="15" w:name="_Toc205528924"/>
      <w:r>
        <w:lastRenderedPageBreak/>
        <w:t>Incident Response &amp; Communication Plans</w:t>
      </w:r>
      <w:bookmarkEnd w:id="15"/>
    </w:p>
    <w:p ns2:paraId="34AD5D57" ns2:textId="77777777" w:rsidR="008D07FE" w:rsidRDefault="00000000">
      <w:pPr>
        <w:pStyle w:val="Heading2"/>
        <w:spacing w:before="240" w:after="240"/>
      </w:pPr>
      <w:bookmarkStart w:id="16" w:name="_Toc205528925"/>
      <w:r>
        <w:t>Incident Response</w:t>
      </w:r>
      <w:bookmarkEnd w:id="16"/>
    </w:p>
    <w:p ns2:paraId="79E2AF4A" ns2:textId="77777777" w:rsidR="008D07FE" w:rsidRDefault="00000000">
      <w:pPr>
        <w:spacing w:before="240" w:after="240"/>
      </w:pPr>
      <w:r>
        <w:t>A major incident (one that significantly impacts critical data or services) will trigger the activation of this Disaster Recovery &amp; Business Continuity Plan (DR/BCP).</w:t>
      </w:r>
    </w:p>
    <w:p ns2:paraId="086B9E2D" ns2:textId="226D728F" w:rsidR="008D07FE" w:rsidRDefault="00625FAF">
      <w:pPr>
        <w:spacing w:before="240" w:after="240"/>
      </w:pPr>
      <w:r>
        <w:t>Digital Horizons Bank’s Major Incident Process outlines a structured approach to incident management, including escalation, communication, and post-incident activities.</w:t>
      </w:r>
    </w:p>
    <w:p ns2:paraId="239FD43B" ns2:textId="77777777" w:rsidR="008D07FE" w:rsidRDefault="00000000">
      <w:pPr>
        <w:spacing w:before="240" w:after="240"/>
      </w:pPr>
      <w:r>
        <w:t>This plan works in conjunction with the Cyber Security Incident Response Plan, which details the roles of Incident Response Lead, Engineering, Senior Management, etc., and procedures for handling cyber security incidents (which outlines how to maintain evidence chains, etc).</w:t>
      </w:r>
    </w:p>
    <w:tbl>
      <w:tblPr>
        <w:tblStyle w:val="a3"/>
        <w:tblW w:w="13800" w:type="dxa"/>
        <w:tblBorders>
          <w:top w:val="nil"/>
          <w:left w:val="nil"/>
          <w:bottom w:val="nil"/>
          <w:right w:val="nil"/>
          <w:insideH w:val="nil"/>
          <w:insideV w:val="nil"/>
        </w:tblBorders>
        <w:tblLayout w:type="fixed"/>
        <w:tblLook w:val="0600" w:firstRow="0" w:lastRow="0" w:firstColumn="0" w:lastColumn="0" w:noHBand="1" w:noVBand="1"/>
      </w:tblPr>
      <w:tblGrid>
        <w:gridCol w:w="3315"/>
        <w:gridCol w:w="10485"/>
      </w:tblGrid>
      <w:tr w:rsidR="008D07FE" ns2:paraId="118340FE" ns2:textId="77777777">
        <w:trPr>
          <w:trHeight w:val="5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59D9188" ns2:textId="77777777" w:rsidR="008D07FE" w:rsidRDefault="00000000">
            <w:pPr>
              <w:spacing w:before="240" w:after="240"/>
              <w:jc w:val="center"/>
              <w:rPr>
                <w:b/>
              </w:rPr>
            </w:pPr>
            <w:r>
              <w:rPr>
                <w:b/>
              </w:rPr>
              <w:t>Phase</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8E4EDCA" ns2:textId="77777777" w:rsidR="008D07FE" w:rsidRDefault="00000000">
            <w:pPr>
              <w:spacing w:before="240" w:after="240"/>
              <w:jc w:val="center"/>
              <w:rPr>
                <w:b/>
              </w:rPr>
            </w:pPr>
            <w:r>
              <w:rPr>
                <w:b/>
              </w:rPr>
              <w:t>Description</w:t>
            </w:r>
          </w:p>
        </w:tc>
      </w:tr>
      <w:tr w:rsidR="008D07FE" ns2:paraId="142B257C" ns2:textId="77777777">
        <w:trPr>
          <w:trHeight w:val="103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361053F" ns2:textId="77777777" w:rsidR="008D07FE" w:rsidRDefault="00000000">
            <w:pPr>
              <w:spacing w:before="240" w:after="240"/>
              <w:jc w:val="center"/>
            </w:pPr>
            <w:r>
              <w:t>1. Incident Identification &amp; Assessment</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C132BD5" ns2:textId="77777777" w:rsidR="008D07FE" w:rsidRDefault="00000000">
            <w:pPr>
              <w:numPr>
                <w:ilvl w:val="0"/>
                <w:numId w:val="5"/>
              </w:numPr>
              <w:spacing w:before="240"/>
            </w:pPr>
            <w:r>
              <w:t xml:space="preserve">The on-call team or first responder detects a potential disaster scenario. </w:t>
            </w:r>
          </w:p>
          <w:p ns2:paraId="36858496" ns2:textId="77777777" w:rsidR="008D07FE" w:rsidRDefault="00000000">
            <w:pPr>
              <w:numPr>
                <w:ilvl w:val="0"/>
                <w:numId w:val="5"/>
              </w:numPr>
            </w:pPr>
            <w:r>
              <w:t xml:space="preserve">They immediately assess the impact and determine if it qualifies as a Major Incident based on predefined criteria. </w:t>
            </w:r>
          </w:p>
          <w:p ns2:paraId="3B3C5239" ns2:textId="77777777" w:rsidR="008D07FE" w:rsidRDefault="00000000">
            <w:pPr>
              <w:numPr>
                <w:ilvl w:val="0"/>
                <w:numId w:val="5"/>
              </w:numPr>
              <w:spacing w:after="240"/>
            </w:pPr>
            <w:r>
              <w:t>If confirmed, they alert the Information Security Group (ISG) and relevant managers who confirm a major incident and begin process.</w:t>
            </w:r>
          </w:p>
        </w:tc>
      </w:tr>
      <w:tr w:rsidR="008D07FE" ns2:paraId="4BC9813A" ns2:textId="77777777">
        <w:trPr>
          <w:trHeight w:val="216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649B22E" ns2:textId="77777777" w:rsidR="008D07FE" w:rsidRDefault="00000000">
            <w:pPr>
              <w:spacing w:before="240" w:after="240"/>
              <w:jc w:val="center"/>
            </w:pPr>
            <w:r>
              <w:lastRenderedPageBreak/>
              <w:t>2. Activation Decision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4456806" ns2:textId="77777777" w:rsidR="008D07FE" w:rsidRDefault="00000000">
            <w:pPr>
              <w:numPr>
                <w:ilvl w:val="0"/>
                <w:numId w:val="9"/>
              </w:numPr>
              <w:spacing w:before="240"/>
            </w:pPr>
            <w:r>
              <w:t xml:space="preserve">The Information Security Lead/Manager (or Incident Response Lead) consults with the Senior Executive Team to activate the DR/BCP. </w:t>
              <w:br/>
              <w:t>An incident ticket is logged (e.g., in Jira Service Management)</w:t>
              <w:br/>
              <w:t xml:space="preserve">A dedicated communications channel (e.g., Microsoft Teams) is established. </w:t>
              <w:br/>
              <w:t>The Incident Response Lead coordinates the overall response, working closely with the IT Department and Senior Management.</w:t>
            </w:r>
          </w:p>
          <w:p ns2:paraId="55B49BCC" ns2:textId="77777777" w:rsidR="008D07FE" w:rsidRDefault="00000000">
            <w:pPr>
              <w:numPr>
                <w:ilvl w:val="0"/>
                <w:numId w:val="9"/>
              </w:numPr>
            </w:pPr>
            <w:r/>
          </w:p>
          <w:p ns2:paraId="0CC9D75A" ns2:textId="77777777" w:rsidR="008D07FE" w:rsidRDefault="00000000">
            <w:pPr>
              <w:numPr>
                <w:ilvl w:val="0"/>
                <w:numId w:val="9"/>
              </w:numPr>
            </w:pPr>
            <w:r/>
          </w:p>
          <w:p ns2:paraId="36573CF0" ns2:textId="77777777" w:rsidR="008D07FE" w:rsidRDefault="00000000">
            <w:pPr>
              <w:numPr>
                <w:ilvl w:val="0"/>
                <w:numId w:val="9"/>
              </w:numPr>
              <w:spacing w:after="240"/>
            </w:pPr>
            <w:r/>
          </w:p>
        </w:tc>
      </w:tr>
      <w:tr w:rsidR="008D07FE" ns2:paraId="2BE28232" ns2: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C6F7733" ns2:textId="77777777" w:rsidR="008D07FE" w:rsidRDefault="00000000">
            <w:pPr>
              <w:spacing w:before="240" w:after="240"/>
              <w:jc w:val="center"/>
            </w:pPr>
            <w:r>
              <w:t>3. Internal Communication &amp; Escalation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B3C8CEF" ns2:textId="77777777" w:rsidR="008D07FE" w:rsidRDefault="00000000">
            <w:pPr>
              <w:numPr>
                <w:ilvl w:val="0"/>
                <w:numId w:val="6"/>
              </w:numPr>
              <w:spacing w:before="240"/>
            </w:pPr>
            <w:r>
              <w:t xml:space="preserve">Key internal stakeholders are notified about the incident status and response plan. </w:t>
              <w:br/>
              <w:t>The ISG initiates an incident bridge (Microsoft Teams) for real-time coordination and provides regular updates.</w:t>
              <w:br/>
              <w:t>If customer-facing services or regulated data are affected, customer communication plans are prepared, and the cyber insurance provider is considered for notification.</w:t>
            </w:r>
          </w:p>
          <w:p ns2:paraId="4CF78983" ns2:textId="77777777" w:rsidR="008D07FE" w:rsidRDefault="00000000">
            <w:pPr>
              <w:numPr>
                <w:ilvl w:val="0"/>
                <w:numId w:val="6"/>
              </w:numPr>
            </w:pPr>
            <w:r/>
          </w:p>
          <w:p ns2:paraId="4F633484" ns2:textId="77777777" w:rsidR="008D07FE" w:rsidRDefault="00000000">
            <w:pPr>
              <w:numPr>
                <w:ilvl w:val="0"/>
                <w:numId w:val="6"/>
              </w:numPr>
              <w:spacing w:after="240"/>
            </w:pPr>
            <w:r/>
          </w:p>
        </w:tc>
      </w:tr>
      <w:tr w:rsidR="008D07FE" ns2:paraId="40205A6E" ns2:textId="77777777">
        <w:trPr>
          <w:trHeight w:val="24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BA994A1" ns2:textId="77777777" w:rsidR="008D07FE" w:rsidRDefault="00000000">
            <w:pPr>
              <w:spacing w:before="240" w:after="240"/>
              <w:jc w:val="center"/>
            </w:pPr>
            <w:r>
              <w:t>4. Recovery Operations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3B79D83" ns2:textId="77777777" w:rsidR="008D07FE" w:rsidRDefault="00000000">
            <w:pPr>
              <w:numPr>
                <w:ilvl w:val="0"/>
                <w:numId w:val="7"/>
              </w:numPr>
              <w:spacing w:before="240"/>
            </w:pPr>
            <w:r>
              <w:t>The mitigation/recovery plan for the specific scenario is executed (refer to the Disaster Scenarios &amp; Recovery Plan table).</w:t>
            </w:r>
          </w:p>
          <w:p ns2:paraId="562266D5" ns2:textId="77777777" w:rsidR="008D07FE" w:rsidRDefault="00000000">
            <w:pPr>
              <w:numPr>
                <w:ilvl w:val="0"/>
                <w:numId w:val="7"/>
              </w:numPr>
            </w:pPr>
            <w:r>
              <w:t>Teams work on containment, data restoration, and system recovery while tracking progress against RTO/RPO targets.</w:t>
            </w:r>
          </w:p>
          <w:p ns2:paraId="00CFD4B8" ns2:textId="77777777" w:rsidR="008D07FE" w:rsidRDefault="00000000">
            <w:pPr>
              <w:numPr>
                <w:ilvl w:val="0"/>
                <w:numId w:val="7"/>
              </w:numPr>
              <w:spacing w:after="240"/>
            </w:pPr>
            <w:r>
              <w:t xml:space="preserve">The Cyber Security Incident Response Plan’s procedures for evidence collection and system integrity should be followed if the incident is security-related (e.g., </w:t>
            </w:r>
            <w:proofErr w:type="spellStart"/>
            <w:r>
              <w:t>cyber attack</w:t>
            </w:r>
            <w:proofErr w:type="spellEnd"/>
            <w:r>
              <w:t>, ransomware).</w:t>
            </w:r>
          </w:p>
        </w:tc>
      </w:tr>
      <w:tr w:rsidR="008D07FE" ns2:paraId="15022340" ns2: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43A01A8" ns2:textId="77777777" w:rsidR="008D07FE" w:rsidRDefault="00000000">
            <w:pPr>
              <w:spacing w:before="240" w:after="240"/>
              <w:jc w:val="center"/>
            </w:pPr>
            <w:r>
              <w:lastRenderedPageBreak/>
              <w:t>5. Stakeholder Updates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05E6B37" ns2:textId="77777777" w:rsidR="008D07FE" w:rsidRDefault="00000000">
            <w:pPr>
              <w:numPr>
                <w:ilvl w:val="0"/>
                <w:numId w:val="11"/>
              </w:numPr>
              <w:spacing w:before="240"/>
            </w:pPr>
            <w:r>
              <w:t>Regular updates are provided to all stakeholders, including internal teams, executives, and external parties (customers, regulators, vendors, etc.</w:t>
            </w:r>
            <w:proofErr w:type="gramStart"/>
            <w:r>
              <w:t>).Transparency</w:t>
            </w:r>
            <w:proofErr w:type="gramEnd"/>
            <w:r>
              <w:t xml:space="preserve"> is key to maintaining trust.</w:t>
            </w:r>
          </w:p>
          <w:p ns2:paraId="3143E703" ns2:textId="77777777" w:rsidR="008D07FE" w:rsidRDefault="00000000">
            <w:pPr>
              <w:numPr>
                <w:ilvl w:val="0"/>
                <w:numId w:val="11"/>
              </w:numPr>
              <w:spacing w:after="240"/>
            </w:pPr>
            <w:r>
              <w:t>The predefined communication channels and escalation paths are used to ensure accurate and timely information sharing.</w:t>
            </w:r>
          </w:p>
        </w:tc>
      </w:tr>
      <w:tr w:rsidR="008D07FE" ns2:paraId="4AFC8829" ns2:textId="77777777">
        <w:trPr>
          <w:trHeight w:val="161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E0F1AD5" ns2:textId="77777777" w:rsidR="008D07FE" w:rsidRDefault="00000000">
            <w:pPr>
              <w:spacing w:before="240" w:after="240"/>
              <w:jc w:val="center"/>
            </w:pPr>
            <w:r>
              <w:t>6. Resolution &amp; Service Restoration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48502EA" ns2:textId="77777777" w:rsidR="008D07FE" w:rsidRDefault="00000000">
            <w:pPr>
              <w:numPr>
                <w:ilvl w:val="0"/>
                <w:numId w:val="8"/>
              </w:numPr>
              <w:spacing w:before="240"/>
            </w:pPr>
            <w:r>
              <w:t>Once recovery actions are completed and services are restored, the ISG and Engineering team validate data integrity.</w:t>
            </w:r>
          </w:p>
          <w:p ns2:paraId="2DCDCB49" ns2:textId="77777777" w:rsidR="008D07FE" w:rsidRDefault="00000000">
            <w:pPr>
              <w:numPr>
                <w:ilvl w:val="0"/>
                <w:numId w:val="8"/>
              </w:numPr>
              <w:spacing w:after="240"/>
            </w:pPr>
            <w:r>
              <w:t>Senior Management formally declares the incident resolved, and final notifications are sent to all stakeholders (including customer-facing updates if applicable).</w:t>
            </w:r>
          </w:p>
        </w:tc>
      </w:tr>
      <w:tr w:rsidR="008D07FE" ns2:paraId="702A80AC" ns2: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5006229" ns2:textId="77777777" w:rsidR="008D07FE" w:rsidRDefault="00000000">
            <w:pPr>
              <w:spacing w:before="240" w:after="240"/>
              <w:jc w:val="center"/>
            </w:pPr>
            <w:r>
              <w:t>7. Post-Incident Review &amp; Lessons Learned</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AC2B3DC" ns2:textId="58A42E92" w:rsidR="008D07FE" w:rsidRDefault="00000000">
            <w:pPr>
              <w:numPr>
                <w:ilvl w:val="0"/>
                <w:numId w:val="10"/>
              </w:numPr>
              <w:spacing w:before="240"/>
            </w:pPr>
            <w:r>
              <w:t xml:space="preserve">The Information Security Group conducts a post-incident review (PIR), </w:t>
            </w:r>
            <w:r w:rsidR="00BD19ED">
              <w:t>analysing</w:t>
            </w:r>
            <w:r>
              <w:t xml:space="preserve"> the timeline of events, successes, and challenges.</w:t>
            </w:r>
          </w:p>
          <w:p ns2:paraId="6A7AC727" ns2:textId="77777777" w:rsidR="008D07FE" w:rsidRDefault="00000000">
            <w:pPr>
              <w:numPr>
                <w:ilvl w:val="0"/>
                <w:numId w:val="10"/>
              </w:numPr>
            </w:pPr>
            <w:r>
              <w:t>Any lessons learned are documented, and updates to the DR/BCP and Incident Response Plan are made where necessary.</w:t>
            </w:r>
          </w:p>
          <w:p ns2:paraId="033700E8" ns2:textId="77777777" w:rsidR="008D07FE" w:rsidRDefault="00000000">
            <w:pPr>
              <w:numPr>
                <w:ilvl w:val="0"/>
                <w:numId w:val="10"/>
              </w:numPr>
              <w:spacing w:after="240"/>
            </w:pPr>
            <w:r>
              <w:t>Follow-up actions (policy changes, additional preventive controls, insurance claims) are assigned to the relevant owners.</w:t>
            </w:r>
          </w:p>
        </w:tc>
      </w:tr>
    </w:tbl>
    <w:p ns2:paraId="29972FC3" ns2:textId="77777777" w:rsidR="008D07FE" w:rsidRDefault="008D07FE">
      <w:pPr>
        <w:spacing w:before="240" w:after="240"/>
      </w:pPr>
    </w:p>
    <w:p ns2:paraId="28101E30" ns2:textId="77777777" w:rsidR="008D07FE" w:rsidRDefault="008D07FE">
      <w:pPr>
        <w:spacing w:before="240" w:after="240"/>
      </w:pPr>
    </w:p>
    <w:p ns2:paraId="0D62E2D2" ns2:textId="77777777" w:rsidR="008D07FE" w:rsidRDefault="00000000">
      <w:pPr>
        <w:pStyle w:val="Heading2"/>
        <w:spacing w:before="240" w:after="240"/>
      </w:pPr>
      <w:bookmarkStart w:id="17" w:name="_Toc205528926"/>
      <w:r>
        <w:lastRenderedPageBreak/>
        <w:t>Communication Plan</w:t>
      </w:r>
      <w:bookmarkEnd w:id="17"/>
    </w:p>
    <w:p ns2:paraId="25A43B6D" ns2:textId="77777777" w:rsidR="008D07FE" w:rsidRDefault="00000000">
      <w:pPr>
        <w:spacing w:before="240" w:after="240"/>
      </w:pPr>
      <w:r>
        <w:t>When the DR/BCP is activated, clear communication is critical. The table below describes the primary communication channels, expected notification timelines, and escalation points during a major incident:</w:t>
      </w:r>
    </w:p>
    <w:p ns2:paraId="288893B9" ns2:textId="77777777" w:rsidR="008D07FE" w:rsidRDefault="008D07FE">
      <w:pPr>
        <w:spacing w:before="240" w:after="240"/>
      </w:pPr>
    </w:p>
    <w:tbl>
      <w:tblPr>
        <w:tblStyle w:val="a4"/>
        <w:tblW w:w="13290" w:type="dxa"/>
        <w:tblBorders>
          <w:top w:val="nil"/>
          <w:left w:val="nil"/>
          <w:bottom w:val="nil"/>
          <w:right w:val="nil"/>
          <w:insideH w:val="nil"/>
          <w:insideV w:val="nil"/>
        </w:tblBorders>
        <w:tblLayout w:type="fixed"/>
        <w:tblLook w:val="0600" w:firstRow="0" w:lastRow="0" w:firstColumn="0" w:lastColumn="0" w:noHBand="1" w:noVBand="1"/>
      </w:tblPr>
      <w:tblGrid>
        <w:gridCol w:w="3420"/>
        <w:gridCol w:w="2655"/>
        <w:gridCol w:w="4800"/>
        <w:gridCol w:w="2415"/>
      </w:tblGrid>
      <w:tr w:rsidR="008D07FE" ns2:paraId="67318312" ns2:textId="77777777">
        <w:trPr>
          <w:trHeight w:val="581"/>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A97F2DB" ns2:textId="77777777" w:rsidR="008D07FE" w:rsidRDefault="00000000">
            <w:pPr>
              <w:spacing w:before="240" w:after="240"/>
              <w:jc w:val="center"/>
            </w:pPr>
            <w:r>
              <w:rPr>
                <w:b/>
              </w:rPr>
              <w:t>Communication Channel / Audience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24C7C72" ns2:textId="77777777" w:rsidR="008D07FE" w:rsidRDefault="00000000">
            <w:pPr>
              <w:spacing w:before="240" w:after="240"/>
              <w:jc w:val="center"/>
            </w:pPr>
            <w:r>
              <w:rPr>
                <w:b/>
              </w:rPr>
              <w:t>Notification Timeline</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B4F06CA" ns2:textId="77777777" w:rsidR="008D07FE" w:rsidRDefault="00000000">
            <w:pPr>
              <w:spacing w:before="240" w:after="240"/>
              <w:jc w:val="center"/>
            </w:pPr>
            <w:r>
              <w:rPr>
                <w:b/>
              </w:rPr>
              <w:t>Escalation Points / Notes</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1C46A60" ns2:textId="77777777" w:rsidR="008D07FE" w:rsidRDefault="00000000">
            <w:pPr>
              <w:spacing w:before="240" w:after="240"/>
              <w:jc w:val="center"/>
            </w:pPr>
            <w:r>
              <w:rPr>
                <w:b/>
              </w:rPr>
              <w:t>Owner</w:t>
            </w:r>
          </w:p>
        </w:tc>
      </w:tr>
      <w:tr w:rsidR="008D07FE" ns2:paraId="5C660D25" ns2: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17E2B18" ns2:textId="31B99DBB" w:rsidR="008D07FE" w:rsidRDefault="00000000">
            <w:pPr>
              <w:spacing w:before="240" w:after="240"/>
            </w:pPr>
            <w:r>
              <w:rPr>
                <w:b/>
              </w:rPr>
              <w:t>Incident Response Team (ISG, IT &amp; Development) – activate a dedicated Microsoft Teams channel for incident coordination</w:t>
            </w:r>
            <w:r w:rsidR="00625FAF">
              <w:rPr>
                <w:b/>
              </w:rPr>
            </w:r>
            <w:r>
              <w:rPr>
                <w:b/>
              </w:rPr>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0483B99" ns2:textId="77777777" w:rsidR="008D07FE" w:rsidRDefault="00000000">
            <w:pPr>
              <w:spacing w:before="240" w:after="240"/>
              <w:jc w:val="center"/>
            </w:pPr>
            <w:r>
              <w:t>Immediate (within minutes of incident declaration)</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E230412" ns2:textId="77777777" w:rsidR="008D07FE" w:rsidRDefault="00000000">
            <w:pPr>
              <w:spacing w:before="240" w:after="240"/>
            </w:pPr>
            <w:r>
              <w:t>If Microsoft Teams is unavailable, fall back to phone calls/SMS tree to reach team members. ISG ensures all relevant responders are alerted.</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05FF5D0" ns2:textId="77777777" w:rsidR="008D07FE" w:rsidRDefault="00000000">
            <w:pPr>
              <w:spacing w:before="240" w:after="240"/>
            </w:pPr>
            <w:r>
              <w:rPr>
                <w:b/>
              </w:rPr>
              <w:t>Information Security Group (ISG)</w:t>
            </w:r>
          </w:p>
        </w:tc>
      </w:tr>
      <w:tr w:rsidR="008D07FE" ns2:paraId="43CBE635" ns2:textId="77777777">
        <w:trPr>
          <w:trHeight w:val="216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2132373" ns2:textId="77777777" w:rsidR="008D07FE" w:rsidRDefault="00000000">
            <w:pPr>
              <w:spacing w:before="240" w:after="240"/>
            </w:pPr>
            <w:r>
              <w:rPr>
                <w:b/>
              </w:rPr>
              <w:t>Senior Executive Team</w:t>
            </w:r>
            <w:r>
              <w:t xml:space="preserve"> – Phone call or text message alert from ISG lead</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343D8E8" ns2:textId="77777777" w:rsidR="008D07FE" w:rsidRDefault="00000000">
            <w:pPr>
              <w:spacing w:before="240" w:after="240"/>
              <w:jc w:val="center"/>
            </w:pPr>
            <w:r>
              <w:t>Within 30 minutes of identifying a major incident</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CE505DD" ns2:textId="77777777" w:rsidR="008D07FE" w:rsidRDefault="00000000">
            <w:pPr>
              <w:spacing w:before="240" w:after="240"/>
            </w:pPr>
            <w:r>
              <w:t xml:space="preserve">If an executive is unreachable, contact an alternate executive. </w:t>
            </w:r>
          </w:p>
          <w:p ns2:paraId="191EB100" ns2:textId="77777777" w:rsidR="008D07FE" w:rsidRDefault="00000000">
            <w:pPr>
              <w:spacing w:before="240" w:after="240"/>
            </w:pPr>
            <w:r>
              <w:t>Critical incidents may also be escalated to the Board depending on severity. Regular briefing calls are scheduled (e.g., every few hours) for leadership.</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9790BF1" ns2:textId="77777777" w:rsidR="008D07FE" w:rsidRDefault="00000000">
            <w:pPr>
              <w:spacing w:before="240" w:after="240"/>
            </w:pPr>
            <w:r>
              <w:rPr>
                <w:b/>
              </w:rPr>
              <w:t>Information Security Lead / Incident Response Lead</w:t>
            </w:r>
          </w:p>
        </w:tc>
      </w:tr>
      <w:tr w:rsidR="008D07FE" ns2:paraId="31F7F309" ns2: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04B47F0" ns2:textId="77777777" w:rsidR="008D07FE" w:rsidRDefault="00000000">
            <w:pPr>
              <w:spacing w:before="240" w:after="240"/>
            </w:pPr>
            <w:r>
              <w:rPr>
                <w:b/>
              </w:rPr>
              <w:lastRenderedPageBreak/>
              <w:t>All Employees (Internal Announcement)</w:t>
            </w:r>
            <w:r>
              <w:t xml:space="preserve"> – Email and/or messaging app notice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3137D01" ns2:textId="77777777" w:rsidR="008D07FE" w:rsidRDefault="00000000">
            <w:pPr>
              <w:spacing w:before="240" w:after="240"/>
              <w:jc w:val="center"/>
            </w:pPr>
            <w:r>
              <w:t>Within 1 hour of DR/BCP activation (sooner if instructions for staff are needed)</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DAF7FC1" ns2:textId="77777777" w:rsidR="008D07FE" w:rsidRDefault="00000000">
            <w:pPr>
              <w:spacing w:before="240" w:after="240"/>
              <w:rPr>
                <w:b/>
              </w:rPr>
            </w:pPr>
            <w:r>
              <w:t>If email systems are down or staff need immediate action (e.g., do not come to office), use SMS or phone tree. The message is authorized by the Senior Executive Team</w:t>
            </w:r>
            <w:r>
              <w:rPr>
                <w:b/>
              </w:rPr>
              <w:t>.</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0C50905" ns2:textId="77777777" w:rsidR="008D07FE" w:rsidRDefault="00000000">
            <w:pPr>
              <w:spacing w:before="240" w:after="240"/>
            </w:pPr>
            <w:r>
              <w:rPr>
                <w:b/>
              </w:rPr>
              <w:t>Senior Executive Team &amp; HR</w:t>
            </w:r>
          </w:p>
        </w:tc>
      </w:tr>
      <w:tr w:rsidR="008D07FE" ns2:paraId="454470AA" ns2:textId="77777777">
        <w:trPr>
          <w:trHeight w:val="243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0338188" ns2:textId="77777777" w:rsidR="008D07FE" w:rsidRDefault="00000000">
            <w:pPr>
              <w:spacing w:before="240" w:after="240"/>
            </w:pPr>
            <w:r>
              <w:rPr>
                <w:b/>
              </w:rPr>
              <w:t>Affected Customers – Official email update and/or branch/website notice</w:t>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2FCE90B" ns2:textId="77777777" w:rsidR="008D07FE" w:rsidRDefault="00000000">
            <w:pPr>
              <w:spacing w:before="240" w:after="240"/>
              <w:jc w:val="center"/>
            </w:pPr>
            <w:r>
              <w:t>Within 4 hours of incident (if customer-facing service disruption or data breach)</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B850C08" ns2:textId="77777777" w:rsidR="008D07FE" w:rsidRDefault="00000000">
            <w:pPr>
              <w:spacing w:before="240" w:after="240"/>
            </w:pPr>
            <w:r>
              <w:t xml:space="preserve">For prolonged outages or sensitive breaches, consider direct calls to key customers. </w:t>
              <w:br/>
              <w:t>Involve Legal/Compliance for public communications if required. Provide frequent updates (e.g., via website notice) until the issue is resolved.</w:t>
            </w:r>
          </w:p>
          <w:p ns2:paraId="1A2B8239" ns2:textId="77777777" w:rsidR="008D07FE" w:rsidRDefault="00000000">
            <w:pPr>
              <w:spacing w:before="240" w:after="240"/>
            </w:pPr>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22F8D17" ns2:textId="77777777" w:rsidR="008D07FE" w:rsidRDefault="00000000">
            <w:pPr>
              <w:spacing w:before="240" w:after="240"/>
            </w:pPr>
            <w:r>
              <w:rPr>
                <w:b/>
              </w:rPr>
              <w:t>Senior Executive Team &amp; Customer Support Lead</w:t>
            </w:r>
          </w:p>
        </w:tc>
      </w:tr>
      <w:tr w:rsidR="008D07FE" ns2:paraId="290A335E" ns2:textId="77777777">
        <w:trPr>
          <w:trHeight w:val="272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8834AF1" ns2:textId="77777777" w:rsidR="008D07FE" w:rsidRDefault="00000000">
            <w:pPr>
              <w:spacing w:before="240" w:after="240"/>
            </w:pPr>
            <w:r>
              <w:rPr>
                <w:b/>
              </w:rPr>
              <w:t>Insurance Provider</w:t>
            </w:r>
            <w:r>
              <w:t xml:space="preserve"> – Notify via phone/email (per policy requirements)</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5FDF073F" ns2:textId="77777777" w:rsidR="008D07FE" w:rsidRDefault="00000000">
            <w:pPr>
              <w:spacing w:before="240" w:after="240"/>
              <w:jc w:val="center"/>
            </w:pPr>
            <w:r>
              <w:t>Within 24 hours of incident (if a claim or external assistance is anticipated)</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A25D3EE" ns2:textId="6E64045A" w:rsidR="008D07FE" w:rsidRDefault="00000000">
            <w:pPr>
              <w:spacing w:before="240" w:after="240"/>
            </w:pPr>
            <w:r>
              <w:t xml:space="preserve">Coordinate through the Finance and Legal/Compliance functions, who will contact the Bank's cyber insurance provider (an external stakeholder noted in the Case Study). </w:t>
              <w:br/>
              <w:t>If the incident is a cyber-attack or causes significant damage, involve the insurance contact early to confirm coverage steps.</w:t>
            </w:r>
          </w:p>
          <w:p ns2:paraId="68401558" ns2:textId="42C9F0EE" w:rsidR="008D07FE" w:rsidRDefault="00000000">
            <w:pPr>
              <w:spacing w:before="240" w:after="240"/>
            </w:pPr>
            <w:r/>
            <w:r w:rsidR="00BD19ED"/>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D7FC089" ns2:textId="77777777" w:rsidR="008D07FE" w:rsidRDefault="00000000">
            <w:pPr>
              <w:spacing w:before="240" w:after="240"/>
            </w:pPr>
            <w:r>
              <w:rPr>
                <w:b/>
              </w:rPr>
              <w:t>Finance / Legal &amp; Compliance / CISO</w:t>
            </w:r>
          </w:p>
        </w:tc>
      </w:tr>
    </w:tbl>
    <w:p ns2:paraId="076170B2" ns2:textId="77777777" w:rsidR="008D07FE" w:rsidRDefault="008D07FE">
      <w:pPr>
        <w:spacing w:before="240" w:after="240"/>
      </w:pPr>
    </w:p>
    <w:p ns2:paraId="402D2472" ns2:textId="77777777" w:rsidR="008D07FE" w:rsidRDefault="00000000">
      <w:pPr>
        <w:spacing w:before="240" w:after="240"/>
      </w:pPr>
      <w:r>
        <w:lastRenderedPageBreak/>
        <w:t xml:space="preserve">All communications should be logged (time, person responsible, summary of message) in the incident documentation (e.g., the Jira ticket and post-incident report). </w:t>
      </w:r>
    </w:p>
    <w:p ns2:paraId="1EDC03B4" ns2:textId="1C1E7F06" w:rsidR="008D07FE" w:rsidRDefault="00000000">
      <w:pPr>
        <w:spacing w:before="240" w:after="240"/>
      </w:pPr>
      <w:r>
        <w:t xml:space="preserve">Following the Major Incident Process, a dedicated messaging channel will be used for real-time </w:t>
      </w:r>
      <w:r w:rsidR="00BD19ED">
        <w:t>coordination</w:t>
      </w:r>
      <w:r w:rsidR="00BD19ED">
        <w:rPr>
          <w:rFonts w:ascii="Arial" w:hAnsi="Arial" w:cs="Arial"/>
        </w:rPr>
        <w:t>​,</w:t>
      </w:r>
      <w:r>
        <w:t xml:space="preserve"> and a final incident resolution notice will be sent to all relevant parties once recovery is complete</w:t>
      </w:r>
      <w:r>
        <w:rPr>
          <w:rFonts w:ascii="Arial" w:hAnsi="Arial" w:cs="Arial"/>
        </w:rPr>
        <w:t>​</w:t>
      </w:r>
      <w:r>
        <w:t>.</w:t>
      </w:r>
    </w:p>
    <w:p ns2:paraId="7986E582" ns2:textId="77777777" w:rsidR="008D07FE" w:rsidRDefault="00000000">
      <w:pPr>
        <w:pStyle w:val="Heading1"/>
        <w:keepNext w:val="0"/>
        <w:keepLines w:val="0"/>
        <w:spacing w:after="80"/>
      </w:pPr>
      <w:bookmarkStart w:id="18" w:name="_Toc205528927"/>
      <w:r>
        <w:t>Review &amp; Maintenance</w:t>
      </w:r>
      <w:bookmarkEnd w:id="18"/>
    </w:p>
    <w:p ns2:paraId="471F9341" ns2:textId="77777777" w:rsidR="008D07FE" w:rsidRDefault="00000000">
      <w:pPr>
        <w:spacing w:before="240" w:after="240"/>
      </w:pPr>
      <w:r>
        <w:t>Maintaining the DR/BCP is an ongoing process to ensure its effectiveness and alignment with the business:</w:t>
      </w:r>
    </w:p>
    <w:p ns2:paraId="2160F52A" ns2:textId="77777777" w:rsidR="008D07FE" w:rsidRDefault="00000000">
      <w:pPr>
        <w:pStyle w:val="Heading2"/>
        <w:spacing w:before="240" w:after="240"/>
      </w:pPr>
      <w:bookmarkStart w:id="19" w:name="_Toc205528928"/>
      <w:r>
        <w:t>Document Review Cycle</w:t>
      </w:r>
      <w:bookmarkEnd w:id="19"/>
    </w:p>
    <w:p ns2:paraId="1FAA09DA" ns2:textId="4F304BCB" w:rsidR="008D07FE" w:rsidRDefault="00000000">
      <w:pPr>
        <w:spacing w:before="240" w:after="240"/>
      </w:pPr>
      <w:r>
        <w:t xml:space="preserve">RTO: To Be Confirmed. RPO: To Be Confirmed. No numeric values are specified in the Case Study.</w:t>
      </w:r>
      <w:r>
        <w:rPr>
          <w:b/>
        </w:rPr>
        <w:t/>
      </w:r>
      <w:r>
        <w:t xml:space="preserve"/>
      </w:r>
      <w:proofErr w:type="gramStart"/>
      <w:r>
        <w:t/>
      </w:r>
      <w:proofErr w:type="gramEnd"/>
      <w:r>
        <w:t xml:space="preserve"/>
      </w:r>
      <w:r w:rsidR="00BD19ED">
        <w:t/>
      </w:r>
      <w:r>
        <w:t xml:space="preserve"/>
      </w:r>
    </w:p>
    <w:p ns2:paraId="5948AF82" ns2:textId="77777777" w:rsidR="008D07FE" w:rsidRDefault="00000000">
      <w:pPr>
        <w:pStyle w:val="Heading2"/>
        <w:spacing w:before="240" w:after="240"/>
      </w:pPr>
      <w:bookmarkStart w:id="20" w:name="_Toc205528929"/>
      <w:r>
        <w:t>Ownership &amp; Updates</w:t>
      </w:r>
      <w:bookmarkEnd w:id="20"/>
    </w:p>
    <w:p ns2:paraId="5481FAB9" ns2:textId="77777777" w:rsidR="008D07FE" w:rsidRDefault="00000000">
      <w:pPr>
        <w:spacing w:before="240" w:after="240"/>
      </w:pPr>
      <w:r>
        <w:t xml:space="preserve">The </w:t>
      </w:r>
      <w:r>
        <w:rPr>
          <w:b/>
        </w:rPr>
        <w:t>Information Security Group</w:t>
      </w:r>
      <w:r>
        <w:t xml:space="preserve"> (or designated Business Continuity Manager) is responsible for maintaining this document. They will incorporate updates from each review cycle. </w:t>
      </w:r>
    </w:p>
    <w:p ns2:paraId="197C65A6" ns2:textId="77777777" w:rsidR="008D07FE" w:rsidRDefault="00000000">
      <w:pPr>
        <w:spacing w:before="240" w:after="240"/>
      </w:pPr>
      <w:r>
        <w:t xml:space="preserve">Changes in personnel, contact information, service providers, or recovery procedures must be updated promptly. </w:t>
      </w:r>
    </w:p>
    <w:p ns2:paraId="54544DFF" ns2:textId="77777777" w:rsidR="008D07FE" w:rsidRDefault="00000000">
      <w:pPr>
        <w:spacing w:before="240" w:after="240"/>
      </w:pPr>
      <w:r>
        <w:t>After updates, the revised plan should be approved by the Senior Executive responsible for continuity (e.g., CIO or CISO) and communicated to all stakeholders.</w:t>
      </w:r>
    </w:p>
    <w:p ns2:paraId="41410E6C" ns2:textId="77777777" w:rsidR="008D07FE" w:rsidRDefault="00000000">
      <w:pPr>
        <w:pStyle w:val="Heading2"/>
        <w:spacing w:before="240" w:after="240"/>
      </w:pPr>
      <w:bookmarkStart w:id="21" w:name="_Toc205528930"/>
      <w:r>
        <w:t>Testing &amp; Training</w:t>
      </w:r>
      <w:bookmarkEnd w:id="21"/>
    </w:p>
    <w:p ns2:paraId="77D31674" ns2:textId="77777777" w:rsidR="008D07FE" w:rsidRDefault="00000000">
      <w:pPr>
        <w:spacing w:before="240" w:after="240"/>
      </w:pPr>
      <w:r>
        <w:t>The DR/BCP procedures shall be tested on a regular basis (at minimum, annually).</w:t>
      </w:r>
    </w:p>
    <w:p ns2:paraId="78115C72" ns2:textId="31320B58" w:rsidR="008D07FE" w:rsidRDefault="00000000">
      <w:pPr>
        <w:spacing w:before="240" w:after="240"/>
      </w:pPr>
      <w:r>
        <w:t xml:space="preserve">Testing may </w:t>
      </w:r>
      <w:r w:rsidR="00BD19ED">
        <w:t>include.</w:t>
      </w:r>
    </w:p>
    <w:p ns2:paraId="4D146871" ns2:textId="77777777" w:rsidR="008D07FE" w:rsidRDefault="00000000">
      <w:pPr>
        <w:numPr>
          <w:ilvl w:val="0"/>
          <w:numId w:val="1"/>
        </w:numPr>
        <w:spacing w:before="240"/>
      </w:pPr>
      <w:r>
        <w:rPr>
          <w:b/>
        </w:rPr>
        <w:t xml:space="preserve">Technical recovery drills (e.g., restoring data from backup, simulating failover to the Jeddah disaster recovery site) </w:t>
      </w:r>
      <w:r/>
    </w:p>
    <w:p ns2:paraId="22F7879A" ns2:textId="77777777" w:rsidR="008D07FE" w:rsidRDefault="00000000">
      <w:pPr>
        <w:numPr>
          <w:ilvl w:val="0"/>
          <w:numId w:val="1"/>
        </w:numPr>
        <w:spacing w:after="240"/>
      </w:pPr>
      <w:r>
        <w:rPr>
          <w:b/>
        </w:rPr>
        <w:t>Tabletop exercises</w:t>
      </w:r>
      <w:r>
        <w:t xml:space="preserve"> (simulated incident scenarios to walk through roles and communications). These tests validate that recovery times can be met and that team members understand their roles</w:t>
      </w:r>
      <w:r>
        <w:rPr>
          <w:rFonts w:ascii="Arial" w:hAnsi="Arial" w:cs="Arial"/>
        </w:rPr>
        <w:t>​</w:t>
      </w:r>
      <w:r>
        <w:t xml:space="preserve">. </w:t>
      </w:r>
    </w:p>
    <w:p ns2:paraId="0D19DC8A" ns2:textId="77777777" w:rsidR="008D07FE" w:rsidRDefault="00000000">
      <w:pPr>
        <w:spacing w:before="240" w:after="240"/>
      </w:pPr>
      <w:r>
        <w:t>Any gaps or issues discovered during tests must be addressed and the plan adjusted accordingly.</w:t>
      </w:r>
    </w:p>
    <w:p ns2:paraId="342E5973" ns2:textId="31585991" w:rsidR="008D07FE" w:rsidRDefault="00000000">
      <w:pPr>
        <w:spacing w:before="240" w:after="240"/>
      </w:pPr>
      <w:r>
        <w:t xml:space="preserve">Key staff will be trained or briefed on the DR/BCP at least </w:t>
      </w:r>
      <w:r w:rsidR="00BD19ED">
        <w:t>annually,</w:t>
      </w:r>
      <w:r>
        <w:t xml:space="preserve"> so they remain aware of their responsibilities during disruptions</w:t>
      </w:r>
      <w:r>
        <w:rPr>
          <w:rFonts w:ascii="Arial" w:hAnsi="Arial" w:cs="Arial"/>
        </w:rPr>
        <w:t>​</w:t>
      </w:r>
      <w:r>
        <w:t>.</w:t>
      </w:r>
    </w:p>
    <w:p ns2:paraId="5A468D36" ns2:textId="77777777" w:rsidR="00E164B9" w:rsidRDefault="00E164B9" w:rsidP="00E164B9">
      <w:pPr>
        <w:pStyle w:val="Heading3"/>
      </w:pPr>
      <w:bookmarkStart w:id="22" w:name="_Toc205528931"/>
      <w:r>
        <w:t>Test schedule &amp; evidence</w:t>
      </w:r>
      <w:bookmarkEnd w:id="22"/>
    </w:p>
    <w:p ns2:paraId="5FA428A8" ns2:textId="77777777" w:rsidR="00E164B9" w:rsidRDefault="00E164B9" w:rsidP="00E164B9">
      <w:r>
        <w:t>Forward test schedule (rolling 12 months)</w:t>
      </w:r>
    </w:p>
    <w:p ns2:paraId="37B89F48" ns2:textId="77777777" w:rsidR="00E164B9" w:rsidRDefault="00E164B9" w:rsidP="00E164B9"/>
    <w:p ns2:paraId="20D4F305" ns2:textId="50C013A0" w:rsidR="00E164B9" w:rsidRDefault="00E164B9" w:rsidP="00E164B9">
      <w:pPr>
        <w:pStyle w:val="ListParagraph"/>
        <w:numPr>
          <w:ilvl w:val="0"/>
          <w:numId w:val="16"/>
        </w:numPr>
      </w:pPr>
      <w:r>
        <w:t>Q1: Table-top exercise (priority scenario)</w:t>
      </w:r>
    </w:p>
    <w:p ns2:paraId="3E74E991" ns2:textId="65D61A7D" w:rsidR="00E164B9" w:rsidRDefault="00E164B9" w:rsidP="00E164B9">
      <w:pPr>
        <w:pStyle w:val="ListParagraph"/>
        <w:numPr>
          <w:ilvl w:val="0"/>
          <w:numId w:val="16"/>
        </w:numPr>
      </w:pPr>
      <w:r>
        <w:t>Q2: Database restore test (clean env)</w:t>
      </w:r>
    </w:p>
    <w:p ns2:paraId="49898DD9" ns2:textId="4AA5F2B9" w:rsidR="00E164B9" w:rsidRDefault="00E164B9" w:rsidP="00E164B9">
      <w:pPr>
        <w:pStyle w:val="ListParagraph"/>
        <w:numPr>
          <w:ilvl w:val="0"/>
          <w:numId w:val="16"/>
        </w:numPr>
      </w:pPr>
      <w:r>
        <w:t>Q3: Network/identity failover drill (production-safe)</w:t>
      </w:r>
    </w:p>
    <w:p ns2:paraId="3D13A4DC" ns2:textId="77777777" w:rsidR="00E164B9" w:rsidRDefault="00E164B9" w:rsidP="00E164B9">
      <w:pPr>
        <w:pStyle w:val="ListParagraph"/>
        <w:numPr>
          <w:ilvl w:val="0"/>
          <w:numId w:val="16"/>
        </w:numPr>
      </w:pPr>
      <w:r>
        <w:t>Q4: Full runbook walkthrough or Jeddah DR site failover simulation</w:t>
      </w:r>
    </w:p>
    <w:p ns2:paraId="35A85C65" ns2:textId="77777777" w:rsidR="00E164B9" w:rsidRDefault="00E164B9" w:rsidP="00E164B9"/>
    <w:p ns2:paraId="16ED6BAE" ns2:textId="77777777" w:rsidR="00E164B9" w:rsidRDefault="00E164B9" w:rsidP="00E164B9">
      <w:r>
        <w:t>Evidence &amp; metrics</w:t>
      </w:r>
    </w:p>
    <w:p ns2:paraId="07EE1863" ns2:textId="78ACB3C2" w:rsidR="00E164B9" w:rsidRDefault="00E164B9" w:rsidP="00E164B9">
      <w:r>
        <w:t xml:space="preserve">Maintain evidence in Digital Horizons Bank controlled ISMS evidence repository </w:t>
      </w:r>
      <w:r w:rsidR="00BD19ED">
        <w:t>including</w:t>
      </w:r>
      <w:r>
        <w:t xml:space="preserve"> test plans, tickets/IDs, logs/screenshots, timings vs RTO, data checks vs RPO, issues, owners, and actions with due dates. Report results to the ISMS review.</w:t>
      </w:r>
    </w:p>
    <w:p ns2:paraId="712A56E8" ns2:textId="1937ACD5" w:rsidR="008D07FE" w:rsidRDefault="00000000">
      <w:pPr>
        <w:pStyle w:val="Heading2"/>
        <w:spacing w:before="240" w:after="240"/>
      </w:pPr>
      <w:bookmarkStart w:id="23" w:name="_Toc205528932"/>
      <w:r>
        <w:t>Continuous Improvement</w:t>
      </w:r>
      <w:bookmarkEnd w:id="23"/>
    </w:p>
    <w:p ns2:paraId="00550316" ns2:textId="77777777" w:rsidR="008D07FE" w:rsidRDefault="00000000">
      <w:pPr>
        <w:spacing w:before="240" w:after="240"/>
      </w:pPr>
      <w:r>
        <w:t>After any actual incident or test exercise, conduct a post-incident review as noted above. Document lessons learned and update the DR/BCP and associated procedures to improve future responses. This aligns with our major incident process of implementing post-incident improvements</w:t>
      </w:r>
      <w:r>
        <w:rPr>
          <w:rFonts w:ascii="Arial" w:hAnsi="Arial" w:cs="Arial"/>
        </w:rPr>
        <w:t>​</w:t>
      </w:r>
      <w:r>
        <w:t xml:space="preserve">. </w:t>
      </w:r>
    </w:p>
    <w:p ns2:paraId="58641FC2" ns2:textId="77777777" w:rsidR="008D07FE" w:rsidRDefault="00000000">
      <w:pPr>
        <w:spacing w:before="240" w:after="240"/>
      </w:pPr>
      <w:r>
        <w:t>Additionally, ensure that third-party providers and suppliers (as identified in the Case Study, including the cloud provider used for non-critical systems) are fulfilling their continuity obligations; review their reports or test results when available.</w:t>
      </w:r>
    </w:p>
    <w:p ns2:paraId="14233B3C" ns2:textId="77777777" w:rsidR="008D07FE" w:rsidRDefault="00000000">
      <w:pPr>
        <w:pStyle w:val="Heading2"/>
        <w:spacing w:before="240" w:after="240"/>
      </w:pPr>
      <w:bookmarkStart w:id="24" w:name="_Toc205528933"/>
      <w:r>
        <w:lastRenderedPageBreak/>
        <w:t>Version Control</w:t>
      </w:r>
      <w:bookmarkEnd w:id="24"/>
    </w:p>
    <w:p ns2:paraId="26A421EC" ns2:textId="77777777" w:rsidR="008D07FE" w:rsidRDefault="00000000">
      <w:pPr>
        <w:spacing w:before="240" w:after="240"/>
      </w:pPr>
      <w:r>
        <w:t xml:space="preserve">The DR/BCP document is maintained under version control by Digital Horizons Bank (with revision history and dates). </w:t>
      </w:r>
    </w:p>
    <w:p ns2:paraId="01B62C43" ns2:textId="77777777" w:rsidR="008D07FE" w:rsidRDefault="00000000">
      <w:pPr>
        <w:spacing w:before="240" w:after="240"/>
      </w:pPr>
      <w:r>
        <w:t xml:space="preserve">Distribute the latest version to all stakeholders and store it in a readily accessible location (even if corporate network is down, e.g., an external secure repository accessible remotely). </w:t>
      </w:r>
    </w:p>
    <w:p ns2:paraId="44CCAB6E" ns2:textId="77777777" w:rsidR="008D07FE" w:rsidRDefault="00000000">
      <w:pPr>
        <w:spacing w:before="240" w:after="240"/>
      </w:pPr>
      <w:r>
        <w:t xml:space="preserve">A </w:t>
      </w:r>
      <w:r>
        <w:rPr>
          <w:b/>
        </w:rPr>
        <w:t>quick reference sheet</w:t>
      </w:r>
      <w:r>
        <w:t xml:space="preserve"> or checklist may be derived from this plan for on-call engineers and managers to use during an incident for rapid guidance.</w:t>
      </w:r>
    </w:p>
    <w:p ns2:paraId="7AD9716D" ns2:textId="7AF663DB" w:rsidR="008D07FE" w:rsidRDefault="00BD19ED">
      <w:r w:rsidRPr="00BD19ED">
        <w:rPr>
          <w:b/>
          <w:bCs/>
        </w:rPr>
        <w:t>Offline access</w:t>
      </w:r>
      <w:r w:rsidRPr="00BD19ED">
        <w:br/>
        <w:t>Store a PDF copy of this plan and the contact list on secured mobile devices for the Incident Manager, alternates and Comms Lead. Keep a printed one-page activation checklist in the office grab-bag. Verify availability quarterly.</w:t>
      </w:r>
    </w:p>
    <w:p ns2:paraId="02E16AF9" ns2:textId="77777777" w:rsidR="008D07FE" w:rsidRDefault="00000000">
      <w:r>
        <w:br w:type="page"/>
      </w:r>
    </w:p>
    <w:p ns2:paraId="1CD1760D" ns2:textId="77777777" w:rsidR="008D07FE" w:rsidRDefault="008D07FE"/>
    <w:p ns2:paraId="2AAA8EEB" ns2:textId="77777777" w:rsidR="008D07FE" w:rsidRDefault="00000000">
      <w:pPr>
        <w:pStyle w:val="Heading1"/>
      </w:pPr>
      <w:bookmarkStart w:id="25" w:name="_Toc205528934"/>
      <w:r>
        <w:t>Appendices</w:t>
      </w:r>
      <w:bookmarkEnd w:id="25"/>
    </w:p>
    <w:p ns2:paraId="6C398EB5" ns2:textId="77777777" w:rsidR="008D07FE" w:rsidRDefault="008D07FE"/>
    <w:p ns2:paraId="77249E93" ns2:textId="77777777" w:rsidR="008D07FE" w:rsidRDefault="00000000">
      <w:pPr>
        <w:pStyle w:val="Heading2"/>
      </w:pPr>
      <w:bookmarkStart w:id="26" w:name="_Toc205528935"/>
      <w:r>
        <w:t>Appendix A - Contact Information</w:t>
      </w:r>
      <w:bookmarkEnd w:id="26"/>
    </w:p>
    <w:p ns2:paraId="52E47219" ns2:textId="77777777" w:rsidR="008D07FE" w:rsidRDefault="008D07FE"/>
    <w:tbl>
      <w:tblPr>
        <w:tblStyle w:val="a5"/>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8D07FE" ns2:paraId="3445C742" ns2:textId="77777777">
        <w:tc>
          <w:tcPr>
            <w:tcW w:w="3489" w:type="dxa"/>
            <w:tcMar>
              <w:top w:w="100" w:type="dxa"/>
              <w:left w:w="100" w:type="dxa"/>
              <w:bottom w:w="100" w:type="dxa"/>
              <w:right w:w="100" w:type="dxa"/>
            </w:tcMar>
          </w:tcPr>
          <w:p ns2:paraId="20FA1D4C" ns2:textId="77777777" w:rsidR="008D07FE" w:rsidRDefault="00000000">
            <w:pPr>
              <w:widowControl w:val="0"/>
              <w:pBdr>
                <w:top w:val="nil"/>
                <w:left w:val="nil"/>
                <w:bottom w:val="nil"/>
                <w:right w:val="nil"/>
                <w:between w:val="nil"/>
              </w:pBdr>
              <w:spacing w:line="240" w:lineRule="auto"/>
              <w:rPr>
                <w:b/>
              </w:rPr>
            </w:pPr>
            <w:r>
              <w:rPr>
                <w:b/>
              </w:rPr>
              <w:t>Contact</w:t>
            </w:r>
          </w:p>
        </w:tc>
        <w:tc>
          <w:tcPr>
            <w:tcW w:w="3489" w:type="dxa"/>
            <w:tcMar>
              <w:top w:w="100" w:type="dxa"/>
              <w:left w:w="100" w:type="dxa"/>
              <w:bottom w:w="100" w:type="dxa"/>
              <w:right w:w="100" w:type="dxa"/>
            </w:tcMar>
          </w:tcPr>
          <w:p ns2:paraId="3642BBE2" ns2:textId="77777777" w:rsidR="008D07FE" w:rsidRDefault="00000000">
            <w:pPr>
              <w:widowControl w:val="0"/>
              <w:pBdr>
                <w:top w:val="nil"/>
                <w:left w:val="nil"/>
                <w:bottom w:val="nil"/>
                <w:right w:val="nil"/>
                <w:between w:val="nil"/>
              </w:pBdr>
              <w:spacing w:line="240" w:lineRule="auto"/>
              <w:rPr>
                <w:b/>
              </w:rPr>
            </w:pPr>
            <w:r>
              <w:rPr>
                <w:b/>
              </w:rPr>
              <w:t>Role</w:t>
            </w:r>
          </w:p>
        </w:tc>
        <w:tc>
          <w:tcPr>
            <w:tcW w:w="3489" w:type="dxa"/>
            <w:tcMar>
              <w:top w:w="100" w:type="dxa"/>
              <w:left w:w="100" w:type="dxa"/>
              <w:bottom w:w="100" w:type="dxa"/>
              <w:right w:w="100" w:type="dxa"/>
            </w:tcMar>
          </w:tcPr>
          <w:p ns2:paraId="392EADAF" ns2:textId="77777777" w:rsidR="008D07FE" w:rsidRDefault="00000000">
            <w:pPr>
              <w:widowControl w:val="0"/>
              <w:pBdr>
                <w:top w:val="nil"/>
                <w:left w:val="nil"/>
                <w:bottom w:val="nil"/>
                <w:right w:val="nil"/>
                <w:between w:val="nil"/>
              </w:pBdr>
              <w:spacing w:line="240" w:lineRule="auto"/>
              <w:rPr>
                <w:b/>
              </w:rPr>
            </w:pPr>
            <w:r>
              <w:rPr>
                <w:b/>
              </w:rPr>
              <w:t>Contact Details</w:t>
            </w:r>
          </w:p>
        </w:tc>
        <w:tc>
          <w:tcPr>
            <w:tcW w:w="3489" w:type="dxa"/>
            <w:tcMar>
              <w:top w:w="100" w:type="dxa"/>
              <w:left w:w="100" w:type="dxa"/>
              <w:bottom w:w="100" w:type="dxa"/>
              <w:right w:w="100" w:type="dxa"/>
            </w:tcMar>
          </w:tcPr>
          <w:p ns2:paraId="4EC9F195" ns2:textId="77777777" w:rsidR="008D07FE" w:rsidRDefault="00000000">
            <w:pPr>
              <w:widowControl w:val="0"/>
              <w:spacing w:line="240" w:lineRule="auto"/>
              <w:rPr>
                <w:b/>
              </w:rPr>
            </w:pPr>
            <w:r>
              <w:rPr>
                <w:b/>
              </w:rPr>
              <w:t>Notes / Links to Contracts</w:t>
            </w:r>
          </w:p>
        </w:tc>
      </w:tr>
      <w:tr w:rsidR="008D07FE" ns2:paraId="53917325" ns2:textId="77777777">
        <w:tc>
          <w:tcPr>
            <w:tcW w:w="3489" w:type="dxa"/>
            <w:tcMar>
              <w:top w:w="100" w:type="dxa"/>
              <w:left w:w="100" w:type="dxa"/>
              <w:bottom w:w="100" w:type="dxa"/>
              <w:right w:w="100" w:type="dxa"/>
            </w:tcMar>
          </w:tcPr>
          <w:p ns2:paraId="73F9F88E" ns2:textId="2056FB30"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57C147A9" ns2:textId="5117FD23"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2CE703C6" ns2:textId="0E07F04D" w:rsidR="008D07FE" w:rsidRDefault="008D07FE">
            <w:pPr>
              <w:pStyle w:val="Heading2"/>
              <w:widowControl w:val="0"/>
              <w:spacing w:before="240" w:after="240"/>
            </w:pPr>
            <w:bookmarkStart w:id="27" w:name="_z0r15e8ivq2v" w:colFirst="0" w:colLast="0"/>
            <w:bookmarkEnd w:id="27"/>
          </w:p>
        </w:tc>
        <w:tc>
          <w:tcPr>
            <w:tcW w:w="3489" w:type="dxa"/>
            <w:tcMar>
              <w:top w:w="100" w:type="dxa"/>
              <w:left w:w="100" w:type="dxa"/>
              <w:bottom w:w="100" w:type="dxa"/>
              <w:right w:w="100" w:type="dxa"/>
            </w:tcMar>
          </w:tcPr>
          <w:p ns2:paraId="3588938E" ns2:textId="77777777" w:rsidR="008D07FE" w:rsidRDefault="008D07FE">
            <w:pPr>
              <w:widowControl w:val="0"/>
              <w:pBdr>
                <w:top w:val="nil"/>
                <w:left w:val="nil"/>
                <w:bottom w:val="nil"/>
                <w:right w:val="nil"/>
                <w:between w:val="nil"/>
              </w:pBdr>
              <w:spacing w:line="240" w:lineRule="auto"/>
            </w:pPr>
          </w:p>
        </w:tc>
      </w:tr>
      <w:tr w:rsidR="008D07FE" ns2:paraId="457DBF06" ns2:textId="77777777">
        <w:tc>
          <w:tcPr>
            <w:tcW w:w="3489" w:type="dxa"/>
            <w:tcMar>
              <w:top w:w="100" w:type="dxa"/>
              <w:left w:w="100" w:type="dxa"/>
              <w:bottom w:w="100" w:type="dxa"/>
              <w:right w:w="100" w:type="dxa"/>
            </w:tcMar>
          </w:tcPr>
          <w:p ns2:paraId="0DFB3400" ns2:textId="1E553344"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7906AA81" ns2:textId="48CA9223"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09B99DE5" ns2:textId="47DB72A9"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30EB147D" ns2:textId="43EF2140" w:rsidR="008D07FE" w:rsidRDefault="008D07FE">
            <w:pPr>
              <w:widowControl w:val="0"/>
              <w:pBdr>
                <w:top w:val="nil"/>
                <w:left w:val="nil"/>
                <w:bottom w:val="nil"/>
                <w:right w:val="nil"/>
                <w:between w:val="nil"/>
              </w:pBdr>
              <w:spacing w:line="240" w:lineRule="auto"/>
            </w:pPr>
          </w:p>
        </w:tc>
      </w:tr>
      <w:tr w:rsidR="008D07FE" ns2:paraId="0C199C01" ns2:textId="77777777">
        <w:tc>
          <w:tcPr>
            <w:tcW w:w="3489" w:type="dxa"/>
            <w:tcMar>
              <w:top w:w="100" w:type="dxa"/>
              <w:left w:w="100" w:type="dxa"/>
              <w:bottom w:w="100" w:type="dxa"/>
              <w:right w:w="100" w:type="dxa"/>
            </w:tcMar>
          </w:tcPr>
          <w:p ns2:paraId="04162B31" ns2:textId="7359B596"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61839A64" ns2:textId="1E77C1FC" w:rsidR="008D07FE" w:rsidRDefault="008D07FE">
            <w:pPr>
              <w:widowControl w:val="0"/>
              <w:spacing w:line="240" w:lineRule="auto"/>
            </w:pPr>
          </w:p>
        </w:tc>
        <w:tc>
          <w:tcPr>
            <w:tcW w:w="3489" w:type="dxa"/>
            <w:tcMar>
              <w:top w:w="100" w:type="dxa"/>
              <w:left w:w="100" w:type="dxa"/>
              <w:bottom w:w="100" w:type="dxa"/>
              <w:right w:w="100" w:type="dxa"/>
            </w:tcMar>
          </w:tcPr>
          <w:p ns2:paraId="10C6D2E3" ns2:textId="459C766B"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3694F8CD" ns2:textId="77777777" w:rsidR="008D07FE" w:rsidRDefault="008D07FE">
            <w:pPr>
              <w:widowControl w:val="0"/>
              <w:pBdr>
                <w:top w:val="nil"/>
                <w:left w:val="nil"/>
                <w:bottom w:val="nil"/>
                <w:right w:val="nil"/>
                <w:between w:val="nil"/>
              </w:pBdr>
              <w:spacing w:line="240" w:lineRule="auto"/>
            </w:pPr>
          </w:p>
        </w:tc>
      </w:tr>
      <w:tr w:rsidR="008D07FE" ns2:paraId="784575EF" ns2:textId="77777777">
        <w:tc>
          <w:tcPr>
            <w:tcW w:w="3489" w:type="dxa"/>
            <w:tcMar>
              <w:top w:w="100" w:type="dxa"/>
              <w:left w:w="100" w:type="dxa"/>
              <w:bottom w:w="100" w:type="dxa"/>
              <w:right w:w="100" w:type="dxa"/>
            </w:tcMar>
          </w:tcPr>
          <w:p ns2:paraId="4D82896F" ns2:textId="2115EA4D"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23DF5492" ns2:textId="132582C1" w:rsidR="008D07FE" w:rsidRDefault="008D07FE">
            <w:pPr>
              <w:widowControl w:val="0"/>
              <w:spacing w:line="240" w:lineRule="auto"/>
            </w:pPr>
          </w:p>
        </w:tc>
        <w:tc>
          <w:tcPr>
            <w:tcW w:w="3489" w:type="dxa"/>
            <w:tcMar>
              <w:top w:w="100" w:type="dxa"/>
              <w:left w:w="100" w:type="dxa"/>
              <w:bottom w:w="100" w:type="dxa"/>
              <w:right w:w="100" w:type="dxa"/>
            </w:tcMar>
          </w:tcPr>
          <w:p ns2:paraId="49BC386F" ns2:textId="539841EA"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54CDDA88" ns2:textId="77777777" w:rsidR="008D07FE" w:rsidRDefault="008D07FE">
            <w:pPr>
              <w:widowControl w:val="0"/>
              <w:pBdr>
                <w:top w:val="nil"/>
                <w:left w:val="nil"/>
                <w:bottom w:val="nil"/>
                <w:right w:val="nil"/>
                <w:between w:val="nil"/>
              </w:pBdr>
              <w:spacing w:line="240" w:lineRule="auto"/>
            </w:pPr>
          </w:p>
        </w:tc>
      </w:tr>
      <w:tr w:rsidR="008D07FE" ns2:paraId="469D4DE2" ns2:textId="77777777">
        <w:tc>
          <w:tcPr>
            <w:tcW w:w="3489" w:type="dxa"/>
            <w:tcMar>
              <w:top w:w="100" w:type="dxa"/>
              <w:left w:w="100" w:type="dxa"/>
              <w:bottom w:w="100" w:type="dxa"/>
              <w:right w:w="100" w:type="dxa"/>
            </w:tcMar>
          </w:tcPr>
          <w:p ns2:paraId="1BCA4C8F" ns2:textId="588750C4"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3AE7D1CE" ns2:textId="4BA01D0D" w:rsidR="008D07FE" w:rsidRDefault="008D07FE">
            <w:pPr>
              <w:widowControl w:val="0"/>
              <w:spacing w:line="240" w:lineRule="auto"/>
            </w:pPr>
          </w:p>
        </w:tc>
        <w:tc>
          <w:tcPr>
            <w:tcW w:w="3489" w:type="dxa"/>
            <w:tcMar>
              <w:top w:w="100" w:type="dxa"/>
              <w:left w:w="100" w:type="dxa"/>
              <w:bottom w:w="100" w:type="dxa"/>
              <w:right w:w="100" w:type="dxa"/>
            </w:tcMar>
          </w:tcPr>
          <w:p ns2:paraId="6A68AD17" ns2:textId="60CA4AB0" w:rsidR="008D07FE" w:rsidRDefault="008D07FE">
            <w:pPr>
              <w:widowControl w:val="0"/>
              <w:pBdr>
                <w:top w:val="nil"/>
                <w:left w:val="nil"/>
                <w:bottom w:val="nil"/>
                <w:right w:val="nil"/>
                <w:between w:val="nil"/>
              </w:pBdr>
              <w:spacing w:line="240" w:lineRule="auto"/>
            </w:pPr>
          </w:p>
        </w:tc>
        <w:tc>
          <w:tcPr>
            <w:tcW w:w="3489" w:type="dxa"/>
            <w:tcMar>
              <w:top w:w="100" w:type="dxa"/>
              <w:left w:w="100" w:type="dxa"/>
              <w:bottom w:w="100" w:type="dxa"/>
              <w:right w:w="100" w:type="dxa"/>
            </w:tcMar>
          </w:tcPr>
          <w:p ns2:paraId="4CC542B7" ns2:textId="77777777" w:rsidR="008D07FE" w:rsidRDefault="008D07FE">
            <w:pPr>
              <w:widowControl w:val="0"/>
              <w:pBdr>
                <w:top w:val="nil"/>
                <w:left w:val="nil"/>
                <w:bottom w:val="nil"/>
                <w:right w:val="nil"/>
                <w:between w:val="nil"/>
              </w:pBdr>
              <w:spacing w:line="240" w:lineRule="auto"/>
            </w:pPr>
          </w:p>
        </w:tc>
      </w:tr>
    </w:tbl>
    <w:p ns2:paraId="1BC1A40E" ns2:textId="77777777" w:rsidR="008D07FE" w:rsidRDefault="008D07FE"/>
    <w:p ns2:paraId="2A2F9DEE" ns2:textId="77777777" w:rsidR="00E164B9" w:rsidRDefault="00E164B9" w:rsidP="00E164B9">
      <w:pPr>
        <w:pStyle w:val="Heading2"/>
      </w:pPr>
      <w:bookmarkStart w:id="28" w:name="_Toc205528936"/>
      <w:r>
        <w:t xml:space="preserve">Appendix B - </w:t>
      </w:r>
      <w:r w:rsidRPr="00E164B9">
        <w:t>Roles with named alternates</w:t>
      </w:r>
      <w:bookmarkEnd w:id="28"/>
    </w:p>
    <w:p ns2:paraId="7E4C2160" ns2:textId="77777777" w:rsidR="00E164B9" w:rsidRPr="00E164B9" w:rsidRDefault="00E164B9" w:rsidP="00E164B9">
      <w:pPr>
        <w:spacing w:after="0"/>
        <w:rPr>
          <w:b/>
          <w:bCs/>
          <w:sz w:val="22"/>
          <w:szCs w:val="22"/>
        </w:rPr>
      </w:pPr>
    </w:p>
    <w:p ns2:paraId="7FCA77CB" ns2:textId="77777777" w:rsidR="00E164B9" w:rsidRDefault="00E164B9" w:rsidP="00E164B9">
      <w:r w:rsidRPr="00E164B9">
        <w:t>For every key role, an alternate (deputy) is designated to ensure activation isn’t delayed by absence.</w:t>
      </w:r>
    </w:p>
    <w:p ns2:paraId="05DF2115" ns2:textId="77777777" w:rsidR="00E164B9" w:rsidRPr="00E164B9" w:rsidRDefault="00E164B9" w:rsidP="00E164B9">
      <w:pPr>
        <w:spacing w:after="0" w:line="276" w:lineRule="auto"/>
      </w:pPr>
    </w:p>
    <w:tbl>
      <w:tblPr>
        <w:tblStyle w:val="TableGrid"/>
        <w:tblW w:w="0" w:type="auto"/>
        <w:tblLook w:val="04A0" w:firstRow="1" w:lastRow="0" w:firstColumn="1" w:lastColumn="0" w:noHBand="0" w:noVBand="1"/>
      </w:tblPr>
      <w:tblGrid>
        <w:gridCol w:w="2695"/>
        <w:gridCol w:w="990"/>
        <w:gridCol w:w="1107"/>
        <w:gridCol w:w="8528"/>
      </w:tblGrid>
      <w:tr w:rsidR="00E164B9" w:rsidRPr="00E164B9" ns2:paraId="5BA2B658" ns2:textId="77777777" w:rsidTr="00BD19ED">
        <w:tc>
          <w:tcPr>
            <w:tcW w:w="0" w:type="auto"/>
            <w:hideMark/>
          </w:tcPr>
          <w:p ns2:paraId="156299C4" ns2:textId="77777777" w:rsidR="00E164B9" w:rsidRPr="00E164B9" w:rsidRDefault="00E164B9" w:rsidP="00E164B9">
            <w:pPr>
              <w:spacing w:line="276" w:lineRule="auto"/>
              <w:rPr>
                <w:b/>
                <w:bCs/>
              </w:rPr>
            </w:pPr>
            <w:r w:rsidRPr="00E164B9">
              <w:rPr>
                <w:b/>
                <w:bCs/>
              </w:rPr>
              <w:t>Role</w:t>
            </w:r>
          </w:p>
        </w:tc>
        <w:tc>
          <w:tcPr>
            <w:tcW w:w="0" w:type="auto"/>
            <w:hideMark/>
          </w:tcPr>
          <w:p ns2:paraId="02B1A0CA" ns2:textId="77777777" w:rsidR="00E164B9" w:rsidRPr="00E164B9" w:rsidRDefault="00E164B9" w:rsidP="00E164B9">
            <w:pPr>
              <w:spacing w:line="276" w:lineRule="auto"/>
              <w:rPr>
                <w:b/>
                <w:bCs/>
              </w:rPr>
            </w:pPr>
            <w:r w:rsidRPr="00E164B9">
              <w:rPr>
                <w:b/>
                <w:bCs/>
              </w:rPr>
              <w:t>Primary</w:t>
            </w:r>
          </w:p>
        </w:tc>
        <w:tc>
          <w:tcPr>
            <w:tcW w:w="0" w:type="auto"/>
            <w:hideMark/>
          </w:tcPr>
          <w:p ns2:paraId="73721BC7" ns2:textId="77777777" w:rsidR="00E164B9" w:rsidRPr="00E164B9" w:rsidRDefault="00E164B9" w:rsidP="00E164B9">
            <w:pPr>
              <w:spacing w:line="276" w:lineRule="auto"/>
              <w:rPr>
                <w:b/>
                <w:bCs/>
              </w:rPr>
            </w:pPr>
            <w:r w:rsidRPr="00E164B9">
              <w:rPr>
                <w:b/>
                <w:bCs/>
              </w:rPr>
              <w:t>Alternate</w:t>
            </w:r>
          </w:p>
        </w:tc>
        <w:tc>
          <w:tcPr>
            <w:tcW w:w="8528" w:type="dxa"/>
            <w:hideMark/>
          </w:tcPr>
          <w:p ns2:paraId="7BA09C8D" ns2:textId="77777777" w:rsidR="00E164B9" w:rsidRPr="00E164B9" w:rsidRDefault="00E164B9" w:rsidP="00E164B9">
            <w:pPr>
              <w:spacing w:line="276" w:lineRule="auto"/>
              <w:rPr>
                <w:b/>
                <w:bCs/>
              </w:rPr>
            </w:pPr>
            <w:r w:rsidRPr="00E164B9">
              <w:rPr>
                <w:b/>
                <w:bCs/>
              </w:rPr>
              <w:t>Notes</w:t>
            </w:r>
          </w:p>
        </w:tc>
      </w:tr>
      <w:tr w:rsidR="00E164B9" w:rsidRPr="00E164B9" ns2:paraId="7A9E8719" ns2:textId="77777777" w:rsidTr="00BD19ED">
        <w:tc>
          <w:tcPr>
            <w:tcW w:w="0" w:type="auto"/>
            <w:hideMark/>
          </w:tcPr>
          <w:p ns2:paraId="0C3A482E" ns2:textId="77777777" w:rsidR="00E164B9" w:rsidRPr="00E164B9" w:rsidRDefault="00E164B9" w:rsidP="00E164B9">
            <w:pPr>
              <w:spacing w:line="276" w:lineRule="auto"/>
            </w:pPr>
            <w:r w:rsidRPr="00E164B9">
              <w:lastRenderedPageBreak/>
              <w:t>Incident Manager</w:t>
            </w:r>
          </w:p>
        </w:tc>
        <w:tc>
          <w:tcPr>
            <w:tcW w:w="0" w:type="auto"/>
            <w:hideMark/>
          </w:tcPr>
          <w:p ns2:paraId="32EFCA01" ns2:textId="77777777" w:rsidR="00E164B9" w:rsidRPr="00E164B9" w:rsidRDefault="00E164B9" w:rsidP="00E164B9">
            <w:pPr>
              <w:spacing w:line="276" w:lineRule="auto"/>
            </w:pPr>
            <w:r w:rsidRPr="00E164B9">
              <w:t>To be designated by Digital Horizons Bank management</w:t>
            </w:r>
          </w:p>
        </w:tc>
        <w:tc>
          <w:tcPr>
            <w:tcW w:w="0" w:type="auto"/>
            <w:hideMark/>
          </w:tcPr>
          <w:p ns2:paraId="3425522B" ns2:textId="77777777" w:rsidR="00E164B9" w:rsidRPr="00E164B9" w:rsidRDefault="00E164B9" w:rsidP="00E164B9">
            <w:pPr>
              <w:spacing w:line="276" w:lineRule="auto"/>
            </w:pPr>
            <w:r w:rsidRPr="00E164B9">
              <w:t>To be designated by Digital Horizons Bank management</w:t>
            </w:r>
          </w:p>
        </w:tc>
        <w:tc>
          <w:tcPr>
            <w:tcW w:w="8528" w:type="dxa"/>
            <w:hideMark/>
          </w:tcPr>
          <w:p ns2:paraId="16CE123E" ns2:textId="77777777" w:rsidR="00E164B9" w:rsidRPr="00E164B9" w:rsidRDefault="00E164B9" w:rsidP="00E164B9">
            <w:pPr>
              <w:spacing w:line="276" w:lineRule="auto"/>
            </w:pPr>
            <w:r w:rsidRPr="00E164B9">
              <w:t>Authority to activate/stand-down</w:t>
            </w:r>
          </w:p>
        </w:tc>
      </w:tr>
      <w:tr w:rsidR="00E164B9" w:rsidRPr="00E164B9" ns2:paraId="5FD31A46" ns2:textId="77777777" w:rsidTr="00BD19ED">
        <w:tc>
          <w:tcPr>
            <w:tcW w:w="0" w:type="auto"/>
            <w:hideMark/>
          </w:tcPr>
          <w:p ns2:paraId="2EB1BB3A" ns2:textId="77777777" w:rsidR="00E164B9" w:rsidRPr="00E164B9" w:rsidRDefault="00E164B9" w:rsidP="00E164B9">
            <w:pPr>
              <w:spacing w:line="276" w:lineRule="auto"/>
            </w:pPr>
            <w:r w:rsidRPr="00E164B9">
              <w:t>Business Continuity Lead</w:t>
            </w:r>
          </w:p>
        </w:tc>
        <w:tc>
          <w:tcPr>
            <w:tcW w:w="0" w:type="auto"/>
            <w:hideMark/>
          </w:tcPr>
          <w:p ns2:paraId="73685E55" ns2:textId="77777777" w:rsidR="00E164B9" w:rsidRPr="00E164B9" w:rsidRDefault="00E164B9" w:rsidP="00E164B9">
            <w:pPr>
              <w:spacing w:line="276" w:lineRule="auto"/>
            </w:pPr>
            <w:r w:rsidRPr="00E164B9">
              <w:t>To be designated by Digital Horizons Bank management</w:t>
            </w:r>
          </w:p>
        </w:tc>
        <w:tc>
          <w:tcPr>
            <w:tcW w:w="0" w:type="auto"/>
            <w:hideMark/>
          </w:tcPr>
          <w:p ns2:paraId="05F7E0EA" ns2:textId="77777777" w:rsidR="00E164B9" w:rsidRPr="00E164B9" w:rsidRDefault="00E164B9" w:rsidP="00E164B9">
            <w:pPr>
              <w:spacing w:line="276" w:lineRule="auto"/>
            </w:pPr>
            <w:r w:rsidRPr="00E164B9">
              <w:t>To be designated by Digital Horizons Bank management</w:t>
            </w:r>
          </w:p>
        </w:tc>
        <w:tc>
          <w:tcPr>
            <w:tcW w:w="8528" w:type="dxa"/>
            <w:hideMark/>
          </w:tcPr>
          <w:p ns2:paraId="117C1234" ns2:textId="77777777" w:rsidR="00E164B9" w:rsidRPr="00E164B9" w:rsidRDefault="00E164B9" w:rsidP="00E164B9">
            <w:pPr>
              <w:spacing w:line="276" w:lineRule="auto"/>
            </w:pPr>
            <w:r w:rsidRPr="00E164B9">
              <w:t>Coordinates workarounds</w:t>
            </w:r>
          </w:p>
        </w:tc>
      </w:tr>
      <w:tr w:rsidR="00E164B9" w:rsidRPr="00E164B9" ns2:paraId="333C32D2" ns2:textId="77777777" w:rsidTr="00BD19ED">
        <w:tc>
          <w:tcPr>
            <w:tcW w:w="0" w:type="auto"/>
            <w:hideMark/>
          </w:tcPr>
          <w:p ns2:paraId="40A3D0E9" ns2:textId="77777777" w:rsidR="00E164B9" w:rsidRPr="00E164B9" w:rsidRDefault="00E164B9" w:rsidP="00E164B9">
            <w:pPr>
              <w:spacing w:line="276" w:lineRule="auto"/>
            </w:pPr>
            <w:r w:rsidRPr="00E164B9">
              <w:t>Technical Recovery Lead</w:t>
            </w:r>
          </w:p>
        </w:tc>
        <w:tc>
          <w:tcPr>
            <w:tcW w:w="0" w:type="auto"/>
            <w:hideMark/>
          </w:tcPr>
          <w:p ns2:paraId="6792608B" ns2:textId="77777777" w:rsidR="00E164B9" w:rsidRPr="00E164B9" w:rsidRDefault="00E164B9" w:rsidP="00E164B9">
            <w:pPr>
              <w:spacing w:line="276" w:lineRule="auto"/>
            </w:pPr>
            <w:r w:rsidRPr="00E164B9">
              <w:t>To be designated by Digital Horizons Bank management</w:t>
            </w:r>
          </w:p>
        </w:tc>
        <w:tc>
          <w:tcPr>
            <w:tcW w:w="0" w:type="auto"/>
            <w:hideMark/>
          </w:tcPr>
          <w:p ns2:paraId="758EB5E5" ns2:textId="77777777" w:rsidR="00E164B9" w:rsidRPr="00E164B9" w:rsidRDefault="00E164B9" w:rsidP="00E164B9">
            <w:pPr>
              <w:spacing w:line="276" w:lineRule="auto"/>
            </w:pPr>
            <w:r w:rsidRPr="00E164B9">
              <w:t>To be designated by Digital Horizons Bank management</w:t>
            </w:r>
          </w:p>
        </w:tc>
        <w:tc>
          <w:tcPr>
            <w:tcW w:w="8528" w:type="dxa"/>
            <w:hideMark/>
          </w:tcPr>
          <w:p ns2:paraId="7EE506A0" ns2:textId="77777777" w:rsidR="00E164B9" w:rsidRPr="00E164B9" w:rsidRDefault="00E164B9" w:rsidP="00E164B9">
            <w:pPr>
              <w:spacing w:line="276" w:lineRule="auto"/>
            </w:pPr>
            <w:r w:rsidRPr="00E164B9">
              <w:t>Owns restore/failover</w:t>
            </w:r>
          </w:p>
        </w:tc>
      </w:tr>
      <w:tr w:rsidR="00E164B9" w:rsidRPr="00E164B9" ns2:paraId="5550800B" ns2:textId="77777777" w:rsidTr="00BD19ED">
        <w:tc>
          <w:tcPr>
            <w:tcW w:w="0" w:type="auto"/>
            <w:hideMark/>
          </w:tcPr>
          <w:p ns2:paraId="27765E29" ns2:textId="77777777" w:rsidR="00E164B9" w:rsidRPr="00E164B9" w:rsidRDefault="00E164B9" w:rsidP="00E164B9">
            <w:pPr>
              <w:spacing w:line="276" w:lineRule="auto"/>
            </w:pPr>
            <w:r w:rsidRPr="00E164B9">
              <w:t>Communications Lead</w:t>
            </w:r>
          </w:p>
        </w:tc>
        <w:tc>
          <w:tcPr>
            <w:tcW w:w="0" w:type="auto"/>
            <w:hideMark/>
          </w:tcPr>
          <w:p ns2:paraId="03070365" ns2:textId="77777777" w:rsidR="00E164B9" w:rsidRPr="00E164B9" w:rsidRDefault="00E164B9" w:rsidP="00E164B9">
            <w:pPr>
              <w:spacing w:line="276" w:lineRule="auto"/>
            </w:pPr>
            <w:r w:rsidRPr="00E164B9">
              <w:t>To be designated by Digital Horizons Bank management</w:t>
            </w:r>
          </w:p>
        </w:tc>
        <w:tc>
          <w:tcPr>
            <w:tcW w:w="0" w:type="auto"/>
            <w:hideMark/>
          </w:tcPr>
          <w:p ns2:paraId="3F19EB85" ns2:textId="77777777" w:rsidR="00E164B9" w:rsidRPr="00E164B9" w:rsidRDefault="00E164B9" w:rsidP="00E164B9">
            <w:pPr>
              <w:spacing w:line="276" w:lineRule="auto"/>
            </w:pPr>
            <w:r w:rsidRPr="00E164B9">
              <w:t>To be designated by Digital Horizons Bank management</w:t>
            </w:r>
          </w:p>
        </w:tc>
        <w:tc>
          <w:tcPr>
            <w:tcW w:w="8528" w:type="dxa"/>
            <w:hideMark/>
          </w:tcPr>
          <w:p ns2:paraId="606D1F24" ns2:textId="77777777" w:rsidR="00E164B9" w:rsidRPr="00E164B9" w:rsidRDefault="00E164B9" w:rsidP="00E164B9">
            <w:pPr>
              <w:spacing w:line="276" w:lineRule="auto"/>
            </w:pPr>
            <w:r w:rsidRPr="00E164B9">
              <w:t>Internal/external comms</w:t>
            </w:r>
          </w:p>
        </w:tc>
      </w:tr>
      <w:tr w:rsidR="00E164B9" w:rsidRPr="00E164B9" ns2:paraId="5F0A5DE7" ns2:textId="77777777" w:rsidTr="00BD19ED">
        <w:tc>
          <w:tcPr>
            <w:tcW w:w="0" w:type="auto"/>
            <w:hideMark/>
          </w:tcPr>
          <w:p ns2:paraId="0C4D0948" ns2:textId="77777777" w:rsidR="00E164B9" w:rsidRPr="00E164B9" w:rsidRDefault="00E164B9" w:rsidP="00E164B9">
            <w:pPr>
              <w:spacing w:line="276" w:lineRule="auto"/>
            </w:pPr>
            <w:r w:rsidRPr="00E164B9">
              <w:t>Supplier Management Lead</w:t>
            </w:r>
          </w:p>
        </w:tc>
        <w:tc>
          <w:tcPr>
            <w:tcW w:w="0" w:type="auto"/>
            <w:hideMark/>
          </w:tcPr>
          <w:p ns2:paraId="0269B620" ns2:textId="77777777" w:rsidR="00E164B9" w:rsidRPr="00E164B9" w:rsidRDefault="00E164B9" w:rsidP="00E164B9">
            <w:pPr>
              <w:spacing w:line="276" w:lineRule="auto"/>
            </w:pPr>
            <w:r w:rsidRPr="00E164B9">
              <w:t>To be designated by Digital Horizons Bank management</w:t>
            </w:r>
          </w:p>
        </w:tc>
        <w:tc>
          <w:tcPr>
            <w:tcW w:w="0" w:type="auto"/>
            <w:hideMark/>
          </w:tcPr>
          <w:p ns2:paraId="2C7C881F" ns2:textId="77777777" w:rsidR="00E164B9" w:rsidRPr="00E164B9" w:rsidRDefault="00E164B9" w:rsidP="00E164B9">
            <w:pPr>
              <w:spacing w:line="276" w:lineRule="auto"/>
            </w:pPr>
            <w:r w:rsidRPr="00E164B9">
              <w:t>To be designated by Digital Horizons Bank management</w:t>
            </w:r>
          </w:p>
        </w:tc>
        <w:tc>
          <w:tcPr>
            <w:tcW w:w="8528" w:type="dxa"/>
            <w:hideMark/>
          </w:tcPr>
          <w:p ns2:paraId="407EE455" ns2:textId="77777777" w:rsidR="00E164B9" w:rsidRPr="00E164B9" w:rsidRDefault="00E164B9" w:rsidP="00E164B9">
            <w:pPr>
              <w:spacing w:line="276" w:lineRule="auto"/>
            </w:pPr>
            <w:r>
              <w:t>Coordinates supplier and third-party continuity assurance</w:t>
            </w:r>
          </w:p>
        </w:tc>
      </w:tr>
    </w:tbl>
    <w:p ns2:paraId="18C61EB5" ns2:textId="2BC15CA2" w:rsidR="00E164B9" w:rsidRDefault="00E164B9"/>
    <w:p ns2:paraId="59885646" ns2:textId="77777777" w:rsidR="00BD19ED" w:rsidRDefault="00BD19ED"/>
    <w:p ns2:paraId="1BB53615" ns2:textId="78E143A5" w:rsidR="00BD19ED" w:rsidRDefault="00BD19ED" w:rsidP="00BD19ED">
      <w:pPr>
        <w:pStyle w:val="Heading2"/>
      </w:pPr>
      <w:bookmarkStart w:id="29" w:name="_Toc205528937"/>
      <w:r w:rsidRPr="00BD19ED">
        <w:t>Appendix C — DR/BCP Activation Checklist</w:t>
      </w:r>
      <w:bookmarkEnd w:id="29"/>
    </w:p>
    <w:p ns2:paraId="4519713A" ns2:textId="77777777" w:rsidR="00BD19ED" w:rsidRPr="00BD19ED" w:rsidRDefault="00BD19ED" w:rsidP="00BD19ED"/>
    <w:tbl>
      <w:tblPr>
        <w:tblStyle w:val="TableGrid"/>
        <w:tblW w:w="0" w:type="auto"/>
        <w:tblInd w:w="720" w:type="dxa"/>
        <w:tblLook w:val="04A0" w:firstRow="1" w:lastRow="0" w:firstColumn="1" w:lastColumn="0" w:noHBand="0" w:noVBand="1"/>
      </w:tblPr>
      <w:tblGrid>
        <w:gridCol w:w="11182"/>
      </w:tblGrid>
      <w:tr w:rsidR="00BD19ED" w:rsidRPr="00BD19ED" ns2:paraId="76336452" ns2:textId="77777777" w:rsidTr="00BD19ED">
        <w:tc>
          <w:tcPr>
            <w:tcW w:w="11182" w:type="dxa"/>
          </w:tcPr>
          <w:p ns2:paraId="2D24C201" ns2:textId="77777777" w:rsidR="00BD19ED" w:rsidRPr="00BD19ED" w:rsidRDefault="00BD19ED" w:rsidP="005C34F6">
            <w:pPr>
              <w:numPr>
                <w:ilvl w:val="0"/>
                <w:numId w:val="17"/>
              </w:numPr>
            </w:pPr>
            <w:r w:rsidRPr="00BD19ED">
              <w:t>Safety first; start incident ticket/log.</w:t>
            </w:r>
          </w:p>
        </w:tc>
      </w:tr>
      <w:tr w:rsidR="00BD19ED" w:rsidRPr="00BD19ED" ns2:paraId="0DF31BC8" ns2:textId="77777777" w:rsidTr="00BD19ED">
        <w:tc>
          <w:tcPr>
            <w:tcW w:w="11182" w:type="dxa"/>
          </w:tcPr>
          <w:p ns2:paraId="2C9C9454" ns2:textId="77777777" w:rsidR="00BD19ED" w:rsidRPr="00BD19ED" w:rsidRDefault="00BD19ED" w:rsidP="005C34F6">
            <w:pPr>
              <w:numPr>
                <w:ilvl w:val="0"/>
                <w:numId w:val="17"/>
              </w:numPr>
            </w:pPr>
            <w:r w:rsidRPr="00BD19ED">
              <w:t>Appoint Incident Manager / alternate; open incident channel.</w:t>
            </w:r>
          </w:p>
        </w:tc>
      </w:tr>
      <w:tr w:rsidR="00BD19ED" w:rsidRPr="00BD19ED" ns2:paraId="641D2B2F" ns2:textId="77777777" w:rsidTr="00BD19ED">
        <w:tc>
          <w:tcPr>
            <w:tcW w:w="11182" w:type="dxa"/>
          </w:tcPr>
          <w:p ns2:paraId="427D8326" ns2:textId="77777777" w:rsidR="00BD19ED" w:rsidRPr="00BD19ED" w:rsidRDefault="00BD19ED" w:rsidP="005C34F6">
            <w:pPr>
              <w:numPr>
                <w:ilvl w:val="0"/>
                <w:numId w:val="17"/>
              </w:numPr>
            </w:pPr>
            <w:r w:rsidRPr="00BD19ED">
              <w:t xml:space="preserve">Assess against triggers; </w:t>
            </w:r>
            <w:r w:rsidRPr="00BD19ED">
              <w:rPr>
                <w:b/>
                <w:bCs/>
              </w:rPr>
              <w:t>activate DR/BCP</w:t>
            </w:r>
            <w:r w:rsidRPr="00BD19ED">
              <w:t xml:space="preserve"> if thresholds met.</w:t>
            </w:r>
          </w:p>
        </w:tc>
      </w:tr>
      <w:tr w:rsidR="00BD19ED" w:rsidRPr="00BD19ED" ns2:paraId="20BEB8F6" ns2:textId="77777777" w:rsidTr="00BD19ED">
        <w:tc>
          <w:tcPr>
            <w:tcW w:w="11182" w:type="dxa"/>
          </w:tcPr>
          <w:p ns2:paraId="4E0E96DF" ns2:textId="77777777" w:rsidR="00BD19ED" w:rsidRPr="00BD19ED" w:rsidRDefault="00BD19ED" w:rsidP="005C34F6">
            <w:pPr>
              <w:numPr>
                <w:ilvl w:val="0"/>
                <w:numId w:val="17"/>
              </w:numPr>
            </w:pPr>
            <w:r w:rsidRPr="00BD19ED">
              <w:t>Stabilise/contain; pause risky changes; protect evidence.</w:t>
            </w:r>
          </w:p>
        </w:tc>
      </w:tr>
      <w:tr w:rsidR="00BD19ED" w:rsidRPr="00BD19ED" ns2:paraId="27CDE279" ns2:textId="77777777" w:rsidTr="00BD19ED">
        <w:tc>
          <w:tcPr>
            <w:tcW w:w="11182" w:type="dxa"/>
          </w:tcPr>
          <w:p ns2:paraId="4FCA87F0" ns2:textId="77777777" w:rsidR="00BD19ED" w:rsidRPr="00BD19ED" w:rsidRDefault="00BD19ED" w:rsidP="005C34F6">
            <w:pPr>
              <w:numPr>
                <w:ilvl w:val="0"/>
                <w:numId w:val="17"/>
              </w:numPr>
            </w:pPr>
            <w:r w:rsidRPr="00BD19ED">
              <w:t>Initial stakeholder update (what/impact/next update time).</w:t>
            </w:r>
          </w:p>
        </w:tc>
      </w:tr>
      <w:tr w:rsidR="00BD19ED" w:rsidRPr="00BD19ED" ns2:paraId="69C80BF7" ns2:textId="77777777" w:rsidTr="00BD19ED">
        <w:tc>
          <w:tcPr>
            <w:tcW w:w="11182" w:type="dxa"/>
          </w:tcPr>
          <w:p ns2:paraId="2075FF18" ns2:textId="77777777" w:rsidR="00BD19ED" w:rsidRPr="00BD19ED" w:rsidRDefault="00BD19ED" w:rsidP="005C34F6">
            <w:pPr>
              <w:numPr>
                <w:ilvl w:val="0"/>
                <w:numId w:val="17"/>
              </w:numPr>
            </w:pPr>
            <w:r w:rsidRPr="00BD19ED">
              <w:t>Run the relevant playbook (data corruption, network/identity failure, site loss, etc.).</w:t>
            </w:r>
          </w:p>
        </w:tc>
      </w:tr>
      <w:tr w:rsidR="00BD19ED" w:rsidRPr="00BD19ED" ns2:paraId="59541B25" ns2:textId="77777777" w:rsidTr="00BD19ED">
        <w:tc>
          <w:tcPr>
            <w:tcW w:w="11182" w:type="dxa"/>
          </w:tcPr>
          <w:p ns2:paraId="3A7FF12D" ns2:textId="77777777" w:rsidR="00BD19ED" w:rsidRPr="00BD19ED" w:rsidRDefault="00BD19ED" w:rsidP="005C34F6">
            <w:pPr>
              <w:numPr>
                <w:ilvl w:val="0"/>
                <w:numId w:val="17"/>
              </w:numPr>
            </w:pPr>
            <w:r w:rsidRPr="00BD19ED">
              <w:t>Restore/failover; validate RTO/RPO; smoke-test key user journeys.</w:t>
            </w:r>
          </w:p>
        </w:tc>
      </w:tr>
      <w:tr w:rsidR="00BD19ED" w:rsidRPr="00BD19ED" ns2:paraId="0E4EC237" ns2:textId="77777777" w:rsidTr="00BD19ED">
        <w:tc>
          <w:tcPr>
            <w:tcW w:w="11182" w:type="dxa"/>
          </w:tcPr>
          <w:p ns2:paraId="0AA24571" ns2:textId="77777777" w:rsidR="00BD19ED" w:rsidRPr="00BD19ED" w:rsidRDefault="00BD19ED" w:rsidP="005C34F6">
            <w:pPr>
              <w:numPr>
                <w:ilvl w:val="0"/>
                <w:numId w:val="17"/>
              </w:numPr>
            </w:pPr>
            <w:r w:rsidRPr="00BD19ED">
              <w:t>Implement workarounds where needed.</w:t>
            </w:r>
          </w:p>
        </w:tc>
      </w:tr>
      <w:tr w:rsidR="00BD19ED" w:rsidRPr="00BD19ED" ns2:paraId="2ECC3F71" ns2:textId="77777777" w:rsidTr="00BD19ED">
        <w:tc>
          <w:tcPr>
            <w:tcW w:w="11182" w:type="dxa"/>
          </w:tcPr>
          <w:p ns2:paraId="7E7D7A5D" ns2:textId="77777777" w:rsidR="00BD19ED" w:rsidRPr="00BD19ED" w:rsidRDefault="00BD19ED" w:rsidP="005C34F6">
            <w:pPr>
              <w:numPr>
                <w:ilvl w:val="0"/>
                <w:numId w:val="17"/>
              </w:numPr>
            </w:pPr>
            <w:r w:rsidRPr="00BD19ED">
              <w:t>Time-boxed updates until within tolerances.</w:t>
            </w:r>
          </w:p>
        </w:tc>
      </w:tr>
      <w:tr w:rsidR="00BD19ED" w:rsidRPr="00BD19ED" ns2:paraId="6857F51B" ns2:textId="77777777" w:rsidTr="00BD19ED">
        <w:tc>
          <w:tcPr>
            <w:tcW w:w="11182" w:type="dxa"/>
          </w:tcPr>
          <w:p ns2:paraId="6CAA9D0D" ns2:textId="04A73C4A" w:rsidR="00BD19ED" w:rsidRPr="00BD19ED" w:rsidRDefault="00BD19ED" w:rsidP="005C34F6">
            <w:pPr>
              <w:numPr>
                <w:ilvl w:val="0"/>
                <w:numId w:val="17"/>
              </w:numPr>
            </w:pPr>
            <w:r w:rsidRPr="00BD19ED">
              <w:t>Stand-down: lessons learned within 10 working days</w:t>
            </w:r>
          </w:p>
        </w:tc>
      </w:tr>
    </w:tbl>
    <w:p ns2:paraId="35AB33C5" ns2:textId="4DE40222" w:rsidR="00BD19ED" w:rsidRPr="00BD19ED" w:rsidRDefault="00BD19ED" w:rsidP="00BD19ED">
      <w:pPr>
        <w:ind w:left="720"/>
      </w:pPr>
    </w:p>
    <w:p ns2:paraId="0797E325" ns2:textId="77777777" w:rsidR="00BD19ED" w:rsidRDefault="00BD19ED"/>
    <w:p>
      <w:r>
        <w:t>Digital Horizons Bank BCP and disaster recovery completion</w:t>
      </w:r>
    </w:p>
    <w:p>
      <w:r>
        <w:t>Critical services are Afaq Plus, Afaq Net, Core Banking, Card Management, Instant Payments, customer databases, payment connectivity, identity/access and security monitoring. Riyadh is the primary site and Jeddah is the geographically separated recovery site with a reduced virtualised environment.</w:t>
      </w:r>
    </w:p>
    <w:p>
      <w:r>
        <w:t>Initial recovery targets for critical digital banking services are subject to management approval and testing. The plan prioritises service availability, data integrity, customer communications, regulatory notification, evidence preservation and controlled failover. RTO/RPO values must be baselined through business impact analysis and approved by management before certification.</w:t>
      </w:r>
    </w:p>
    <w:p>
      <w:r>
        <w:t>Backups cover databases, configurations, source code and critical systems; they are encrypted, access restricted and restore-tested. Quarterly database restore and annual failover simulation are required, with results, gaps and corrective actions reported to ISMS management review.</w:t>
      </w:r>
    </w:p>
    <w:p>
      <w:r>
        <w:t>Activation is led by the CISO/Incident Response Lead with CEO decision authority. IT performs technical recovery; business owners validate services; Legal/Compliance coordinates regulatory and privacy notifications; HR and Communications support staff and customer updates. The plan is reviewed annually and after material incidents or changes.</w:t>
      </w:r>
    </w:p>
    <w:sectPr w:rsidR="00BD19ED">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440B" w14:textId="77777777" w:rsidR="00283DC8" w:rsidRDefault="00283DC8">
      <w:pPr>
        <w:spacing w:line="240" w:lineRule="auto"/>
      </w:pPr>
      <w:r>
        <w:separator/>
      </w:r>
    </w:p>
  </w:endnote>
  <w:endnote w:type="continuationSeparator" w:id="0">
    <w:p w14:paraId="7708D534" w14:textId="77777777" w:rsidR="00283DC8" w:rsidRDefault="00283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8D5E" w14:textId="77777777" w:rsidR="00283DC8" w:rsidRDefault="00283DC8">
      <w:pPr>
        <w:spacing w:line="240" w:lineRule="auto"/>
      </w:pPr>
      <w:r>
        <w:separator/>
      </w:r>
    </w:p>
  </w:footnote>
  <w:footnote w:type="continuationSeparator" w:id="0">
    <w:p w14:paraId="0B1662BD" w14:textId="77777777" w:rsidR="00283DC8" w:rsidRDefault="00283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DB23" w14:textId="61EBB980" w:rsidR="008D07FE" w:rsidRDefault="008D07FE" w:rsidP="00E164B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FD0B" w14:textId="0E9C04E3" w:rsidR="00E164B9" w:rsidRDefault="00E164B9" w:rsidP="00E164B9">
    <w:pPr>
      <w:pStyle w:val="Header"/>
      <w:jc w:val="right"/>
    </w:pPr>
    <w:r>
      <w:rPr>
        <w:noProof/>
      </w:rPr>
      <w:drawing>
        <wp:inline distT="0" distB="0" distL="0" distR="0" wp14:anchorId="127429EC" wp14:editId="0D78F1B8">
          <wp:extent cx="2192020" cy="632460"/>
          <wp:effectExtent l="0" t="0" r="0" b="0"/>
          <wp:docPr id="1105969796" name="Picture 1105969796" descr="A purpl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92020" cy="6324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A91"/>
    <w:multiLevelType w:val="multilevel"/>
    <w:tmpl w:val="75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F71"/>
    <w:multiLevelType w:val="multilevel"/>
    <w:tmpl w:val="364C4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4B64C6"/>
    <w:multiLevelType w:val="multilevel"/>
    <w:tmpl w:val="749E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15698"/>
    <w:multiLevelType w:val="multilevel"/>
    <w:tmpl w:val="A4028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4F5162"/>
    <w:multiLevelType w:val="multilevel"/>
    <w:tmpl w:val="B490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A44844"/>
    <w:multiLevelType w:val="multilevel"/>
    <w:tmpl w:val="37F0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D228E"/>
    <w:multiLevelType w:val="multilevel"/>
    <w:tmpl w:val="A4B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373"/>
    <w:multiLevelType w:val="multilevel"/>
    <w:tmpl w:val="7BF0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6F6106"/>
    <w:multiLevelType w:val="multilevel"/>
    <w:tmpl w:val="B988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40747"/>
    <w:multiLevelType w:val="hybridMultilevel"/>
    <w:tmpl w:val="A7D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64DE9"/>
    <w:multiLevelType w:val="multilevel"/>
    <w:tmpl w:val="4C5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D498B"/>
    <w:multiLevelType w:val="multilevel"/>
    <w:tmpl w:val="333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CED"/>
    <w:multiLevelType w:val="multilevel"/>
    <w:tmpl w:val="12E07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E8699E"/>
    <w:multiLevelType w:val="multilevel"/>
    <w:tmpl w:val="5DCCB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5C3E0C"/>
    <w:multiLevelType w:val="multilevel"/>
    <w:tmpl w:val="2F1A5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FA5DE1"/>
    <w:multiLevelType w:val="multilevel"/>
    <w:tmpl w:val="791A5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7279C2"/>
    <w:multiLevelType w:val="multilevel"/>
    <w:tmpl w:val="966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122649">
    <w:abstractNumId w:val="12"/>
  </w:num>
  <w:num w:numId="2" w16cid:durableId="1872106119">
    <w:abstractNumId w:val="2"/>
  </w:num>
  <w:num w:numId="3" w16cid:durableId="794755482">
    <w:abstractNumId w:val="16"/>
  </w:num>
  <w:num w:numId="4" w16cid:durableId="2097969194">
    <w:abstractNumId w:val="7"/>
  </w:num>
  <w:num w:numId="5" w16cid:durableId="398016922">
    <w:abstractNumId w:val="4"/>
  </w:num>
  <w:num w:numId="6" w16cid:durableId="1547452477">
    <w:abstractNumId w:val="14"/>
  </w:num>
  <w:num w:numId="7" w16cid:durableId="1711219137">
    <w:abstractNumId w:val="3"/>
  </w:num>
  <w:num w:numId="8" w16cid:durableId="870341457">
    <w:abstractNumId w:val="13"/>
  </w:num>
  <w:num w:numId="9" w16cid:durableId="1325084277">
    <w:abstractNumId w:val="15"/>
  </w:num>
  <w:num w:numId="10" w16cid:durableId="328095067">
    <w:abstractNumId w:val="1"/>
  </w:num>
  <w:num w:numId="11" w16cid:durableId="948976191">
    <w:abstractNumId w:val="5"/>
  </w:num>
  <w:num w:numId="12" w16cid:durableId="1704862433">
    <w:abstractNumId w:val="8"/>
  </w:num>
  <w:num w:numId="13" w16cid:durableId="139929159">
    <w:abstractNumId w:val="11"/>
  </w:num>
  <w:num w:numId="14" w16cid:durableId="1890648383">
    <w:abstractNumId w:val="6"/>
  </w:num>
  <w:num w:numId="15" w16cid:durableId="707874507">
    <w:abstractNumId w:val="0"/>
  </w:num>
  <w:num w:numId="16" w16cid:durableId="2058894201">
    <w:abstractNumId w:val="9"/>
  </w:num>
  <w:num w:numId="17" w16cid:durableId="12585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wMzYxNjI3szQHcpR0lIJTi4sz8/NACgxrAVNkNSUsAAAA"/>
  </w:docVars>
  <w:rsids>
    <w:rsidRoot w:val="008D07FE"/>
    <w:rsid w:val="001906BC"/>
    <w:rsid w:val="00190D56"/>
    <w:rsid w:val="001A3379"/>
    <w:rsid w:val="00283DC8"/>
    <w:rsid w:val="002C6F04"/>
    <w:rsid w:val="00625FAF"/>
    <w:rsid w:val="0080358B"/>
    <w:rsid w:val="008D07FE"/>
    <w:rsid w:val="00A11638"/>
    <w:rsid w:val="00B10A6E"/>
    <w:rsid w:val="00BD19ED"/>
    <w:rsid w:val="00C85619"/>
    <w:rsid w:val="00E164B9"/>
    <w:rsid w:val="00EB2404"/>
    <w:rsid w:val="00FA4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0A6B8"/>
  <w15:docId w15:val="{CB143418-9E76-4C59-87FD-847E80CE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B9"/>
  </w:style>
  <w:style w:type="paragraph" w:styleId="Heading1">
    <w:name w:val="heading 1"/>
    <w:basedOn w:val="Normal"/>
    <w:next w:val="Normal"/>
    <w:link w:val="Heading1Char"/>
    <w:uiPriority w:val="9"/>
    <w:qFormat/>
    <w:rsid w:val="00E164B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E164B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E164B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4B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4B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4B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4B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4B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4B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64B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164B9"/>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25FAF"/>
    <w:pPr>
      <w:tabs>
        <w:tab w:val="center" w:pos="4513"/>
        <w:tab w:val="right" w:pos="9026"/>
      </w:tabs>
      <w:spacing w:line="240" w:lineRule="auto"/>
    </w:pPr>
  </w:style>
  <w:style w:type="character" w:customStyle="1" w:styleId="HeaderChar">
    <w:name w:val="Header Char"/>
    <w:basedOn w:val="DefaultParagraphFont"/>
    <w:link w:val="Header"/>
    <w:uiPriority w:val="99"/>
    <w:rsid w:val="00625FAF"/>
  </w:style>
  <w:style w:type="paragraph" w:styleId="Footer">
    <w:name w:val="footer"/>
    <w:basedOn w:val="Normal"/>
    <w:link w:val="FooterChar"/>
    <w:uiPriority w:val="99"/>
    <w:unhideWhenUsed/>
    <w:rsid w:val="00625FAF"/>
    <w:pPr>
      <w:tabs>
        <w:tab w:val="center" w:pos="4513"/>
        <w:tab w:val="right" w:pos="9026"/>
      </w:tabs>
      <w:spacing w:line="240" w:lineRule="auto"/>
    </w:pPr>
  </w:style>
  <w:style w:type="character" w:customStyle="1" w:styleId="FooterChar">
    <w:name w:val="Footer Char"/>
    <w:basedOn w:val="DefaultParagraphFont"/>
    <w:link w:val="Footer"/>
    <w:uiPriority w:val="99"/>
    <w:rsid w:val="00625FAF"/>
  </w:style>
  <w:style w:type="paragraph" w:styleId="Revision">
    <w:name w:val="Revision"/>
    <w:hidden/>
    <w:uiPriority w:val="99"/>
    <w:semiHidden/>
    <w:rsid w:val="00190D56"/>
    <w:pPr>
      <w:spacing w:line="240" w:lineRule="auto"/>
    </w:pPr>
  </w:style>
  <w:style w:type="table" w:styleId="TableGrid">
    <w:name w:val="Table Grid"/>
    <w:basedOn w:val="TableNormal"/>
    <w:uiPriority w:val="39"/>
    <w:rsid w:val="00190D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4B9"/>
    <w:pPr>
      <w:ind w:left="720"/>
      <w:contextualSpacing/>
    </w:pPr>
  </w:style>
  <w:style w:type="table" w:styleId="GridTable4-Accent4">
    <w:name w:val="Grid Table 4 Accent 4"/>
    <w:basedOn w:val="TableNormal"/>
    <w:uiPriority w:val="49"/>
    <w:rsid w:val="00E164B9"/>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E164B9"/>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E164B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E164B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4B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4B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4B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4B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4B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4B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64B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64B9"/>
    <w:rPr>
      <w:rFonts w:asciiTheme="majorHAnsi" w:eastAsiaTheme="majorEastAsia" w:hAnsiTheme="majorHAnsi" w:cstheme="majorBidi"/>
      <w:color w:val="0F4761" w:themeColor="accent1" w:themeShade="BF"/>
      <w:spacing w:val="-7"/>
      <w:sz w:val="80"/>
      <w:szCs w:val="80"/>
    </w:rPr>
  </w:style>
  <w:style w:type="character" w:customStyle="1" w:styleId="SubtitleChar">
    <w:name w:val="Subtitle Char"/>
    <w:basedOn w:val="DefaultParagraphFont"/>
    <w:link w:val="Subtitle"/>
    <w:uiPriority w:val="11"/>
    <w:rsid w:val="00E164B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64B9"/>
    <w:rPr>
      <w:b/>
      <w:bCs/>
    </w:rPr>
  </w:style>
  <w:style w:type="character" w:styleId="Emphasis">
    <w:name w:val="Emphasis"/>
    <w:basedOn w:val="DefaultParagraphFont"/>
    <w:uiPriority w:val="20"/>
    <w:qFormat/>
    <w:rsid w:val="00E164B9"/>
    <w:rPr>
      <w:i/>
      <w:iCs/>
    </w:rPr>
  </w:style>
  <w:style w:type="paragraph" w:styleId="NoSpacing">
    <w:name w:val="No Spacing"/>
    <w:uiPriority w:val="1"/>
    <w:qFormat/>
    <w:rsid w:val="00E164B9"/>
    <w:pPr>
      <w:spacing w:after="0" w:line="240" w:lineRule="auto"/>
    </w:pPr>
  </w:style>
  <w:style w:type="paragraph" w:styleId="Quote">
    <w:name w:val="Quote"/>
    <w:basedOn w:val="Normal"/>
    <w:next w:val="Normal"/>
    <w:link w:val="QuoteChar"/>
    <w:uiPriority w:val="29"/>
    <w:qFormat/>
    <w:rsid w:val="00E164B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4B9"/>
    <w:rPr>
      <w:i/>
      <w:iCs/>
    </w:rPr>
  </w:style>
  <w:style w:type="paragraph" w:styleId="IntenseQuote">
    <w:name w:val="Intense Quote"/>
    <w:basedOn w:val="Normal"/>
    <w:next w:val="Normal"/>
    <w:link w:val="IntenseQuoteChar"/>
    <w:uiPriority w:val="30"/>
    <w:qFormat/>
    <w:rsid w:val="00E164B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164B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E164B9"/>
    <w:rPr>
      <w:i/>
      <w:iCs/>
      <w:color w:val="595959" w:themeColor="text1" w:themeTint="A6"/>
    </w:rPr>
  </w:style>
  <w:style w:type="character" w:styleId="IntenseEmphasis">
    <w:name w:val="Intense Emphasis"/>
    <w:basedOn w:val="DefaultParagraphFont"/>
    <w:uiPriority w:val="21"/>
    <w:qFormat/>
    <w:rsid w:val="00E164B9"/>
    <w:rPr>
      <w:b/>
      <w:bCs/>
      <w:i/>
      <w:iCs/>
    </w:rPr>
  </w:style>
  <w:style w:type="character" w:styleId="SubtleReference">
    <w:name w:val="Subtle Reference"/>
    <w:basedOn w:val="DefaultParagraphFont"/>
    <w:uiPriority w:val="31"/>
    <w:qFormat/>
    <w:rsid w:val="00E164B9"/>
    <w:rPr>
      <w:smallCaps/>
      <w:color w:val="404040" w:themeColor="text1" w:themeTint="BF"/>
    </w:rPr>
  </w:style>
  <w:style w:type="character" w:styleId="IntenseReference">
    <w:name w:val="Intense Reference"/>
    <w:basedOn w:val="DefaultParagraphFont"/>
    <w:uiPriority w:val="32"/>
    <w:qFormat/>
    <w:rsid w:val="00E164B9"/>
    <w:rPr>
      <w:b/>
      <w:bCs/>
      <w:smallCaps/>
      <w:u w:val="single"/>
    </w:rPr>
  </w:style>
  <w:style w:type="character" w:styleId="BookTitle">
    <w:name w:val="Book Title"/>
    <w:basedOn w:val="DefaultParagraphFont"/>
    <w:uiPriority w:val="33"/>
    <w:qFormat/>
    <w:rsid w:val="00E164B9"/>
    <w:rPr>
      <w:b/>
      <w:bCs/>
      <w:smallCaps/>
    </w:rPr>
  </w:style>
  <w:style w:type="paragraph" w:styleId="TOCHeading">
    <w:name w:val="TOC Heading"/>
    <w:basedOn w:val="Heading1"/>
    <w:next w:val="Normal"/>
    <w:uiPriority w:val="39"/>
    <w:semiHidden/>
    <w:unhideWhenUsed/>
    <w:qFormat/>
    <w:rsid w:val="00E164B9"/>
    <w:pPr>
      <w:outlineLvl w:val="9"/>
    </w:pPr>
  </w:style>
  <w:style w:type="paragraph" w:styleId="TOC1">
    <w:name w:val="toc 1"/>
    <w:basedOn w:val="Normal"/>
    <w:next w:val="Normal"/>
    <w:autoRedefine/>
    <w:uiPriority w:val="39"/>
    <w:unhideWhenUsed/>
    <w:rsid w:val="00BD19ED"/>
    <w:pPr>
      <w:spacing w:after="100"/>
    </w:pPr>
  </w:style>
  <w:style w:type="paragraph" w:styleId="TOC2">
    <w:name w:val="toc 2"/>
    <w:basedOn w:val="Normal"/>
    <w:next w:val="Normal"/>
    <w:autoRedefine/>
    <w:uiPriority w:val="39"/>
    <w:unhideWhenUsed/>
    <w:rsid w:val="00BD19ED"/>
    <w:pPr>
      <w:spacing w:after="100"/>
      <w:ind w:left="210"/>
    </w:pPr>
  </w:style>
  <w:style w:type="paragraph" w:styleId="TOC3">
    <w:name w:val="toc 3"/>
    <w:basedOn w:val="Normal"/>
    <w:next w:val="Normal"/>
    <w:autoRedefine/>
    <w:uiPriority w:val="39"/>
    <w:unhideWhenUsed/>
    <w:rsid w:val="00BD19ED"/>
    <w:pPr>
      <w:spacing w:after="100"/>
      <w:ind w:left="420"/>
    </w:pPr>
  </w:style>
  <w:style w:type="character" w:styleId="Hyperlink">
    <w:name w:val="Hyperlink"/>
    <w:basedOn w:val="DefaultParagraphFont"/>
    <w:uiPriority w:val="99"/>
    <w:unhideWhenUsed/>
    <w:rsid w:val="00BD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66899-95CF-4F8B-9421-9AFD5BA0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3713</Words>
  <Characters>21170</Characters>
  <Application>Microsoft Office Word</Application>
  <DocSecurity>0</DocSecurity>
  <Lines>176</Lines>
  <Paragraphs>49</Paragraphs>
  <ScaleCrop>false</ScaleCrop>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Parker</cp:lastModifiedBy>
  <cp:revision>2</cp:revision>
  <dcterms:created xsi:type="dcterms:W3CDTF">2025-08-08T05:48:00Z</dcterms:created>
  <dcterms:modified xsi:type="dcterms:W3CDTF">2026-03-01T18:30:00Z</dcterms:modified>
</cp:coreProperties>
</file>