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ns1="http://schemas.openxmlformats.org/markup-compatibility/2006" xmlns:ns2="http://schemas.microsoft.com/office/word/2010/wordml" xmlns:ns3="http://schemas.openxmlformats.org/drawingml/2006/wordprocessingDrawing" xmlns:ns4="http://schemas.microsoft.com/office/word/2010/wordprocessingDrawing" xmlns:ns5="http://schemas.openxmlformats.org/drawingml/2006/main" xmlns:ns6="http://schemas.openxmlformats.org/drawingml/2006/picture" xmlns:ns7="http://schemas.openxmlformats.org/officeDocument/2006/relationships" xmlns:ns8="http://schemas.microsoft.com/office/drawing/2010/main" xmlns:w="http://schemas.openxmlformats.org/wordprocessingml/2006/main" ns1:Ignorable="w14 w15 w16se w16cid w16 w16cex w16sdtdh w16sdtfl w16du wp14">
  <w:body>
    <w:p ns2:paraId="7CBEC115" ns2:textId="4B414B87" w:rsidR="003D57E6" w:rsidRDefault="003A1C10" w:rsidP="003A1C10">
      <w:pPr>
        <w:jc w:val="right"/>
      </w:pPr>
      <w:r>
        <w:rPr>
          <w:noProof/>
        </w:rPr>
        <w:drawing>
          <ns3:inline distT="0" distB="0" distL="0" distR="0" ns4:anchorId="22FB5C33" ns4:editId="6E6FC790">
            <ns3:extent cx="2192118" cy="632460"/>
            <ns3:effectExtent l="0" t="0" r="0" b="0"/>
            <ns3:docPr id="1" name="Picture 1" descr="A purple and black rectangular sign  Description automatically generated"/>
            <ns3:cNvGraphicFramePr>
              <ns5:graphicFrameLocks noChangeAspect="1"/>
            </ns3:cNvGraphicFramePr>
            <ns5:graphic>
              <ns5:graphicData uri="http://schemas.openxmlformats.org/drawingml/2006/picture">
                <ns6:pic>
                  <ns6:nvPicPr>
                    <ns6:cNvPr id="1" name="Picture 1" descr="A purple and black rectangular sign  Description automatically generated"/>
                    <ns6:cNvPicPr/>
                  </ns6:nvPicPr>
                  <ns6:blipFill>
                    <ns5:blip ns7:embed="rId8">
                      <ns5:extLst>
                        <ns5:ext uri="{28A0092B-C50C-407E-A947-70E740481C1C}">
                          <ns8:useLocalDpi val="0"/>
                        </ns5:ext>
                      </ns5:extLst>
                    </ns5:blip>
                    <ns5:stretch>
                      <ns5:fillRect/>
                    </ns5:stretch>
                  </ns6:blipFill>
                  <ns6:spPr>
                    <ns5:xfrm>
                      <ns5:off x="0" y="0"/>
                      <ns5:ext cx="2192118" cy="632460"/>
                    </ns5:xfrm>
                    <ns5:prstGeom prst="rect">
                      <ns5:avLst/>
                    </ns5:prstGeom>
                  </ns6:spPr>
                </ns6:pic>
              </ns5:graphicData>
            </ns5:graphic>
          </ns3:inline>
        </w:drawing>
      </w:r>
    </w:p>
    <w:p ns2:paraId="1D403479" ns2:textId="7E1F6057" w:rsidR="5D0CA313" w:rsidRDefault="5D0CA313" w:rsidP="001069D3">
      <w:pPr>
        <w:pStyle w:val="Title"/>
      </w:pPr>
      <w:r>
        <w:t>INFORMATION SECURITY OBJECTIVES</w:t>
      </w:r>
    </w:p>
    <w:p ns2:paraId="26C05AB3" ns2:textId="1058C810" w:rsidR="009B5620" w:rsidRDefault="009B5620" w:rsidP="009B5620"/>
    <w:p ns2:paraId="5BE7C691" ns2:textId="3EF3B52E" w:rsidR="002E2E79" w:rsidRDefault="002E2E79" w:rsidP="002E2E79">
      <w:pPr>
        <w:rPr>
          <w:sz w:val="24"/>
          <w:szCs w:val="24"/>
        </w:rPr>
      </w:pPr>
      <w:r>
        <w:rPr>
          <w:sz w:val="28"/>
          <w:szCs w:val="28"/>
        </w:rPr>
        <w:t>Classification</w:t>
      </w:r>
      <w:r>
        <w:rPr>
          <w:color w:val="008CC8"/>
          <w:sz w:val="28"/>
          <w:szCs w:val="28"/>
        </w:rPr>
        <w:t>:</w:t>
      </w:r>
      <w:r>
        <w:t xml:space="preserve"> </w:t>
      </w:r>
      <w:r>
        <w:rPr>
          <w:b/>
          <w:bCs/>
          <w:sz w:val="24"/>
          <w:szCs w:val="24"/>
        </w:rPr>
        <w:t>Internal</w:t>
      </w:r>
    </w:p>
    <w:p ns2:paraId="65B99C23" ns2:textId="72BB9FE3" w:rsidR="002E2E79" w:rsidRDefault="002E2E79" w:rsidP="002E2E79">
      <w:pPr>
        <w:jc w:val="both"/>
      </w:pPr>
      <w:r>
        <w:t>This document should not be shared outside of Digital Horizons Bank without the written permission of the owner.</w:t>
      </w:r>
    </w:p>
    <w:tbl>
      <w:tblPr>
        <w:tblStyle w:val="GridTable4-Accent4"/>
        <w:tblW w:w="0" w:type="auto"/>
        <w:tblLook w:val="06A0" w:firstRow="1" w:lastRow="0" w:firstColumn="1" w:lastColumn="0" w:noHBand="1" w:noVBand="1"/>
      </w:tblPr>
      <w:tblGrid>
        <w:gridCol w:w="914"/>
        <w:gridCol w:w="1129"/>
        <w:gridCol w:w="1234"/>
        <w:gridCol w:w="1158"/>
        <w:gridCol w:w="1409"/>
        <w:gridCol w:w="1263"/>
        <w:gridCol w:w="6780"/>
      </w:tblGrid>
      <w:tr w:rsidR="002E2E79" w:rsidRPr="00995854" ns2:paraId="60EDF6E6" ns2:textId="77777777" w:rsidTr="002E2E7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ns2:paraId="1CA7E766" ns2:textId="77777777" w:rsidR="002E2E79" w:rsidRPr="00995854" w:rsidRDefault="002E2E79" w:rsidP="00FF24CB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Version </w:t>
            </w:r>
          </w:p>
        </w:tc>
        <w:tc>
          <w:tcPr>
            <w:tcW w:w="112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ns2:paraId="7064F11E" ns2:textId="77777777" w:rsidR="002E2E79" w:rsidRPr="00550941" w:rsidRDefault="002E2E79" w:rsidP="00FF2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b w:val="0"/>
                <w:bCs w:val="0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Approved By</w:t>
            </w:r>
          </w:p>
        </w:tc>
        <w:tc>
          <w:tcPr>
            <w:tcW w:w="1234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ns2:paraId="6B830D86" ns2:textId="77777777" w:rsidR="002E2E79" w:rsidRPr="00995854" w:rsidRDefault="002E2E79" w:rsidP="00FF2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Owner</w:t>
            </w:r>
          </w:p>
        </w:tc>
        <w:tc>
          <w:tcPr>
            <w:tcW w:w="1158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ns2:paraId="1DAAB0D0" ns2:textId="77777777" w:rsidR="002E2E79" w:rsidRPr="00995854" w:rsidRDefault="002E2E79" w:rsidP="00FF2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Date Last Updated</w:t>
            </w:r>
          </w:p>
          <w:p ns2:paraId="384DDB07" ns2:textId="77777777" w:rsidR="002E2E79" w:rsidRPr="00995854" w:rsidRDefault="002E2E79" w:rsidP="00FF2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 </w:t>
            </w:r>
          </w:p>
        </w:tc>
        <w:tc>
          <w:tcPr>
            <w:tcW w:w="14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ns2:paraId="1DD86F9D" ns2:textId="77777777" w:rsidR="002E2E79" w:rsidRPr="00995854" w:rsidRDefault="002E2E79" w:rsidP="00FF2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>Review Frequency</w:t>
            </w:r>
          </w:p>
        </w:tc>
        <w:tc>
          <w:tcPr>
            <w:tcW w:w="1263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ns2:paraId="133EAC3C" ns2:textId="77777777" w:rsidR="002E2E79" w:rsidRPr="00995854" w:rsidRDefault="002E2E79" w:rsidP="00FF2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lang w:val="en-US"/>
              </w:rPr>
              <w:t xml:space="preserve">Next Review </w:t>
            </w:r>
          </w:p>
        </w:tc>
        <w:tc>
          <w:tcPr>
            <w:tcW w:w="67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ns2:paraId="6662373C" ns2:textId="77777777" w:rsidR="002E2E79" w:rsidRPr="00670232" w:rsidRDefault="002E2E79" w:rsidP="00FF24C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lang w:val="en-US"/>
              </w:rPr>
            </w:pPr>
            <w:r>
              <w:rPr>
                <w:rFonts w:ascii="Calibri" w:eastAsia="Calibri" w:hAnsi="Calibri" w:cs="Calibri"/>
                <w:lang w:val="en-US"/>
              </w:rPr>
              <w:t>Comments</w:t>
            </w:r>
          </w:p>
        </w:tc>
      </w:tr>
      <w:tr w:rsidR="002E2E79" w:rsidRPr="00995854" ns2:paraId="14A33B17" ns2:textId="77777777" w:rsidTr="002E2E79">
        <w:trPr>
          <w:trHeight w:val="91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14" w:type="dxa"/>
            <w:tcBorders>
              <w:top w:val="single" w:sz="4" w:space="0" w:color="FFFFFF" w:themeColor="background1"/>
            </w:tcBorders>
          </w:tcPr>
          <w:p ns2:paraId="2425CA4C" ns2:textId="77777777" w:rsidR="002E2E79" w:rsidRPr="00995854" w:rsidRDefault="002E2E79" w:rsidP="00FF24CB">
            <w:pPr>
              <w:rPr>
                <w:rFonts w:ascii="Calibri" w:eastAsia="Calibri" w:hAnsi="Calibri" w:cs="Calibri"/>
                <w:color w:val="FFFFFF" w:themeColor="background1"/>
              </w:rPr>
            </w:pPr>
            <w:r>
              <w:rPr>
                <w:rFonts w:ascii="Arial" w:hAnsi="Arial"/>
                <w:sz w:val="18"/>
              </w:rPr>
              <w:t>1.0</w:t>
            </w:r>
          </w:p>
        </w:tc>
        <w:tc>
          <w:tcPr>
            <w:tcW w:w="1129" w:type="dxa"/>
            <w:tcBorders>
              <w:top w:val="single" w:sz="4" w:space="0" w:color="FFFFFF" w:themeColor="background1"/>
            </w:tcBorders>
          </w:tcPr>
          <w:p ns2:paraId="58CE78EF" ns2:textId="77777777" w:rsidR="002E2E79" w:rsidRPr="00995854" w:rsidRDefault="002E2E79" w:rsidP="00FF2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</w:rPr>
            </w:pPr>
            <w:r>
              <w:rPr>
                <w:rFonts w:ascii="Arial" w:hAnsi="Arial"/>
                <w:sz w:val="18"/>
              </w:rPr>
              <w:t>Noura Al-Qahtani (CEO)</w:t>
            </w:r>
          </w:p>
        </w:tc>
        <w:tc>
          <w:tcPr>
            <w:tcW w:w="1234" w:type="dxa"/>
            <w:tcBorders>
              <w:top w:val="single" w:sz="4" w:space="0" w:color="FFFFFF" w:themeColor="background1"/>
            </w:tcBorders>
          </w:tcPr>
          <w:p ns2:paraId="040252ED" ns2:textId="77777777" w:rsidR="002E2E79" w:rsidRPr="00995854" w:rsidRDefault="002E2E79" w:rsidP="00FF2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</w:rPr>
            </w:pPr>
            <w:r>
              <w:rPr>
                <w:rFonts w:ascii="Arial" w:hAnsi="Arial"/>
                <w:sz w:val="18"/>
              </w:rPr>
              <w:t>Sarah Al-Harbi (CISO)</w:t>
            </w:r>
          </w:p>
        </w:tc>
        <w:tc>
          <w:tcPr>
            <w:tcW w:w="1158" w:type="dxa"/>
            <w:tcBorders>
              <w:top w:val="single" w:sz="4" w:space="0" w:color="FFFFFF" w:themeColor="background1"/>
            </w:tcBorders>
          </w:tcPr>
          <w:p ns2:paraId="6834095D" ns2:textId="77777777" w:rsidR="002E2E79" w:rsidRPr="00995854" w:rsidRDefault="002E2E79" w:rsidP="00FF2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  <w:tc>
          <w:tcPr>
            <w:tcW w:w="1409" w:type="dxa"/>
            <w:tcBorders>
              <w:top w:val="single" w:sz="4" w:space="0" w:color="FFFFFF" w:themeColor="background1"/>
            </w:tcBorders>
          </w:tcPr>
          <w:p ns2:paraId="2F5828A0" ns2:textId="77777777" w:rsidR="002E2E79" w:rsidRPr="00995854" w:rsidRDefault="002E2E79" w:rsidP="00FF2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Calibri" w:hAnsi="Calibri" w:cs="Calibri"/>
                <w:color w:val="FFFFFF" w:themeColor="background1"/>
              </w:rPr>
            </w:pPr>
            <w:r>
              <w:rPr>
                <w:rFonts w:ascii="Arial" w:hAnsi="Arial"/>
                <w:sz w:val="18"/>
              </w:rPr>
              <w:t>Annually</w:t>
            </w:r>
          </w:p>
        </w:tc>
        <w:tc>
          <w:tcPr>
            <w:tcW w:w="1263" w:type="dxa"/>
            <w:tcBorders>
              <w:top w:val="single" w:sz="4" w:space="0" w:color="FFFFFF" w:themeColor="background1"/>
            </w:tcBorders>
          </w:tcPr>
          <w:p ns2:paraId="641B54EB" ns2:textId="77777777" w:rsidR="002E2E79" w:rsidRPr="00995854" w:rsidRDefault="002E2E79" w:rsidP="00FF2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rFonts w:ascii="Arial" w:hAnsi="Arial"/>
                <w:sz w:val="18"/>
              </w:rPr>
              <w:t>Not Specified in Case Study</w:t>
            </w:r>
          </w:p>
        </w:tc>
        <w:tc>
          <w:tcPr>
            <w:tcW w:w="6780" w:type="dxa"/>
            <w:tcBorders>
              <w:top w:val="single" w:sz="4" w:space="0" w:color="FFFFFF" w:themeColor="background1"/>
            </w:tcBorders>
          </w:tcPr>
          <w:p ns2:paraId="0795B090" ns2:textId="77777777" w:rsidR="002E2E79" w:rsidRPr="00995854" w:rsidRDefault="002E2E79" w:rsidP="00FF24C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background1"/>
              </w:rPr>
            </w:pPr>
            <w:r>
              <w:rPr>
                <w:rFonts w:ascii="Arial" w:hAnsi="Arial"/>
                <w:sz w:val="18"/>
              </w:rPr>
              <w:t>Based on Digital Horizons Bank case study</w:t>
            </w:r>
          </w:p>
        </w:tc>
      </w:tr>
    </w:tbl>
    <w:p ns2:paraId="56A9FA03" ns2:textId="649F5021" w:rsidR="00D06991" w:rsidRDefault="00D06991" w:rsidP="009320B1">
      <w:pPr>
        <w:pStyle w:val="Heading1"/>
      </w:pPr>
      <w:bookmarkStart w:id="0" w:name="_Toc483413504"/>
      <w:r>
        <w:t>Purpose of This Document</w:t>
      </w:r>
      <w:bookmarkEnd w:id="0"/>
    </w:p>
    <w:p ns2:paraId="4D40B74A" ns2:textId="5C298F35" w:rsidR="007568F5" w:rsidRPr="001069D3" w:rsidRDefault="00D06991" w:rsidP="0BD4BDD5">
      <w:r>
        <w:t xml:space="preserve">The following provides a summary of the current objectives for the Digital Horizons Bank’s Information Security Management System </w:t>
      </w:r>
    </w:p>
    <w:p ns2:paraId="6E593F54" ns2:textId="03502B05" w:rsidR="47916452" w:rsidRDefault="47916452" w:rsidP="0BD4BDD5">
      <w:pPr>
        <w:pStyle w:val="Heading1"/>
      </w:pPr>
      <w:bookmarkStart w:id="1" w:name="_Toc609678317"/>
      <w:r>
        <w:t>Key Objectives</w:t>
      </w:r>
      <w:bookmarkEnd w:id="1"/>
    </w:p>
    <w:p ns2:paraId="7EB77252" ns2:textId="4011FA25" w:rsidR="0BD4BDD5" w:rsidRDefault="0BD4BDD5"/>
    <w:tbl>
      <w:tblPr>
        <w:tblStyle w:val="ListTable3-Accent4"/>
        <w:tblW w:w="0" w:type="auto"/>
        <w:tblLook w:val="04A0" w:firstRow="1" w:lastRow="0" w:firstColumn="1" w:lastColumn="0" w:noHBand="0" w:noVBand="1"/>
      </w:tblPr>
      <w:tblGrid>
        <w:gridCol w:w="3217"/>
        <w:gridCol w:w="3724"/>
        <w:gridCol w:w="1276"/>
        <w:gridCol w:w="2126"/>
        <w:gridCol w:w="2126"/>
        <w:gridCol w:w="1479"/>
      </w:tblGrid>
      <w:tr w:rsidR="0046137B" w:rsidRPr="00DB25A4" ns2:paraId="1F894E7A" ns2:textId="7DC2B7C1" w:rsidTr="0046137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  <w:hideMark/>
          </w:tcPr>
          <w:p ns2:paraId="4B586640" ns2:textId="77777777" w:rsidR="0046137B" w:rsidRPr="00DB25A4" w:rsidRDefault="0046137B" w:rsidP="00DB25A4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Objective</w:t>
            </w:r>
          </w:p>
        </w:tc>
        <w:tc>
          <w:tcPr>
            <w:tcW w:w="3724" w:type="dxa"/>
            <w:hideMark/>
          </w:tcPr>
          <w:p ns2:paraId="19579366" ns2:textId="77777777" w:rsidR="0046137B" w:rsidRPr="00DB25A4" w:rsidRDefault="0046137B" w:rsidP="00DB2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Key Result</w:t>
            </w:r>
          </w:p>
        </w:tc>
        <w:tc>
          <w:tcPr>
            <w:tcW w:w="1276" w:type="dxa"/>
            <w:hideMark/>
          </w:tcPr>
          <w:p ns2:paraId="4FBE63FB" ns2:textId="77777777" w:rsidR="0046137B" w:rsidRPr="00DB25A4" w:rsidRDefault="0046137B" w:rsidP="00DB2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Target</w:t>
            </w:r>
          </w:p>
        </w:tc>
        <w:tc>
          <w:tcPr>
            <w:tcW w:w="2126" w:type="dxa"/>
            <w:hideMark/>
          </w:tcPr>
          <w:p ns2:paraId="560E694D" ns2:textId="77777777" w:rsidR="0046137B" w:rsidRPr="00DB25A4" w:rsidRDefault="0046137B" w:rsidP="00DB2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Owner</w:t>
            </w:r>
          </w:p>
        </w:tc>
        <w:tc>
          <w:tcPr>
            <w:tcW w:w="2126" w:type="dxa"/>
            <w:hideMark/>
          </w:tcPr>
          <w:p ns2:paraId="01EA9601" ns2:textId="77777777" w:rsidR="0046137B" w:rsidRPr="00DB25A4" w:rsidRDefault="0046137B" w:rsidP="00DB2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Timeline</w:t>
            </w:r>
          </w:p>
        </w:tc>
        <w:tc>
          <w:tcPr>
            <w:tcW w:w="1479" w:type="dxa"/>
          </w:tcPr>
          <w:p ns2:paraId="3210745B" ns2:textId="103B472F" w:rsidR="0046137B" w:rsidRDefault="0046137B" w:rsidP="00DB25A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Status</w:t>
            </w:r>
          </w:p>
        </w:tc>
      </w:tr>
      <w:tr w:rsidR="0046137B" w:rsidRPr="00DB25A4" ns2:paraId="2B5B0F6C" ns2:textId="3C4C89AC" w:rsidTr="004613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ns2:paraId="719454F1" ns2:textId="77777777" w:rsidR="0046137B" w:rsidRPr="00DB25A4" w:rsidRDefault="0046137B" w:rsidP="00DB25A4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lastRenderedPageBreak/>
              <w:t>1. Establish a Robust ISMS Framework</w:t>
            </w:r>
          </w:p>
        </w:tc>
        <w:tc>
          <w:tcPr>
            <w:tcW w:w="3724" w:type="dxa"/>
            <w:hideMark/>
          </w:tcPr>
          <w:p ns2:paraId="628BA25A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Complete ISMS scope definition and documentation</w:t>
            </w:r>
          </w:p>
        </w:tc>
        <w:tc>
          <w:tcPr>
            <w:tcW w:w="1276" w:type="dxa"/>
            <w:hideMark/>
          </w:tcPr>
          <w:p ns2:paraId="21E039D4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2126" w:type="dxa"/>
            <w:hideMark/>
          </w:tcPr>
          <w:p ns2:paraId="32173968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ISMS Manager</w:t>
            </w:r>
          </w:p>
        </w:tc>
        <w:tc>
          <w:tcPr>
            <w:tcW w:w="2126" w:type="dxa"/>
            <w:hideMark/>
          </w:tcPr>
          <w:p ns2:paraId="400217E2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Not Specified in Case Study</w:t>
            </w:r>
          </w:p>
        </w:tc>
        <w:tc>
          <w:tcPr>
            <w:tcW w:w="1479" w:type="dxa"/>
          </w:tcPr>
          <w:p ns2:paraId="5F4A5151" ns2:textId="77777777" w:rsidR="0046137B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ascii="Arial" w:hAnsi="Arial"/>
                <w:sz w:val="18"/>
              </w:rPr>
              <w:t>In Progress</w:t>
            </w:r>
          </w:p>
        </w:tc>
      </w:tr>
      <w:tr w:rsidR="0046137B" w:rsidRPr="00DB25A4" ns2:paraId="31816A86" ns2:textId="411E755B" w:rsidTr="00461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ns2:paraId="5F6B5F4D" ns2:textId="77777777" w:rsidR="0046137B" w:rsidRPr="00DB25A4" w:rsidRDefault="0046137B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3724" w:type="dxa"/>
            <w:hideMark/>
          </w:tcPr>
          <w:p ns2:paraId="3533E83C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Develop and approve all required ISMS policies and procedures</w:t>
            </w:r>
          </w:p>
        </w:tc>
        <w:tc>
          <w:tcPr>
            <w:tcW w:w="1276" w:type="dxa"/>
            <w:hideMark/>
          </w:tcPr>
          <w:p ns2:paraId="236128C7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2126" w:type="dxa"/>
            <w:hideMark/>
          </w:tcPr>
          <w:p ns2:paraId="6166321B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ISMS Team</w:t>
            </w:r>
          </w:p>
        </w:tc>
        <w:tc>
          <w:tcPr>
            <w:tcW w:w="2126" w:type="dxa"/>
            <w:hideMark/>
          </w:tcPr>
          <w:p ns2:paraId="289D3184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Not Specified in Case Study</w:t>
            </w:r>
          </w:p>
        </w:tc>
        <w:tc>
          <w:tcPr>
            <w:tcW w:w="1479" w:type="dxa"/>
          </w:tcPr>
          <w:p ns2:paraId="4888F13C" ns2:textId="77777777" w:rsidR="0046137B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ascii="Arial" w:hAnsi="Arial"/>
                <w:sz w:val="18"/>
              </w:rPr>
              <w:t>In Progress</w:t>
            </w:r>
          </w:p>
        </w:tc>
      </w:tr>
      <w:tr w:rsidR="0046137B" w:rsidRPr="00DB25A4" ns2:paraId="17540158" ns2:textId="489B6815" w:rsidTr="004613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ns2:paraId="4CE05ACA" ns2:textId="77777777" w:rsidR="0046137B" w:rsidRPr="00DB25A4" w:rsidRDefault="0046137B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3724" w:type="dxa"/>
            <w:hideMark/>
          </w:tcPr>
          <w:p ns2:paraId="5607D57E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Conduct initial risk assessment and document risk treatment plans</w:t>
            </w:r>
          </w:p>
        </w:tc>
        <w:tc>
          <w:tcPr>
            <w:tcW w:w="1276" w:type="dxa"/>
            <w:hideMark/>
          </w:tcPr>
          <w:p ns2:paraId="05962203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2126" w:type="dxa"/>
            <w:hideMark/>
          </w:tcPr>
          <w:p ns2:paraId="6BA37B65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Risk Management</w:t>
            </w:r>
          </w:p>
        </w:tc>
        <w:tc>
          <w:tcPr>
            <w:tcW w:w="2126" w:type="dxa"/>
            <w:hideMark/>
          </w:tcPr>
          <w:p ns2:paraId="79C1B545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Not Specified in Case Study</w:t>
            </w:r>
          </w:p>
        </w:tc>
        <w:tc>
          <w:tcPr>
            <w:tcW w:w="1479" w:type="dxa"/>
          </w:tcPr>
          <w:p ns2:paraId="0CF4CCF1" ns2:textId="77777777" w:rsidR="0046137B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ascii="Arial" w:hAnsi="Arial"/>
                <w:sz w:val="18"/>
              </w:rPr>
              <w:t>In Progress</w:t>
            </w:r>
          </w:p>
        </w:tc>
      </w:tr>
      <w:tr w:rsidR="0046137B" w:rsidRPr="00DB25A4" ns2:paraId="08330AA1" ns2:textId="2666EED4" w:rsidTr="00461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ns2:paraId="0CC44864" ns2:textId="77777777" w:rsidR="0046137B" w:rsidRPr="00DB25A4" w:rsidRDefault="0046137B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3724" w:type="dxa"/>
            <w:hideMark/>
          </w:tcPr>
          <w:p ns2:paraId="6119D960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Establish a risk register and ensure all identified risks are logged</w:t>
            </w:r>
          </w:p>
        </w:tc>
        <w:tc>
          <w:tcPr>
            <w:tcW w:w="1276" w:type="dxa"/>
            <w:hideMark/>
          </w:tcPr>
          <w:p ns2:paraId="37B528CB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2126" w:type="dxa"/>
            <w:hideMark/>
          </w:tcPr>
          <w:p ns2:paraId="3BEAC352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Risk Management</w:t>
            </w:r>
          </w:p>
        </w:tc>
        <w:tc>
          <w:tcPr>
            <w:tcW w:w="2126" w:type="dxa"/>
            <w:hideMark/>
          </w:tcPr>
          <w:p ns2:paraId="3853F6E2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Not Specified in Case Study</w:t>
            </w:r>
          </w:p>
        </w:tc>
        <w:tc>
          <w:tcPr>
            <w:tcW w:w="1479" w:type="dxa"/>
          </w:tcPr>
          <w:p ns2:paraId="55E4F41C" ns2:textId="77777777" w:rsidR="0046137B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ascii="Arial" w:hAnsi="Arial"/>
                <w:sz w:val="18"/>
              </w:rPr>
              <w:t>In Progress</w:t>
            </w:r>
          </w:p>
        </w:tc>
      </w:tr>
      <w:tr w:rsidR="0046137B" w:rsidRPr="00DB25A4" ns2:paraId="539BA575" ns2:textId="4B75BFBF" w:rsidTr="004613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ns2:paraId="292B83C1" ns2:textId="77777777" w:rsidR="0046137B" w:rsidRPr="00DB25A4" w:rsidRDefault="0046137B" w:rsidP="00DB25A4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2. Improve Security Awareness</w:t>
            </w:r>
          </w:p>
        </w:tc>
        <w:tc>
          <w:tcPr>
            <w:tcW w:w="3724" w:type="dxa"/>
            <w:hideMark/>
          </w:tcPr>
          <w:p ns2:paraId="056A3E9C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Deliver security awareness training to all employees</w:t>
            </w:r>
          </w:p>
        </w:tc>
        <w:tc>
          <w:tcPr>
            <w:tcW w:w="1276" w:type="dxa"/>
            <w:hideMark/>
          </w:tcPr>
          <w:p ns2:paraId="57F0A2B0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2126" w:type="dxa"/>
            <w:hideMark/>
          </w:tcPr>
          <w:p ns2:paraId="459E26BC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HR Department</w:t>
            </w:r>
          </w:p>
        </w:tc>
        <w:tc>
          <w:tcPr>
            <w:tcW w:w="2126" w:type="dxa"/>
            <w:hideMark/>
          </w:tcPr>
          <w:p ns2:paraId="5F40CA3E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Not Specified in Case Study</w:t>
            </w:r>
          </w:p>
        </w:tc>
        <w:tc>
          <w:tcPr>
            <w:tcW w:w="1479" w:type="dxa"/>
          </w:tcPr>
          <w:p ns2:paraId="7F49D99A" ns2:textId="77777777" w:rsidR="0046137B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ascii="Arial" w:hAnsi="Arial"/>
                <w:sz w:val="18"/>
              </w:rPr>
              <w:t>In Progress</w:t>
            </w:r>
          </w:p>
        </w:tc>
      </w:tr>
      <w:tr w:rsidR="0046137B" w:rsidRPr="00DB25A4" ns2:paraId="2428F72C" ns2:textId="4F2DD345" w:rsidTr="00461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ns2:paraId="152759CA" ns2:textId="77777777" w:rsidR="0046137B" w:rsidRPr="00DB25A4" w:rsidRDefault="0046137B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3724" w:type="dxa"/>
            <w:hideMark/>
          </w:tcPr>
          <w:p ns2:paraId="21AC5D85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Achieve 90% completion rate for security awareness training</w:t>
            </w:r>
          </w:p>
        </w:tc>
        <w:tc>
          <w:tcPr>
            <w:tcW w:w="1276" w:type="dxa"/>
            <w:hideMark/>
          </w:tcPr>
          <w:p ns2:paraId="6C8C8790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90%</w:t>
            </w:r>
          </w:p>
        </w:tc>
        <w:tc>
          <w:tcPr>
            <w:tcW w:w="2126" w:type="dxa"/>
            <w:hideMark/>
          </w:tcPr>
          <w:p ns2:paraId="66398DC1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HR Department</w:t>
            </w:r>
          </w:p>
        </w:tc>
        <w:tc>
          <w:tcPr>
            <w:tcW w:w="2126" w:type="dxa"/>
            <w:hideMark/>
          </w:tcPr>
          <w:p ns2:paraId="49001B6D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Not Specified in Case Study</w:t>
            </w:r>
          </w:p>
        </w:tc>
        <w:tc>
          <w:tcPr>
            <w:tcW w:w="1479" w:type="dxa"/>
          </w:tcPr>
          <w:p ns2:paraId="2C0ECE51" ns2:textId="77777777" w:rsidR="0046137B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ascii="Arial" w:hAnsi="Arial"/>
                <w:sz w:val="18"/>
              </w:rPr>
              <w:t>In Progress</w:t>
            </w:r>
          </w:p>
        </w:tc>
      </w:tr>
      <w:tr w:rsidR="0046137B" w:rsidRPr="00DB25A4" ns2:paraId="4FE21233" ns2:textId="4F0DC182" w:rsidTr="004613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ns2:paraId="529F0CE7" ns2:textId="77777777" w:rsidR="0046137B" w:rsidRPr="00DB25A4" w:rsidRDefault="0046137B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3724" w:type="dxa"/>
            <w:hideMark/>
          </w:tcPr>
          <w:p ns2:paraId="3ABEE36B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Distribute monthly security newsletters to all employees</w:t>
            </w:r>
          </w:p>
        </w:tc>
        <w:tc>
          <w:tcPr>
            <w:tcW w:w="1276" w:type="dxa"/>
            <w:hideMark/>
          </w:tcPr>
          <w:p ns2:paraId="4827501E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12 issues</w:t>
            </w:r>
          </w:p>
        </w:tc>
        <w:tc>
          <w:tcPr>
            <w:tcW w:w="2126" w:type="dxa"/>
            <w:hideMark/>
          </w:tcPr>
          <w:p ns2:paraId="27397D58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IT Security Team</w:t>
            </w:r>
          </w:p>
        </w:tc>
        <w:tc>
          <w:tcPr>
            <w:tcW w:w="2126" w:type="dxa"/>
            <w:hideMark/>
          </w:tcPr>
          <w:p ns2:paraId="638A68C4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Ongoing</w:t>
            </w:r>
          </w:p>
        </w:tc>
        <w:tc>
          <w:tcPr>
            <w:tcW w:w="1479" w:type="dxa"/>
          </w:tcPr>
          <w:p ns2:paraId="5DC56806" ns2:textId="77777777" w:rsidR="0046137B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ascii="Arial" w:hAnsi="Arial"/>
                <w:sz w:val="18"/>
              </w:rPr>
              <w:t>Ongoing</w:t>
            </w:r>
          </w:p>
        </w:tc>
      </w:tr>
      <w:tr w:rsidR="0046137B" w:rsidRPr="00DB25A4" ns2:paraId="0204F5B2" ns2:textId="7934992D" w:rsidTr="00461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ns2:paraId="2EE1170E" ns2:textId="77777777" w:rsidR="0046137B" w:rsidRPr="00DB25A4" w:rsidRDefault="0046137B" w:rsidP="00DB25A4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3. Strengthen Technical Security Controls</w:t>
            </w:r>
          </w:p>
        </w:tc>
        <w:tc>
          <w:tcPr>
            <w:tcW w:w="3724" w:type="dxa"/>
            <w:hideMark/>
          </w:tcPr>
          <w:p ns2:paraId="0C3E367A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Implement multi-factor authentication (MFA) for all critical systems</w:t>
            </w:r>
          </w:p>
        </w:tc>
        <w:tc>
          <w:tcPr>
            <w:tcW w:w="1276" w:type="dxa"/>
            <w:hideMark/>
          </w:tcPr>
          <w:p ns2:paraId="49BC9740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2126" w:type="dxa"/>
            <w:hideMark/>
          </w:tcPr>
          <w:p ns2:paraId="63033D2D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IT Department</w:t>
            </w:r>
          </w:p>
        </w:tc>
        <w:tc>
          <w:tcPr>
            <w:tcW w:w="2126" w:type="dxa"/>
            <w:hideMark/>
          </w:tcPr>
          <w:p ns2:paraId="0E4ED9C4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Not Specified in Case Study</w:t>
            </w:r>
          </w:p>
        </w:tc>
        <w:tc>
          <w:tcPr>
            <w:tcW w:w="1479" w:type="dxa"/>
          </w:tcPr>
          <w:p ns2:paraId="71E53BDF" ns2:textId="77777777" w:rsidR="0046137B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ascii="Arial" w:hAnsi="Arial"/>
                <w:sz w:val="18"/>
              </w:rPr>
              <w:t>In Progress</w:t>
            </w:r>
          </w:p>
        </w:tc>
      </w:tr>
      <w:tr w:rsidR="0046137B" w:rsidRPr="00DB25A4" ns2:paraId="3C9D935F" ns2:textId="0236C2D7" w:rsidTr="004613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ns2:paraId="135257B4" ns2:textId="77777777" w:rsidR="0046137B" w:rsidRPr="00DB25A4" w:rsidRDefault="0046137B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3724" w:type="dxa"/>
            <w:hideMark/>
          </w:tcPr>
          <w:p ns2:paraId="58FB440C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Conduct penetration testing and address all critical findings</w:t>
            </w:r>
          </w:p>
        </w:tc>
        <w:tc>
          <w:tcPr>
            <w:tcW w:w="1276" w:type="dxa"/>
            <w:hideMark/>
          </w:tcPr>
          <w:p ns2:paraId="3A6E5EEB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2126" w:type="dxa"/>
            <w:hideMark/>
          </w:tcPr>
          <w:p ns2:paraId="373C400D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IT Security Team</w:t>
            </w:r>
          </w:p>
        </w:tc>
        <w:tc>
          <w:tcPr>
            <w:tcW w:w="2126" w:type="dxa"/>
            <w:hideMark/>
          </w:tcPr>
          <w:p ns2:paraId="1D721508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Not Specified in Case Study</w:t>
            </w:r>
          </w:p>
        </w:tc>
        <w:tc>
          <w:tcPr>
            <w:tcW w:w="1479" w:type="dxa"/>
          </w:tcPr>
          <w:p ns2:paraId="09DD6A15" ns2:textId="77777777" w:rsidR="0046137B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ascii="Arial" w:hAnsi="Arial"/>
                <w:sz w:val="18"/>
              </w:rPr>
              <w:t>In Progress</w:t>
            </w:r>
          </w:p>
        </w:tc>
      </w:tr>
      <w:tr w:rsidR="0046137B" w:rsidRPr="00DB25A4" ns2:paraId="7016F9AD" ns2:textId="0E3B4F0C" w:rsidTr="00461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ns2:paraId="042B7796" ns2:textId="77777777" w:rsidR="0046137B" w:rsidRPr="00DB25A4" w:rsidRDefault="0046137B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3724" w:type="dxa"/>
            <w:hideMark/>
          </w:tcPr>
          <w:p ns2:paraId="12976154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Ensure all systems are updated with the latest security patches</w:t>
            </w:r>
          </w:p>
        </w:tc>
        <w:tc>
          <w:tcPr>
            <w:tcW w:w="1276" w:type="dxa"/>
            <w:hideMark/>
          </w:tcPr>
          <w:p ns2:paraId="547D90F5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2126" w:type="dxa"/>
            <w:hideMark/>
          </w:tcPr>
          <w:p ns2:paraId="702EDEBE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IT Department</w:t>
            </w:r>
          </w:p>
        </w:tc>
        <w:tc>
          <w:tcPr>
            <w:tcW w:w="2126" w:type="dxa"/>
            <w:hideMark/>
          </w:tcPr>
          <w:p ns2:paraId="512413C3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Ongoing</w:t>
            </w:r>
          </w:p>
        </w:tc>
        <w:tc>
          <w:tcPr>
            <w:tcW w:w="1479" w:type="dxa"/>
          </w:tcPr>
          <w:p ns2:paraId="1454384C" ns2:textId="77777777" w:rsidR="0046137B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ascii="Arial" w:hAnsi="Arial"/>
                <w:sz w:val="18"/>
              </w:rPr>
              <w:t>Ongoing</w:t>
            </w:r>
          </w:p>
        </w:tc>
      </w:tr>
      <w:tr w:rsidR="0046137B" w:rsidRPr="00DB25A4" ns2:paraId="12262CA2" ns2:textId="7E0087FF" w:rsidTr="004613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ns2:paraId="3C7559E2" ns2:textId="77777777" w:rsidR="0046137B" w:rsidRPr="00DB25A4" w:rsidRDefault="0046137B" w:rsidP="00DB25A4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4. Ensure Compliance and Preparedness</w:t>
            </w:r>
          </w:p>
        </w:tc>
        <w:tc>
          <w:tcPr>
            <w:tcW w:w="3724" w:type="dxa"/>
            <w:hideMark/>
          </w:tcPr>
          <w:p ns2:paraId="7D060CA3" ns2:textId="1DE1D0E3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Conduct an internal audit to assess compliance with ISO 27001 standards</w:t>
            </w:r>
          </w:p>
        </w:tc>
        <w:tc>
          <w:tcPr>
            <w:tcW w:w="1276" w:type="dxa"/>
            <w:hideMark/>
          </w:tcPr>
          <w:p ns2:paraId="6C1FCBBD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2126" w:type="dxa"/>
            <w:hideMark/>
          </w:tcPr>
          <w:p ns2:paraId="1AD7FBB0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Internal Auditor</w:t>
            </w:r>
          </w:p>
        </w:tc>
        <w:tc>
          <w:tcPr>
            <w:tcW w:w="2126" w:type="dxa"/>
            <w:hideMark/>
          </w:tcPr>
          <w:p ns2:paraId="6ADF434F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Not Specified in Case Study</w:t>
            </w:r>
          </w:p>
        </w:tc>
        <w:tc>
          <w:tcPr>
            <w:tcW w:w="1479" w:type="dxa"/>
          </w:tcPr>
          <w:p ns2:paraId="756E35A9" ns2:textId="77777777" w:rsidR="0046137B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ascii="Arial" w:hAnsi="Arial"/>
                <w:sz w:val="18"/>
              </w:rPr>
              <w:t>In Progress</w:t>
            </w:r>
          </w:p>
        </w:tc>
      </w:tr>
      <w:tr w:rsidR="0046137B" w:rsidRPr="00DB25A4" ns2:paraId="4847F6FE" ns2:textId="200D8BE8" w:rsidTr="00461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ns2:paraId="5D8AEAF0" ns2:textId="77777777" w:rsidR="0046137B" w:rsidRPr="00DB25A4" w:rsidRDefault="0046137B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3724" w:type="dxa"/>
            <w:hideMark/>
          </w:tcPr>
          <w:p ns2:paraId="3563D9D9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Develop a corrective action plan for any identified non-conformities</w:t>
            </w:r>
          </w:p>
        </w:tc>
        <w:tc>
          <w:tcPr>
            <w:tcW w:w="1276" w:type="dxa"/>
            <w:hideMark/>
          </w:tcPr>
          <w:p ns2:paraId="52A91972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2126" w:type="dxa"/>
            <w:hideMark/>
          </w:tcPr>
          <w:p ns2:paraId="3C420C6C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ISMS Team</w:t>
            </w:r>
          </w:p>
        </w:tc>
        <w:tc>
          <w:tcPr>
            <w:tcW w:w="2126" w:type="dxa"/>
            <w:hideMark/>
          </w:tcPr>
          <w:p ns2:paraId="4CE35530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Not Specified in Case Study</w:t>
            </w:r>
          </w:p>
        </w:tc>
        <w:tc>
          <w:tcPr>
            <w:tcW w:w="1479" w:type="dxa"/>
          </w:tcPr>
          <w:p ns2:paraId="42BD1255" ns2:textId="77777777" w:rsidR="0046137B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ascii="Arial" w:hAnsi="Arial"/>
                <w:sz w:val="18"/>
              </w:rPr>
              <w:t>In Progress</w:t>
            </w:r>
          </w:p>
        </w:tc>
      </w:tr>
      <w:tr w:rsidR="0046137B" w:rsidRPr="00DB25A4" ns2:paraId="2E938B29" ns2:textId="6A75128E" w:rsidTr="004613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ns2:paraId="0BDB3EFA" ns2:textId="77777777" w:rsidR="0046137B" w:rsidRPr="00DB25A4" w:rsidRDefault="0046137B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3724" w:type="dxa"/>
            <w:hideMark/>
          </w:tcPr>
          <w:p ns2:paraId="750BA1FB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Complete a pre-certification audit with an external consultant</w:t>
            </w:r>
          </w:p>
        </w:tc>
        <w:tc>
          <w:tcPr>
            <w:tcW w:w="1276" w:type="dxa"/>
            <w:hideMark/>
          </w:tcPr>
          <w:p ns2:paraId="5A521DFB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100%</w:t>
            </w:r>
          </w:p>
        </w:tc>
        <w:tc>
          <w:tcPr>
            <w:tcW w:w="2126" w:type="dxa"/>
            <w:hideMark/>
          </w:tcPr>
          <w:p ns2:paraId="1B551382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External Consultant</w:t>
            </w:r>
          </w:p>
        </w:tc>
        <w:tc>
          <w:tcPr>
            <w:tcW w:w="2126" w:type="dxa"/>
            <w:hideMark/>
          </w:tcPr>
          <w:p ns2:paraId="29DA163A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Not Specified in Case Study</w:t>
            </w:r>
          </w:p>
        </w:tc>
        <w:tc>
          <w:tcPr>
            <w:tcW w:w="1479" w:type="dxa"/>
          </w:tcPr>
          <w:p ns2:paraId="2855BCF6" ns2:textId="77777777" w:rsidR="0046137B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ascii="Arial" w:hAnsi="Arial"/>
                <w:sz w:val="18"/>
              </w:rPr>
              <w:t>In Progress</w:t>
            </w:r>
          </w:p>
        </w:tc>
      </w:tr>
      <w:tr w:rsidR="0046137B" w:rsidRPr="00DB25A4" ns2:paraId="4286F5BA" ns2:textId="7C3EE801" w:rsidTr="00461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 w:val="restart"/>
            <w:hideMark/>
          </w:tcPr>
          <w:p ns2:paraId="6D4E606F" ns2:textId="77777777" w:rsidR="0046137B" w:rsidRPr="00DB25A4" w:rsidRDefault="0046137B" w:rsidP="00DB25A4">
            <w:pPr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5. Achieve ISO 27001 Certification</w:t>
            </w:r>
          </w:p>
        </w:tc>
        <w:tc>
          <w:tcPr>
            <w:tcW w:w="3724" w:type="dxa"/>
            <w:hideMark/>
          </w:tcPr>
          <w:p ns2:paraId="72D67988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Select an accredited certification body</w:t>
            </w:r>
          </w:p>
        </w:tc>
        <w:tc>
          <w:tcPr>
            <w:tcW w:w="1276" w:type="dxa"/>
            <w:hideMark/>
          </w:tcPr>
          <w:p ns2:paraId="29015650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1 selected</w:t>
            </w:r>
          </w:p>
        </w:tc>
        <w:tc>
          <w:tcPr>
            <w:tcW w:w="2126" w:type="dxa"/>
            <w:hideMark/>
          </w:tcPr>
          <w:p ns2:paraId="3358F0F0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Project Manager</w:t>
            </w:r>
          </w:p>
        </w:tc>
        <w:tc>
          <w:tcPr>
            <w:tcW w:w="2126" w:type="dxa"/>
            <w:hideMark/>
          </w:tcPr>
          <w:p ns2:paraId="761FF1AA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Not Specified in Case Study</w:t>
            </w:r>
          </w:p>
        </w:tc>
        <w:tc>
          <w:tcPr>
            <w:tcW w:w="1479" w:type="dxa"/>
          </w:tcPr>
          <w:p ns2:paraId="145768E0" ns2:textId="77777777" w:rsidR="0046137B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ascii="Arial" w:hAnsi="Arial"/>
                <w:sz w:val="18"/>
              </w:rPr>
              <w:t>In Progress</w:t>
            </w:r>
          </w:p>
        </w:tc>
      </w:tr>
      <w:tr w:rsidR="0046137B" w:rsidRPr="00DB25A4" ns2:paraId="3A3A35A7" ns2:textId="785F0C40" w:rsidTr="0046137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ns2:paraId="4E8DBADC" ns2:textId="77777777" w:rsidR="0046137B" w:rsidRPr="00DB25A4" w:rsidRDefault="0046137B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3724" w:type="dxa"/>
            <w:hideMark/>
          </w:tcPr>
          <w:p ns2:paraId="2E465F0B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Successfully pass the ISO 27001 certification audit</w:t>
            </w:r>
          </w:p>
        </w:tc>
        <w:tc>
          <w:tcPr>
            <w:tcW w:w="1276" w:type="dxa"/>
            <w:hideMark/>
          </w:tcPr>
          <w:p ns2:paraId="5CB8E9A8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Pass</w:t>
            </w:r>
          </w:p>
        </w:tc>
        <w:tc>
          <w:tcPr>
            <w:tcW w:w="2126" w:type="dxa"/>
            <w:hideMark/>
          </w:tcPr>
          <w:p ns2:paraId="3CE8C8DE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Certification Body</w:t>
            </w:r>
          </w:p>
        </w:tc>
        <w:tc>
          <w:tcPr>
            <w:tcW w:w="2126" w:type="dxa"/>
            <w:hideMark/>
          </w:tcPr>
          <w:p ns2:paraId="496EC9A2" ns2:textId="77777777" w:rsidR="0046137B" w:rsidRPr="00DB25A4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Not Specified in Case Study</w:t>
            </w:r>
          </w:p>
        </w:tc>
        <w:tc>
          <w:tcPr>
            <w:tcW w:w="1479" w:type="dxa"/>
          </w:tcPr>
          <w:p ns2:paraId="7165D9E6" ns2:textId="77777777" w:rsidR="0046137B" w:rsidRDefault="0046137B" w:rsidP="00DB25A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ascii="Arial" w:hAnsi="Arial"/>
                <w:sz w:val="18"/>
              </w:rPr>
              <w:t>In Progress</w:t>
            </w:r>
          </w:p>
        </w:tc>
      </w:tr>
      <w:tr w:rsidR="0046137B" w:rsidRPr="00DB25A4" ns2:paraId="23597E6F" ns2:textId="6B65470F" w:rsidTr="0046137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Merge/>
            <w:hideMark/>
          </w:tcPr>
          <w:p ns2:paraId="66290D6D" ns2:textId="77777777" w:rsidR="0046137B" w:rsidRPr="00DB25A4" w:rsidRDefault="0046137B" w:rsidP="00DB25A4">
            <w:pPr>
              <w:rPr>
                <w:rFonts w:eastAsia="Times New Roman"/>
                <w:lang w:eastAsia="en-GB"/>
              </w:rPr>
            </w:pPr>
          </w:p>
        </w:tc>
        <w:tc>
          <w:tcPr>
            <w:tcW w:w="3724" w:type="dxa"/>
            <w:hideMark/>
          </w:tcPr>
          <w:p ns2:paraId="4FF4EC8F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Achieve ISO 27001 certification</w:t>
            </w:r>
          </w:p>
        </w:tc>
        <w:tc>
          <w:tcPr>
            <w:tcW w:w="1276" w:type="dxa"/>
            <w:hideMark/>
          </w:tcPr>
          <w:p ns2:paraId="0223FB40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Certified</w:t>
            </w:r>
          </w:p>
        </w:tc>
        <w:tc>
          <w:tcPr>
            <w:tcW w:w="2126" w:type="dxa"/>
            <w:hideMark/>
          </w:tcPr>
          <w:p ns2:paraId="396A7CCC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ISMS Team</w:t>
            </w:r>
          </w:p>
        </w:tc>
        <w:tc>
          <w:tcPr>
            <w:tcW w:w="2126" w:type="dxa"/>
            <w:hideMark/>
          </w:tcPr>
          <w:p ns2:paraId="454280F1" ns2:textId="77777777" w:rsidR="0046137B" w:rsidRPr="00DB25A4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eastAsia="Times New Roman"/>
                <w:lang w:eastAsia="en-GB"/>
              </w:rPr>
              <w:t>Not Specified in Case Study</w:t>
            </w:r>
          </w:p>
        </w:tc>
        <w:tc>
          <w:tcPr>
            <w:tcW w:w="1479" w:type="dxa"/>
          </w:tcPr>
          <w:p ns2:paraId="27640A0E" ns2:textId="77777777" w:rsidR="0046137B" w:rsidRDefault="0046137B" w:rsidP="00DB25A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/>
                <w:lang w:eastAsia="en-GB"/>
              </w:rPr>
            </w:pPr>
            <w:r>
              <w:rPr>
                <w:rFonts w:ascii="Arial" w:hAnsi="Arial"/>
                <w:sz w:val="18"/>
              </w:rPr>
              <w:t>In Progress</w:t>
            </w:r>
          </w:p>
        </w:tc>
      </w:tr>
    </w:tbl>
    <w:p ns2:paraId="3B543CD8" ns2:textId="785F9627" w:rsidR="00DB25A4" w:rsidRPr="00DB25A4" w:rsidRDefault="00DB25A4" w:rsidP="00DB25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</w:p>
    <w:p ns2:paraId="68F71806" ns2:textId="77777777" w:rsidR="00DB25A4" w:rsidRPr="00DB25A4" w:rsidRDefault="00DB25A4" w:rsidP="003C7030">
      <w:pPr>
        <w:pBdr>
          <w:bottom w:val="single" w:sz="6" w:space="1" w:color="auto"/>
        </w:pBdr>
        <w:spacing w:after="0" w:line="240" w:lineRule="auto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Top of Form</w:t>
      </w:r>
    </w:p>
    <w:p ns2:paraId="6A617DC9" ns2:textId="77777777" w:rsidR="00DB25A4" w:rsidRPr="00DB25A4" w:rsidRDefault="00DB25A4" w:rsidP="00DB25A4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GB"/>
        </w:rPr>
      </w:pPr>
      <w:r>
        <w:rPr>
          <w:rFonts w:ascii="Arial" w:eastAsia="Times New Roman" w:hAnsi="Arial" w:cs="Arial"/>
          <w:vanish/>
          <w:sz w:val="16"/>
          <w:szCs w:val="16"/>
          <w:lang w:eastAsia="en-GB"/>
        </w:rPr>
        <w:t>Bottom of Form</w:t>
      </w:r>
    </w:p>
    <w:p ns2:paraId="21BACC4E" ns2:textId="77777777" w:rsidR="00DB25A4" w:rsidRDefault="00DB25A4"/>
    <w:p ns2:paraId="1C2E702C" ns2:textId="7FFBD741" w:rsidR="1E9285E8" w:rsidRDefault="1E9285E8" w:rsidP="001069D3"/>
    <w:p>
      <w:r>
        <w:t>Digital Horizons Bank information security objectives</w:t>
      </w:r>
    </w:p>
    <w:p>
      <w:r>
        <w:t>1. Reduce unresolved high-risk application vulnerabilities to zero within 30 days of validation and close medium-risk items through an approved risk-based plan.</w:t>
      </w:r>
    </w:p>
    <w:p>
      <w:r>
        <w:t>2. Achieve full-disk encryption and centrally managed compliance for 100% of corporate laptops handling in-scope information within 90 days.</w:t>
      </w:r>
    </w:p>
    <w:p>
      <w:r>
        <w:t>3. Implement quarterly access recertification for privileged and HR-sensitive access, with 100% of exceptions tracked to closure.</w:t>
      </w:r>
    </w:p>
    <w:p>
      <w:r>
        <w:t>4. Reduce phishing simulation click rate from 25% to below 10% and credential submission from 12% to below 3% within 12 months; increase reporting from 8% to at least 50%.</w:t>
      </w:r>
    </w:p>
    <w:p>
      <w:r>
        <w:t>5. Implement central SIEM use cases and central time synchronisation for in-scope critical systems within 120 days.</w:t>
      </w:r>
    </w:p>
    <w:p>
      <w:r>
        <w:t>6. Maintain digital banking service availability against approved RTO/RPO targets and conduct at least one annual DR exercise plus quarterly restore tests.</w:t>
      </w:r>
    </w:p>
    <w:p>
      <w:r>
        <w:t>7. Report ISMS performance, incidents, risks, objectives and corrective actions to management at least quarterly.</w:t>
      </w:r>
    </w:p>
    <w:sectPr w:rsidR="1E9285E8" w:rsidSect="0066108D">
      <w:headerReference w:type="default" ns7:id="rId9"/>
      <w:footerReference w:type="default" ns7:id="rId10"/>
      <w:pgSz w:w="16838" w:h="11906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7E218" w14:textId="77777777" w:rsidR="00302969" w:rsidRDefault="00302969" w:rsidP="001069D3">
      <w:r>
        <w:separator/>
      </w:r>
    </w:p>
  </w:endnote>
  <w:endnote w:type="continuationSeparator" w:id="0">
    <w:p w14:paraId="23D19918" w14:textId="77777777" w:rsidR="00302969" w:rsidRDefault="00302969" w:rsidP="001069D3">
      <w:r>
        <w:continuationSeparator/>
      </w:r>
    </w:p>
  </w:endnote>
  <w:endnote w:type="continuationNotice" w:id="1">
    <w:p w14:paraId="61915888" w14:textId="77777777" w:rsidR="00302969" w:rsidRDefault="00302969" w:rsidP="001069D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55661B1" w14:paraId="2D9F3F3D" w14:textId="77777777" w:rsidTr="155661B1">
      <w:tc>
        <w:tcPr>
          <w:tcW w:w="3005" w:type="dxa"/>
        </w:tcPr>
        <w:p w14:paraId="065B9542" w14:textId="2AE77B02" w:rsidR="155661B1" w:rsidRDefault="155661B1" w:rsidP="001069D3">
          <w:pPr>
            <w:pStyle w:val="Header"/>
          </w:pPr>
        </w:p>
      </w:tc>
      <w:tc>
        <w:tcPr>
          <w:tcW w:w="3005" w:type="dxa"/>
        </w:tcPr>
        <w:p w14:paraId="6D1B0180" w14:textId="1FB471EB" w:rsidR="155661B1" w:rsidRDefault="155661B1" w:rsidP="001069D3">
          <w:pPr>
            <w:pStyle w:val="Header"/>
          </w:pPr>
        </w:p>
      </w:tc>
      <w:tc>
        <w:tcPr>
          <w:tcW w:w="3005" w:type="dxa"/>
        </w:tcPr>
        <w:p w14:paraId="036FA5BB" w14:textId="0CA85CBA" w:rsidR="155661B1" w:rsidRDefault="155661B1" w:rsidP="001069D3">
          <w:pPr>
            <w:pStyle w:val="Header"/>
          </w:pPr>
        </w:p>
      </w:tc>
    </w:tr>
  </w:tbl>
  <w:p w14:paraId="24ACFEDC" w14:textId="77777777" w:rsidR="002E5DB9" w:rsidRDefault="00000000" w:rsidP="002E5DB9">
    <w:pPr>
      <w:pStyle w:val="Footer"/>
      <w:jc w:val="right"/>
    </w:pPr>
    <w:sdt>
      <w:sdtPr>
        <w:id w:val="-1769616900"/>
        <w:docPartObj>
          <w:docPartGallery w:val="Page Numbers (Top of Page)"/>
          <w:docPartUnique/>
        </w:docPartObj>
      </w:sdtPr>
      <w:sdtContent>
        <w:r w:rsidR="002E5DB9">
          <w:t xml:space="preserve">Page </w:t>
        </w:r>
        <w:r w:rsidR="002E5DB9">
          <w:rPr>
            <w:b/>
            <w:bCs/>
            <w:sz w:val="24"/>
            <w:szCs w:val="24"/>
          </w:rPr>
          <w:fldChar w:fldCharType="begin"/>
        </w:r>
        <w:r w:rsidR="002E5DB9">
          <w:rPr>
            <w:b/>
            <w:bCs/>
          </w:rPr>
          <w:instrText xml:space="preserve"> PAGE </w:instrText>
        </w:r>
        <w:r w:rsidR="002E5DB9">
          <w:rPr>
            <w:b/>
            <w:bCs/>
            <w:sz w:val="24"/>
            <w:szCs w:val="24"/>
          </w:rPr>
          <w:fldChar w:fldCharType="separate"/>
        </w:r>
        <w:r w:rsidR="002E5DB9">
          <w:rPr>
            <w:b/>
            <w:bCs/>
            <w:sz w:val="24"/>
            <w:szCs w:val="24"/>
          </w:rPr>
          <w:t>2</w:t>
        </w:r>
        <w:r w:rsidR="002E5DB9">
          <w:rPr>
            <w:b/>
            <w:bCs/>
            <w:sz w:val="24"/>
            <w:szCs w:val="24"/>
          </w:rPr>
          <w:fldChar w:fldCharType="end"/>
        </w:r>
        <w:r w:rsidR="002E5DB9">
          <w:t xml:space="preserve"> of </w:t>
        </w:r>
        <w:r w:rsidR="002E5DB9">
          <w:rPr>
            <w:b/>
            <w:bCs/>
            <w:sz w:val="24"/>
            <w:szCs w:val="24"/>
          </w:rPr>
          <w:fldChar w:fldCharType="begin"/>
        </w:r>
        <w:r w:rsidR="002E5DB9">
          <w:rPr>
            <w:b/>
            <w:bCs/>
          </w:rPr>
          <w:instrText xml:space="preserve"> NUMPAGES  </w:instrText>
        </w:r>
        <w:r w:rsidR="002E5DB9">
          <w:rPr>
            <w:b/>
            <w:bCs/>
            <w:sz w:val="24"/>
            <w:szCs w:val="24"/>
          </w:rPr>
          <w:fldChar w:fldCharType="separate"/>
        </w:r>
        <w:r w:rsidR="002E5DB9">
          <w:rPr>
            <w:b/>
            <w:bCs/>
            <w:sz w:val="24"/>
            <w:szCs w:val="24"/>
          </w:rPr>
          <w:t>6</w:t>
        </w:r>
        <w:r w:rsidR="002E5DB9">
          <w:rPr>
            <w:b/>
            <w:bCs/>
            <w:sz w:val="24"/>
            <w:szCs w:val="24"/>
          </w:rPr>
          <w:fldChar w:fldCharType="end"/>
        </w:r>
      </w:sdtContent>
    </w:sdt>
  </w:p>
  <w:p w14:paraId="1BBA112C" w14:textId="77777777" w:rsidR="002E5DB9" w:rsidRDefault="002E5DB9" w:rsidP="002E5DB9">
    <w:pPr>
      <w:pStyle w:val="Footer"/>
    </w:pPr>
  </w:p>
  <w:p w14:paraId="680055DF" w14:textId="06D129CC" w:rsidR="155661B1" w:rsidRDefault="155661B1" w:rsidP="001069D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6F047" w14:textId="77777777" w:rsidR="00302969" w:rsidRDefault="00302969" w:rsidP="001069D3">
      <w:r>
        <w:separator/>
      </w:r>
    </w:p>
  </w:footnote>
  <w:footnote w:type="continuationSeparator" w:id="0">
    <w:p w14:paraId="24D61903" w14:textId="77777777" w:rsidR="00302969" w:rsidRDefault="00302969" w:rsidP="001069D3">
      <w:r>
        <w:continuationSeparator/>
      </w:r>
    </w:p>
  </w:footnote>
  <w:footnote w:type="continuationNotice" w:id="1">
    <w:p w14:paraId="065E1861" w14:textId="77777777" w:rsidR="00302969" w:rsidRDefault="00302969" w:rsidP="001069D3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155661B1" w14:paraId="270CF6A8" w14:textId="77777777" w:rsidTr="3C427E77">
      <w:tc>
        <w:tcPr>
          <w:tcW w:w="3005" w:type="dxa"/>
        </w:tcPr>
        <w:p w14:paraId="434B95D5" w14:textId="4E67F86A" w:rsidR="155661B1" w:rsidRDefault="003A1C10" w:rsidP="001069D3">
          <w:pPr>
            <w:pStyle w:val="Header"/>
          </w:pPr>
          <w:r>
            <w:t>Information Security Objectives</w:t>
          </w:r>
        </w:p>
      </w:tc>
      <w:tc>
        <w:tcPr>
          <w:tcW w:w="3005" w:type="dxa"/>
        </w:tcPr>
        <w:p w14:paraId="4A55327D" w14:textId="01EDBF05" w:rsidR="155661B1" w:rsidRDefault="155661B1" w:rsidP="001069D3">
          <w:pPr>
            <w:pStyle w:val="Header"/>
          </w:pPr>
        </w:p>
      </w:tc>
      <w:tc>
        <w:tcPr>
          <w:tcW w:w="3005" w:type="dxa"/>
        </w:tcPr>
        <w:p w14:paraId="5345F2C7" w14:textId="73234247" w:rsidR="155661B1" w:rsidRDefault="155661B1" w:rsidP="001069D3">
          <w:pPr>
            <w:pStyle w:val="Header"/>
          </w:pPr>
        </w:p>
      </w:tc>
    </w:tr>
  </w:tbl>
  <w:p w14:paraId="10CCF389" w14:textId="3890CE6D" w:rsidR="155661B1" w:rsidRDefault="155661B1" w:rsidP="001069D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A1CCA"/>
    <w:multiLevelType w:val="hybridMultilevel"/>
    <w:tmpl w:val="5EECE092"/>
    <w:lvl w:ilvl="0" w:tplc="ED00A86A">
      <w:start w:val="1"/>
      <w:numFmt w:val="decimal"/>
      <w:lvlText w:val="%1."/>
      <w:lvlJc w:val="left"/>
      <w:pPr>
        <w:ind w:left="360" w:hanging="360"/>
      </w:pPr>
    </w:lvl>
    <w:lvl w:ilvl="1" w:tplc="5E14A08E">
      <w:start w:val="1"/>
      <w:numFmt w:val="lowerLetter"/>
      <w:lvlText w:val="%2."/>
      <w:lvlJc w:val="left"/>
      <w:pPr>
        <w:ind w:left="1080" w:hanging="360"/>
      </w:pPr>
    </w:lvl>
    <w:lvl w:ilvl="2" w:tplc="D17C242C">
      <w:start w:val="1"/>
      <w:numFmt w:val="lowerRoman"/>
      <w:lvlText w:val="%3."/>
      <w:lvlJc w:val="right"/>
      <w:pPr>
        <w:ind w:left="1800" w:hanging="180"/>
      </w:pPr>
    </w:lvl>
    <w:lvl w:ilvl="3" w:tplc="FBB05104">
      <w:start w:val="1"/>
      <w:numFmt w:val="decimal"/>
      <w:lvlText w:val="%4."/>
      <w:lvlJc w:val="left"/>
      <w:pPr>
        <w:ind w:left="2520" w:hanging="360"/>
      </w:pPr>
    </w:lvl>
    <w:lvl w:ilvl="4" w:tplc="6CAEBEA0">
      <w:start w:val="1"/>
      <w:numFmt w:val="lowerLetter"/>
      <w:lvlText w:val="%5."/>
      <w:lvlJc w:val="left"/>
      <w:pPr>
        <w:ind w:left="3240" w:hanging="360"/>
      </w:pPr>
    </w:lvl>
    <w:lvl w:ilvl="5" w:tplc="91B2F1D8">
      <w:start w:val="1"/>
      <w:numFmt w:val="lowerRoman"/>
      <w:lvlText w:val="%6."/>
      <w:lvlJc w:val="right"/>
      <w:pPr>
        <w:ind w:left="3960" w:hanging="180"/>
      </w:pPr>
    </w:lvl>
    <w:lvl w:ilvl="6" w:tplc="7DE2B7F6">
      <w:start w:val="1"/>
      <w:numFmt w:val="decimal"/>
      <w:lvlText w:val="%7."/>
      <w:lvlJc w:val="left"/>
      <w:pPr>
        <w:ind w:left="4680" w:hanging="360"/>
      </w:pPr>
    </w:lvl>
    <w:lvl w:ilvl="7" w:tplc="FC366E08">
      <w:start w:val="1"/>
      <w:numFmt w:val="lowerLetter"/>
      <w:lvlText w:val="%8."/>
      <w:lvlJc w:val="left"/>
      <w:pPr>
        <w:ind w:left="5400" w:hanging="360"/>
      </w:pPr>
    </w:lvl>
    <w:lvl w:ilvl="8" w:tplc="9FD8D30A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3937BF"/>
    <w:multiLevelType w:val="hybridMultilevel"/>
    <w:tmpl w:val="93DE3FB2"/>
    <w:lvl w:ilvl="0" w:tplc="05365F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134C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7F2B7D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ACC341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EDEB1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276364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1568E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C601DD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D290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0473ED"/>
    <w:multiLevelType w:val="hybridMultilevel"/>
    <w:tmpl w:val="2758AF6E"/>
    <w:lvl w:ilvl="0" w:tplc="8C7610AA">
      <w:start w:val="1"/>
      <w:numFmt w:val="decimal"/>
      <w:lvlText w:val="%1."/>
      <w:lvlJc w:val="left"/>
      <w:pPr>
        <w:ind w:left="720" w:hanging="360"/>
      </w:pPr>
    </w:lvl>
    <w:lvl w:ilvl="1" w:tplc="BF0E16EA">
      <w:start w:val="1"/>
      <w:numFmt w:val="lowerLetter"/>
      <w:lvlText w:val="%2."/>
      <w:lvlJc w:val="left"/>
      <w:pPr>
        <w:ind w:left="1440" w:hanging="360"/>
      </w:pPr>
    </w:lvl>
    <w:lvl w:ilvl="2" w:tplc="637A95CC">
      <w:start w:val="1"/>
      <w:numFmt w:val="lowerRoman"/>
      <w:lvlText w:val="%3."/>
      <w:lvlJc w:val="right"/>
      <w:pPr>
        <w:ind w:left="2160" w:hanging="180"/>
      </w:pPr>
    </w:lvl>
    <w:lvl w:ilvl="3" w:tplc="4E265644">
      <w:start w:val="1"/>
      <w:numFmt w:val="decimal"/>
      <w:lvlText w:val="%4."/>
      <w:lvlJc w:val="left"/>
      <w:pPr>
        <w:ind w:left="2880" w:hanging="360"/>
      </w:pPr>
    </w:lvl>
    <w:lvl w:ilvl="4" w:tplc="0ADC161E">
      <w:start w:val="1"/>
      <w:numFmt w:val="lowerLetter"/>
      <w:lvlText w:val="%5."/>
      <w:lvlJc w:val="left"/>
      <w:pPr>
        <w:ind w:left="3600" w:hanging="360"/>
      </w:pPr>
    </w:lvl>
    <w:lvl w:ilvl="5" w:tplc="C4F6C094">
      <w:start w:val="1"/>
      <w:numFmt w:val="lowerRoman"/>
      <w:lvlText w:val="%6."/>
      <w:lvlJc w:val="right"/>
      <w:pPr>
        <w:ind w:left="4320" w:hanging="180"/>
      </w:pPr>
    </w:lvl>
    <w:lvl w:ilvl="6" w:tplc="931C40E2">
      <w:start w:val="1"/>
      <w:numFmt w:val="decimal"/>
      <w:lvlText w:val="%7."/>
      <w:lvlJc w:val="left"/>
      <w:pPr>
        <w:ind w:left="5040" w:hanging="360"/>
      </w:pPr>
    </w:lvl>
    <w:lvl w:ilvl="7" w:tplc="9FC00AC2">
      <w:start w:val="1"/>
      <w:numFmt w:val="lowerLetter"/>
      <w:lvlText w:val="%8."/>
      <w:lvlJc w:val="left"/>
      <w:pPr>
        <w:ind w:left="5760" w:hanging="360"/>
      </w:pPr>
    </w:lvl>
    <w:lvl w:ilvl="8" w:tplc="1CDEF07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3A23BB"/>
    <w:multiLevelType w:val="hybridMultilevel"/>
    <w:tmpl w:val="03BEDA0A"/>
    <w:lvl w:ilvl="0" w:tplc="3998DF2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B6CF2B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B6B72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16EC0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AED85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AA64A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514D83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1AC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A769A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F06C5E"/>
    <w:multiLevelType w:val="hybridMultilevel"/>
    <w:tmpl w:val="76181C8C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8452E"/>
    <w:multiLevelType w:val="hybridMultilevel"/>
    <w:tmpl w:val="61F43268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color w:val="auto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5F2F8F"/>
    <w:multiLevelType w:val="hybridMultilevel"/>
    <w:tmpl w:val="24CC002C"/>
    <w:lvl w:ilvl="0" w:tplc="19D67B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4DC1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62E41F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3A05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CE272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1ACD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2B610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7AA66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0608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B57F8D"/>
    <w:multiLevelType w:val="hybridMultilevel"/>
    <w:tmpl w:val="43F0DF54"/>
    <w:lvl w:ilvl="0" w:tplc="2976E2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2325BC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24867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89CAB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75E0C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44200B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F82076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C2AD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0D04C2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67C72E0"/>
    <w:multiLevelType w:val="hybridMultilevel"/>
    <w:tmpl w:val="A04E4B14"/>
    <w:lvl w:ilvl="0" w:tplc="9F58668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AEE3A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D2FE2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9B20A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27899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82815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CC47C8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728A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0ED3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B75BDB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4A8A495B"/>
    <w:multiLevelType w:val="hybridMultilevel"/>
    <w:tmpl w:val="E570A37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0C0252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6A66175"/>
    <w:multiLevelType w:val="hybridMultilevel"/>
    <w:tmpl w:val="2848C962"/>
    <w:lvl w:ilvl="0" w:tplc="566256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FC256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A446328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6666D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0E2F4F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6CCA7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241A7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1811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74444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8D107A1"/>
    <w:multiLevelType w:val="hybridMultilevel"/>
    <w:tmpl w:val="AD3A1D02"/>
    <w:lvl w:ilvl="0" w:tplc="497C7E1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2E95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B0AF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3AB9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72606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A84D5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85616E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EC072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98EA7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93D3D66"/>
    <w:multiLevelType w:val="hybridMultilevel"/>
    <w:tmpl w:val="8A9854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7013D0"/>
    <w:multiLevelType w:val="hybridMultilevel"/>
    <w:tmpl w:val="A0AC6B40"/>
    <w:lvl w:ilvl="0" w:tplc="08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6" w15:restartNumberingAfterBreak="0">
    <w:nsid w:val="6C1F32C8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E201100"/>
    <w:multiLevelType w:val="hybridMultilevel"/>
    <w:tmpl w:val="9F1EC9EE"/>
    <w:lvl w:ilvl="0" w:tplc="517A4E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F2768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B2A244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E7A60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16E262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E2A633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E88B9C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16079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04469A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E23783D"/>
    <w:multiLevelType w:val="hybridMultilevel"/>
    <w:tmpl w:val="66BA8CF6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74C62170"/>
    <w:multiLevelType w:val="hybridMultilevel"/>
    <w:tmpl w:val="099626B6"/>
    <w:lvl w:ilvl="0" w:tplc="89364B5A">
      <w:start w:val="1"/>
      <w:numFmt w:val="decimal"/>
      <w:lvlText w:val="%1."/>
      <w:lvlJc w:val="left"/>
      <w:pPr>
        <w:ind w:left="720" w:hanging="360"/>
      </w:pPr>
    </w:lvl>
    <w:lvl w:ilvl="1" w:tplc="22CAF3D6">
      <w:start w:val="1"/>
      <w:numFmt w:val="lowerLetter"/>
      <w:lvlText w:val="%2."/>
      <w:lvlJc w:val="left"/>
      <w:pPr>
        <w:ind w:left="1440" w:hanging="360"/>
      </w:pPr>
    </w:lvl>
    <w:lvl w:ilvl="2" w:tplc="D8BEB3CA">
      <w:start w:val="1"/>
      <w:numFmt w:val="lowerRoman"/>
      <w:lvlText w:val="%3."/>
      <w:lvlJc w:val="right"/>
      <w:pPr>
        <w:ind w:left="2160" w:hanging="180"/>
      </w:pPr>
    </w:lvl>
    <w:lvl w:ilvl="3" w:tplc="BCB84F0C">
      <w:start w:val="1"/>
      <w:numFmt w:val="decimal"/>
      <w:lvlText w:val="%4."/>
      <w:lvlJc w:val="left"/>
      <w:pPr>
        <w:ind w:left="2880" w:hanging="360"/>
      </w:pPr>
    </w:lvl>
    <w:lvl w:ilvl="4" w:tplc="14567A38">
      <w:start w:val="1"/>
      <w:numFmt w:val="lowerLetter"/>
      <w:lvlText w:val="%5."/>
      <w:lvlJc w:val="left"/>
      <w:pPr>
        <w:ind w:left="3600" w:hanging="360"/>
      </w:pPr>
    </w:lvl>
    <w:lvl w:ilvl="5" w:tplc="24264540">
      <w:start w:val="1"/>
      <w:numFmt w:val="lowerRoman"/>
      <w:lvlText w:val="%6."/>
      <w:lvlJc w:val="right"/>
      <w:pPr>
        <w:ind w:left="4320" w:hanging="180"/>
      </w:pPr>
    </w:lvl>
    <w:lvl w:ilvl="6" w:tplc="0DA25EA0">
      <w:start w:val="1"/>
      <w:numFmt w:val="decimal"/>
      <w:lvlText w:val="%7."/>
      <w:lvlJc w:val="left"/>
      <w:pPr>
        <w:ind w:left="5040" w:hanging="360"/>
      </w:pPr>
    </w:lvl>
    <w:lvl w:ilvl="7" w:tplc="8DC8C44E">
      <w:start w:val="1"/>
      <w:numFmt w:val="lowerLetter"/>
      <w:lvlText w:val="%8."/>
      <w:lvlJc w:val="left"/>
      <w:pPr>
        <w:ind w:left="5760" w:hanging="360"/>
      </w:pPr>
    </w:lvl>
    <w:lvl w:ilvl="8" w:tplc="8BD6171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70E6B9"/>
    <w:multiLevelType w:val="hybridMultilevel"/>
    <w:tmpl w:val="31F01754"/>
    <w:lvl w:ilvl="0" w:tplc="518AA9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2E07C7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C60D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B367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9EEB5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BE8E5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DA21F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354EE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EF2963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5175636">
    <w:abstractNumId w:val="6"/>
  </w:num>
  <w:num w:numId="2" w16cid:durableId="1171260173">
    <w:abstractNumId w:val="20"/>
  </w:num>
  <w:num w:numId="3" w16cid:durableId="1256137304">
    <w:abstractNumId w:val="8"/>
  </w:num>
  <w:num w:numId="4" w16cid:durableId="1498375515">
    <w:abstractNumId w:val="13"/>
  </w:num>
  <w:num w:numId="5" w16cid:durableId="2002270492">
    <w:abstractNumId w:val="19"/>
  </w:num>
  <w:num w:numId="6" w16cid:durableId="453598953">
    <w:abstractNumId w:val="2"/>
  </w:num>
  <w:num w:numId="7" w16cid:durableId="1135752697">
    <w:abstractNumId w:val="17"/>
  </w:num>
  <w:num w:numId="8" w16cid:durableId="2039506696">
    <w:abstractNumId w:val="3"/>
  </w:num>
  <w:num w:numId="9" w16cid:durableId="610943090">
    <w:abstractNumId w:val="1"/>
  </w:num>
  <w:num w:numId="10" w16cid:durableId="1829898901">
    <w:abstractNumId w:val="7"/>
  </w:num>
  <w:num w:numId="11" w16cid:durableId="1575239127">
    <w:abstractNumId w:val="0"/>
  </w:num>
  <w:num w:numId="12" w16cid:durableId="1291787313">
    <w:abstractNumId w:val="12"/>
  </w:num>
  <w:num w:numId="13" w16cid:durableId="1088117903">
    <w:abstractNumId w:val="18"/>
  </w:num>
  <w:num w:numId="14" w16cid:durableId="2098288706">
    <w:abstractNumId w:val="16"/>
  </w:num>
  <w:num w:numId="15" w16cid:durableId="46296294">
    <w:abstractNumId w:val="9"/>
  </w:num>
  <w:num w:numId="16" w16cid:durableId="2110857672">
    <w:abstractNumId w:val="11"/>
  </w:num>
  <w:num w:numId="17" w16cid:durableId="768161711">
    <w:abstractNumId w:val="15"/>
  </w:num>
  <w:num w:numId="18" w16cid:durableId="560024718">
    <w:abstractNumId w:val="14"/>
  </w:num>
  <w:num w:numId="19" w16cid:durableId="1092122108">
    <w:abstractNumId w:val="5"/>
  </w:num>
  <w:num w:numId="20" w16cid:durableId="1226259693">
    <w:abstractNumId w:val="4"/>
  </w:num>
  <w:num w:numId="21" w16cid:durableId="8588329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NotDisplayPageBoundaries/>
  <w:hideSpellingErrors/>
  <w:hideGrammatical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zI1MrAwMjY0MTG1NDNU0lEKTi0uzszPAykwqgUAjH9OTCwAAAA="/>
  </w:docVars>
  <w:rsids>
    <w:rsidRoot w:val="2B550BE2"/>
    <w:rsid w:val="00086509"/>
    <w:rsid w:val="000D7B6D"/>
    <w:rsid w:val="000E5D12"/>
    <w:rsid w:val="000F511B"/>
    <w:rsid w:val="000F75BA"/>
    <w:rsid w:val="001069D3"/>
    <w:rsid w:val="00111F63"/>
    <w:rsid w:val="001505D5"/>
    <w:rsid w:val="00184D8A"/>
    <w:rsid w:val="001861F8"/>
    <w:rsid w:val="00193324"/>
    <w:rsid w:val="001C06A2"/>
    <w:rsid w:val="001C6B32"/>
    <w:rsid w:val="001D0F9B"/>
    <w:rsid w:val="001D7866"/>
    <w:rsid w:val="0021078B"/>
    <w:rsid w:val="00211CCE"/>
    <w:rsid w:val="002172E5"/>
    <w:rsid w:val="00217A28"/>
    <w:rsid w:val="00256083"/>
    <w:rsid w:val="00270713"/>
    <w:rsid w:val="00287521"/>
    <w:rsid w:val="002A1EBF"/>
    <w:rsid w:val="002A326E"/>
    <w:rsid w:val="002A72F9"/>
    <w:rsid w:val="002C3BA8"/>
    <w:rsid w:val="002D0AB6"/>
    <w:rsid w:val="002D2074"/>
    <w:rsid w:val="002E2E79"/>
    <w:rsid w:val="002E5DB9"/>
    <w:rsid w:val="00300367"/>
    <w:rsid w:val="00300656"/>
    <w:rsid w:val="00302969"/>
    <w:rsid w:val="003049B6"/>
    <w:rsid w:val="003304F9"/>
    <w:rsid w:val="0033063B"/>
    <w:rsid w:val="003310B5"/>
    <w:rsid w:val="003312F6"/>
    <w:rsid w:val="003342A6"/>
    <w:rsid w:val="00341DAA"/>
    <w:rsid w:val="00373FB5"/>
    <w:rsid w:val="00376FDE"/>
    <w:rsid w:val="00386592"/>
    <w:rsid w:val="003875CD"/>
    <w:rsid w:val="00395069"/>
    <w:rsid w:val="003A1C10"/>
    <w:rsid w:val="003A4E84"/>
    <w:rsid w:val="003C7030"/>
    <w:rsid w:val="003D57E6"/>
    <w:rsid w:val="003E1D49"/>
    <w:rsid w:val="003E6D91"/>
    <w:rsid w:val="003E77E7"/>
    <w:rsid w:val="00406921"/>
    <w:rsid w:val="00411786"/>
    <w:rsid w:val="00415D63"/>
    <w:rsid w:val="00416683"/>
    <w:rsid w:val="00434046"/>
    <w:rsid w:val="004453F0"/>
    <w:rsid w:val="00446459"/>
    <w:rsid w:val="0046137B"/>
    <w:rsid w:val="00461FB8"/>
    <w:rsid w:val="00470889"/>
    <w:rsid w:val="004907CE"/>
    <w:rsid w:val="004E358F"/>
    <w:rsid w:val="00503B62"/>
    <w:rsid w:val="00504B54"/>
    <w:rsid w:val="005415E6"/>
    <w:rsid w:val="005538F9"/>
    <w:rsid w:val="005540EC"/>
    <w:rsid w:val="005839B6"/>
    <w:rsid w:val="005B5380"/>
    <w:rsid w:val="005B5CDD"/>
    <w:rsid w:val="005C4EA2"/>
    <w:rsid w:val="005D247D"/>
    <w:rsid w:val="005D6B19"/>
    <w:rsid w:val="005E40CB"/>
    <w:rsid w:val="005F0051"/>
    <w:rsid w:val="00603368"/>
    <w:rsid w:val="00611DB7"/>
    <w:rsid w:val="00615BA7"/>
    <w:rsid w:val="00635BA0"/>
    <w:rsid w:val="0066108D"/>
    <w:rsid w:val="00671522"/>
    <w:rsid w:val="00672E6F"/>
    <w:rsid w:val="00674A2A"/>
    <w:rsid w:val="006760A4"/>
    <w:rsid w:val="006A339D"/>
    <w:rsid w:val="006B2849"/>
    <w:rsid w:val="006D59D0"/>
    <w:rsid w:val="006E0D53"/>
    <w:rsid w:val="00701837"/>
    <w:rsid w:val="007032F9"/>
    <w:rsid w:val="00752167"/>
    <w:rsid w:val="00753621"/>
    <w:rsid w:val="00753AA3"/>
    <w:rsid w:val="007568F5"/>
    <w:rsid w:val="00763D3C"/>
    <w:rsid w:val="00774C4F"/>
    <w:rsid w:val="00777CA4"/>
    <w:rsid w:val="00784A2E"/>
    <w:rsid w:val="0078530E"/>
    <w:rsid w:val="007B0955"/>
    <w:rsid w:val="007B1EDE"/>
    <w:rsid w:val="007B22BD"/>
    <w:rsid w:val="007D60B9"/>
    <w:rsid w:val="007E327A"/>
    <w:rsid w:val="007F41CC"/>
    <w:rsid w:val="007F73FF"/>
    <w:rsid w:val="008079FF"/>
    <w:rsid w:val="00812EA6"/>
    <w:rsid w:val="008271B2"/>
    <w:rsid w:val="00833E0A"/>
    <w:rsid w:val="0084613C"/>
    <w:rsid w:val="0087311D"/>
    <w:rsid w:val="00875268"/>
    <w:rsid w:val="00876559"/>
    <w:rsid w:val="00876C63"/>
    <w:rsid w:val="00887E63"/>
    <w:rsid w:val="008A2DC8"/>
    <w:rsid w:val="008B1EC8"/>
    <w:rsid w:val="008C7DCF"/>
    <w:rsid w:val="008D1F77"/>
    <w:rsid w:val="008E36BA"/>
    <w:rsid w:val="00902643"/>
    <w:rsid w:val="0090340B"/>
    <w:rsid w:val="009066BB"/>
    <w:rsid w:val="00910099"/>
    <w:rsid w:val="00911DF6"/>
    <w:rsid w:val="009320B1"/>
    <w:rsid w:val="00933B0B"/>
    <w:rsid w:val="00935977"/>
    <w:rsid w:val="009418EA"/>
    <w:rsid w:val="00941CDD"/>
    <w:rsid w:val="00946384"/>
    <w:rsid w:val="0096662F"/>
    <w:rsid w:val="00992E78"/>
    <w:rsid w:val="0099627D"/>
    <w:rsid w:val="0099690D"/>
    <w:rsid w:val="009B5620"/>
    <w:rsid w:val="009E43BC"/>
    <w:rsid w:val="009F32EF"/>
    <w:rsid w:val="00A279DC"/>
    <w:rsid w:val="00A339C4"/>
    <w:rsid w:val="00A4155D"/>
    <w:rsid w:val="00A50860"/>
    <w:rsid w:val="00A70DF8"/>
    <w:rsid w:val="00A829C9"/>
    <w:rsid w:val="00A942FE"/>
    <w:rsid w:val="00A948F1"/>
    <w:rsid w:val="00AA2BD2"/>
    <w:rsid w:val="00AD2417"/>
    <w:rsid w:val="00AF32A2"/>
    <w:rsid w:val="00B14161"/>
    <w:rsid w:val="00B25694"/>
    <w:rsid w:val="00B26AA3"/>
    <w:rsid w:val="00B308B7"/>
    <w:rsid w:val="00B4205E"/>
    <w:rsid w:val="00B51AB5"/>
    <w:rsid w:val="00B52678"/>
    <w:rsid w:val="00B5DC92"/>
    <w:rsid w:val="00B61E09"/>
    <w:rsid w:val="00BA5084"/>
    <w:rsid w:val="00BC120F"/>
    <w:rsid w:val="00BD4DE2"/>
    <w:rsid w:val="00BD4EC0"/>
    <w:rsid w:val="00C1BA0E"/>
    <w:rsid w:val="00C21C02"/>
    <w:rsid w:val="00C43EB9"/>
    <w:rsid w:val="00C50E62"/>
    <w:rsid w:val="00C666EE"/>
    <w:rsid w:val="00C70B97"/>
    <w:rsid w:val="00C713C7"/>
    <w:rsid w:val="00CA1C06"/>
    <w:rsid w:val="00CA2DC4"/>
    <w:rsid w:val="00CB081F"/>
    <w:rsid w:val="00D04283"/>
    <w:rsid w:val="00D06991"/>
    <w:rsid w:val="00D35B42"/>
    <w:rsid w:val="00D37FC5"/>
    <w:rsid w:val="00D4541C"/>
    <w:rsid w:val="00D57803"/>
    <w:rsid w:val="00D6053B"/>
    <w:rsid w:val="00D82496"/>
    <w:rsid w:val="00DB25A4"/>
    <w:rsid w:val="00DD58D5"/>
    <w:rsid w:val="00DD5F46"/>
    <w:rsid w:val="00DF15B1"/>
    <w:rsid w:val="00E14142"/>
    <w:rsid w:val="00E317BA"/>
    <w:rsid w:val="00E330F5"/>
    <w:rsid w:val="00E53283"/>
    <w:rsid w:val="00E5704D"/>
    <w:rsid w:val="00EA53A1"/>
    <w:rsid w:val="00EB1413"/>
    <w:rsid w:val="00EB5625"/>
    <w:rsid w:val="00EC6BD3"/>
    <w:rsid w:val="00EF46FA"/>
    <w:rsid w:val="00EF548C"/>
    <w:rsid w:val="00F075D0"/>
    <w:rsid w:val="00F12B1C"/>
    <w:rsid w:val="00F166E0"/>
    <w:rsid w:val="00F2426F"/>
    <w:rsid w:val="00F33DB5"/>
    <w:rsid w:val="00F37ED8"/>
    <w:rsid w:val="00F478CF"/>
    <w:rsid w:val="00F6479F"/>
    <w:rsid w:val="00F87896"/>
    <w:rsid w:val="00FA516C"/>
    <w:rsid w:val="00FA5E8C"/>
    <w:rsid w:val="00FB6A71"/>
    <w:rsid w:val="00FD7344"/>
    <w:rsid w:val="018761B8"/>
    <w:rsid w:val="01B38FC9"/>
    <w:rsid w:val="025D8A6F"/>
    <w:rsid w:val="02D311CF"/>
    <w:rsid w:val="03A86620"/>
    <w:rsid w:val="03ED7D54"/>
    <w:rsid w:val="0469C566"/>
    <w:rsid w:val="04AE4979"/>
    <w:rsid w:val="05103581"/>
    <w:rsid w:val="051EDD24"/>
    <w:rsid w:val="054A0E1F"/>
    <w:rsid w:val="054D2DA7"/>
    <w:rsid w:val="06421B9D"/>
    <w:rsid w:val="06E8FE08"/>
    <w:rsid w:val="07125A16"/>
    <w:rsid w:val="073E1B2C"/>
    <w:rsid w:val="07E5EA3B"/>
    <w:rsid w:val="08320966"/>
    <w:rsid w:val="08443588"/>
    <w:rsid w:val="08CCCBF3"/>
    <w:rsid w:val="093D997E"/>
    <w:rsid w:val="0A6D0E33"/>
    <w:rsid w:val="0AB9F08B"/>
    <w:rsid w:val="0BD4BDD5"/>
    <w:rsid w:val="0C69C823"/>
    <w:rsid w:val="0CB95B5E"/>
    <w:rsid w:val="0CD98E2C"/>
    <w:rsid w:val="0D205C3A"/>
    <w:rsid w:val="0D552004"/>
    <w:rsid w:val="0DA4AEF5"/>
    <w:rsid w:val="0E3D7DFA"/>
    <w:rsid w:val="0EB93811"/>
    <w:rsid w:val="0EE3BA08"/>
    <w:rsid w:val="0FFA08D7"/>
    <w:rsid w:val="108F0DF5"/>
    <w:rsid w:val="10B6152E"/>
    <w:rsid w:val="10E91FC9"/>
    <w:rsid w:val="11134017"/>
    <w:rsid w:val="11912D37"/>
    <w:rsid w:val="127B9BBF"/>
    <w:rsid w:val="1367712C"/>
    <w:rsid w:val="13C77BEA"/>
    <w:rsid w:val="140B8EA4"/>
    <w:rsid w:val="149DB0E4"/>
    <w:rsid w:val="155661B1"/>
    <w:rsid w:val="1596617E"/>
    <w:rsid w:val="160AC364"/>
    <w:rsid w:val="1619687C"/>
    <w:rsid w:val="16265BA4"/>
    <w:rsid w:val="16AE712D"/>
    <w:rsid w:val="17195670"/>
    <w:rsid w:val="171EF353"/>
    <w:rsid w:val="17B71B8F"/>
    <w:rsid w:val="1859D249"/>
    <w:rsid w:val="18A2DFB9"/>
    <w:rsid w:val="18BEC5B5"/>
    <w:rsid w:val="18E01806"/>
    <w:rsid w:val="19967DA0"/>
    <w:rsid w:val="1AC40ECE"/>
    <w:rsid w:val="1AECD99F"/>
    <w:rsid w:val="1BAA6D94"/>
    <w:rsid w:val="1C8E7296"/>
    <w:rsid w:val="1E254F60"/>
    <w:rsid w:val="1E9285E8"/>
    <w:rsid w:val="1F4327A5"/>
    <w:rsid w:val="1F45EA1F"/>
    <w:rsid w:val="1F84BE69"/>
    <w:rsid w:val="20BF3320"/>
    <w:rsid w:val="212612B0"/>
    <w:rsid w:val="21886728"/>
    <w:rsid w:val="225B0381"/>
    <w:rsid w:val="22742BDE"/>
    <w:rsid w:val="232D24AC"/>
    <w:rsid w:val="23F6D3E2"/>
    <w:rsid w:val="2489EEED"/>
    <w:rsid w:val="253F99AB"/>
    <w:rsid w:val="254EB506"/>
    <w:rsid w:val="27414312"/>
    <w:rsid w:val="2775AF8B"/>
    <w:rsid w:val="27C18FAF"/>
    <w:rsid w:val="27FDB54F"/>
    <w:rsid w:val="286CC8C4"/>
    <w:rsid w:val="29309A57"/>
    <w:rsid w:val="293AFFEE"/>
    <w:rsid w:val="2974EC94"/>
    <w:rsid w:val="297DC051"/>
    <w:rsid w:val="29E08F58"/>
    <w:rsid w:val="2B06D9E9"/>
    <w:rsid w:val="2B1E5A5E"/>
    <w:rsid w:val="2B517996"/>
    <w:rsid w:val="2B550BE2"/>
    <w:rsid w:val="2B74617C"/>
    <w:rsid w:val="2C27732B"/>
    <w:rsid w:val="2C3D13AE"/>
    <w:rsid w:val="2C7E354C"/>
    <w:rsid w:val="2D133C65"/>
    <w:rsid w:val="2D69FFBA"/>
    <w:rsid w:val="2E6F1E06"/>
    <w:rsid w:val="2F35518A"/>
    <w:rsid w:val="2F398689"/>
    <w:rsid w:val="306186E7"/>
    <w:rsid w:val="306D52A7"/>
    <w:rsid w:val="3162E6C8"/>
    <w:rsid w:val="320447C4"/>
    <w:rsid w:val="3271274B"/>
    <w:rsid w:val="328E098F"/>
    <w:rsid w:val="32932CD5"/>
    <w:rsid w:val="3414F5E9"/>
    <w:rsid w:val="34518248"/>
    <w:rsid w:val="3498A4D8"/>
    <w:rsid w:val="34D2D6B4"/>
    <w:rsid w:val="34D726B8"/>
    <w:rsid w:val="35B0C64A"/>
    <w:rsid w:val="35C41A7E"/>
    <w:rsid w:val="35CE0ADA"/>
    <w:rsid w:val="369C8B00"/>
    <w:rsid w:val="3748E04C"/>
    <w:rsid w:val="3807D762"/>
    <w:rsid w:val="3880F450"/>
    <w:rsid w:val="38835135"/>
    <w:rsid w:val="38A9164A"/>
    <w:rsid w:val="38E8670C"/>
    <w:rsid w:val="39026E59"/>
    <w:rsid w:val="39178B0E"/>
    <w:rsid w:val="39BA68B8"/>
    <w:rsid w:val="39E6DB9B"/>
    <w:rsid w:val="3B9781EF"/>
    <w:rsid w:val="3C427E77"/>
    <w:rsid w:val="3D7BCDA1"/>
    <w:rsid w:val="3DC1CBDD"/>
    <w:rsid w:val="3E19C368"/>
    <w:rsid w:val="3E30F847"/>
    <w:rsid w:val="3F218F93"/>
    <w:rsid w:val="3FB60C57"/>
    <w:rsid w:val="3FF96BBD"/>
    <w:rsid w:val="40577333"/>
    <w:rsid w:val="409AFFD2"/>
    <w:rsid w:val="413BB113"/>
    <w:rsid w:val="4149FEA7"/>
    <w:rsid w:val="41C46FF1"/>
    <w:rsid w:val="42E6CB27"/>
    <w:rsid w:val="4361E5AB"/>
    <w:rsid w:val="44209658"/>
    <w:rsid w:val="4440ED10"/>
    <w:rsid w:val="447D86B4"/>
    <w:rsid w:val="4661961A"/>
    <w:rsid w:val="467BCCC7"/>
    <w:rsid w:val="470044CD"/>
    <w:rsid w:val="47916452"/>
    <w:rsid w:val="48A16285"/>
    <w:rsid w:val="48D2D858"/>
    <w:rsid w:val="493ACFF0"/>
    <w:rsid w:val="49A3D414"/>
    <w:rsid w:val="49B63486"/>
    <w:rsid w:val="4A09C9C3"/>
    <w:rsid w:val="4BDD0349"/>
    <w:rsid w:val="4BFA876E"/>
    <w:rsid w:val="4CE2632B"/>
    <w:rsid w:val="4D10B577"/>
    <w:rsid w:val="4E0B409D"/>
    <w:rsid w:val="4E63A8AA"/>
    <w:rsid w:val="4EFFCC5E"/>
    <w:rsid w:val="506ADD99"/>
    <w:rsid w:val="50CC15DF"/>
    <w:rsid w:val="51E16B3F"/>
    <w:rsid w:val="520CD913"/>
    <w:rsid w:val="525E09A9"/>
    <w:rsid w:val="52C5971B"/>
    <w:rsid w:val="5349EEB5"/>
    <w:rsid w:val="537EE92A"/>
    <w:rsid w:val="538E7E59"/>
    <w:rsid w:val="53B21039"/>
    <w:rsid w:val="53F9E9A9"/>
    <w:rsid w:val="542B7955"/>
    <w:rsid w:val="552E239C"/>
    <w:rsid w:val="565F2F55"/>
    <w:rsid w:val="56E306BC"/>
    <w:rsid w:val="574AB2C8"/>
    <w:rsid w:val="57F11AED"/>
    <w:rsid w:val="57F66DB3"/>
    <w:rsid w:val="5830865C"/>
    <w:rsid w:val="588F7799"/>
    <w:rsid w:val="58C898ED"/>
    <w:rsid w:val="59D50251"/>
    <w:rsid w:val="5A71BACD"/>
    <w:rsid w:val="5A755605"/>
    <w:rsid w:val="5C4251CD"/>
    <w:rsid w:val="5C98E3D7"/>
    <w:rsid w:val="5D0CA313"/>
    <w:rsid w:val="5D1AA7CA"/>
    <w:rsid w:val="5D303844"/>
    <w:rsid w:val="5F1A3C2E"/>
    <w:rsid w:val="604CE092"/>
    <w:rsid w:val="60B9F37F"/>
    <w:rsid w:val="610BF4DD"/>
    <w:rsid w:val="613490D6"/>
    <w:rsid w:val="6156A844"/>
    <w:rsid w:val="61933642"/>
    <w:rsid w:val="62032791"/>
    <w:rsid w:val="621C4FEE"/>
    <w:rsid w:val="628BC026"/>
    <w:rsid w:val="643B74BA"/>
    <w:rsid w:val="65897DB2"/>
    <w:rsid w:val="65E7B6A4"/>
    <w:rsid w:val="65F46A10"/>
    <w:rsid w:val="6666B9DF"/>
    <w:rsid w:val="66F85B29"/>
    <w:rsid w:val="67254E13"/>
    <w:rsid w:val="6731C86E"/>
    <w:rsid w:val="693AE3C5"/>
    <w:rsid w:val="6A0D5A86"/>
    <w:rsid w:val="6CB6F527"/>
    <w:rsid w:val="6CEAB8E2"/>
    <w:rsid w:val="6D44FB48"/>
    <w:rsid w:val="6DAF7D12"/>
    <w:rsid w:val="6DEB6EC5"/>
    <w:rsid w:val="6DEDBA33"/>
    <w:rsid w:val="6F3338AA"/>
    <w:rsid w:val="6F8830E0"/>
    <w:rsid w:val="6F9A3FA5"/>
    <w:rsid w:val="6FC63670"/>
    <w:rsid w:val="6FDA9E45"/>
    <w:rsid w:val="710B4926"/>
    <w:rsid w:val="71C92B11"/>
    <w:rsid w:val="723AE692"/>
    <w:rsid w:val="73675238"/>
    <w:rsid w:val="74245C15"/>
    <w:rsid w:val="7578CE3C"/>
    <w:rsid w:val="76003E70"/>
    <w:rsid w:val="76261A10"/>
    <w:rsid w:val="763ACA32"/>
    <w:rsid w:val="764D1E6C"/>
    <w:rsid w:val="76AE2217"/>
    <w:rsid w:val="77748EB7"/>
    <w:rsid w:val="77ED816E"/>
    <w:rsid w:val="77F9A7CE"/>
    <w:rsid w:val="78053561"/>
    <w:rsid w:val="78FD32AE"/>
    <w:rsid w:val="793BC516"/>
    <w:rsid w:val="79BF38E1"/>
    <w:rsid w:val="7A4E0D3B"/>
    <w:rsid w:val="7AF61AA9"/>
    <w:rsid w:val="7BA6DD8F"/>
    <w:rsid w:val="7C077147"/>
    <w:rsid w:val="7D354059"/>
    <w:rsid w:val="7DCA2EA4"/>
    <w:rsid w:val="7E8CCF13"/>
    <w:rsid w:val="7EBA745C"/>
    <w:rsid w:val="7F0B9345"/>
    <w:rsid w:val="7F79DB65"/>
    <w:rsid w:val="7F9DC7D2"/>
    <w:rsid w:val="7FA79BE4"/>
    <w:rsid w:val="7FAE2A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550BE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3DB5"/>
  </w:style>
  <w:style w:type="paragraph" w:styleId="Heading1">
    <w:name w:val="heading 1"/>
    <w:basedOn w:val="Normal"/>
    <w:next w:val="Normal"/>
    <w:link w:val="Heading1Char"/>
    <w:uiPriority w:val="9"/>
    <w:qFormat/>
    <w:rsid w:val="00F33DB5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3DB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3DB5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3DB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3DB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3DB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3DB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3DB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3DB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/>
    </w:p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paragraph" w:styleId="CommentText">
    <w:name w:val="annotation text"/>
    <w:basedOn w:val="Normal"/>
    <w:link w:val="CommentTextChar"/>
    <w:uiPriority w:val="99"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3E6D91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rsid w:val="00F33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1Char">
    <w:name w:val="Heading 1 Char"/>
    <w:basedOn w:val="DefaultParagraphFont"/>
    <w:link w:val="Heading1"/>
    <w:uiPriority w:val="9"/>
    <w:rsid w:val="00F33DB5"/>
    <w:rPr>
      <w:rFonts w:asciiTheme="majorHAnsi" w:eastAsiaTheme="majorEastAsia" w:hAnsiTheme="majorHAnsi" w:cstheme="majorBidi"/>
      <w:color w:val="0A2F41" w:themeColor="accent1" w:themeShade="80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F33DB5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33DB5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F33DB5"/>
    <w:rPr>
      <w:rFonts w:asciiTheme="majorHAnsi" w:eastAsiaTheme="majorEastAsia" w:hAnsiTheme="majorHAnsi" w:cstheme="majorBidi"/>
      <w:caps/>
      <w:color w:val="0E2841" w:themeColor="text2"/>
      <w:spacing w:val="-15"/>
      <w:sz w:val="72"/>
      <w:szCs w:val="7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D1F7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D1F77"/>
    <w:rPr>
      <w:b/>
      <w:bCs/>
      <w:sz w:val="20"/>
      <w:szCs w:val="20"/>
    </w:rPr>
  </w:style>
  <w:style w:type="table" w:styleId="GridTable5Dark-Accent2">
    <w:name w:val="Grid Table 5 Dark Accent 2"/>
    <w:basedOn w:val="TableNormal"/>
    <w:uiPriority w:val="50"/>
    <w:rsid w:val="00E141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E1414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eGridLight">
    <w:name w:val="Grid Table Light"/>
    <w:basedOn w:val="TableNormal"/>
    <w:uiPriority w:val="40"/>
    <w:rsid w:val="00E1414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2A1EBF"/>
    <w:rPr>
      <w:color w:val="96607D" w:themeColor="followed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3DB5"/>
    <w:rPr>
      <w:rFonts w:asciiTheme="majorHAnsi" w:eastAsiaTheme="majorEastAsia" w:hAnsiTheme="majorHAnsi" w:cstheme="majorBidi"/>
      <w:color w:val="0F476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3DB5"/>
    <w:rPr>
      <w:rFonts w:asciiTheme="majorHAnsi" w:eastAsiaTheme="majorEastAsia" w:hAnsiTheme="majorHAnsi" w:cstheme="majorBidi"/>
      <w:caps/>
      <w:color w:val="0F4761" w:themeColor="accent1" w:themeShade="BF"/>
    </w:rPr>
  </w:style>
  <w:style w:type="character" w:styleId="PlaceholderText">
    <w:name w:val="Placeholder Text"/>
    <w:basedOn w:val="DefaultParagraphFont"/>
    <w:uiPriority w:val="99"/>
    <w:semiHidden/>
    <w:rsid w:val="006760A4"/>
    <w:rPr>
      <w:color w:val="808080"/>
    </w:rPr>
  </w:style>
  <w:style w:type="paragraph" w:styleId="TOCHeading">
    <w:name w:val="TOC Heading"/>
    <w:basedOn w:val="Heading1"/>
    <w:next w:val="Normal"/>
    <w:uiPriority w:val="39"/>
    <w:unhideWhenUsed/>
    <w:qFormat/>
    <w:rsid w:val="00F33DB5"/>
    <w:pPr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9320B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9320B1"/>
    <w:pPr>
      <w:spacing w:after="100"/>
      <w:ind w:left="180"/>
    </w:pPr>
  </w:style>
  <w:style w:type="paragraph" w:styleId="TOC3">
    <w:name w:val="toc 3"/>
    <w:basedOn w:val="Normal"/>
    <w:next w:val="Normal"/>
    <w:autoRedefine/>
    <w:uiPriority w:val="39"/>
    <w:unhideWhenUsed/>
    <w:rsid w:val="009320B1"/>
    <w:pPr>
      <w:spacing w:after="100"/>
      <w:ind w:left="360"/>
    </w:pPr>
  </w:style>
  <w:style w:type="paragraph" w:styleId="NormalWeb">
    <w:name w:val="Normal (Web)"/>
    <w:basedOn w:val="Normal"/>
    <w:uiPriority w:val="99"/>
    <w:semiHidden/>
    <w:unhideWhenUsed/>
    <w:rsid w:val="008B1EC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character" w:customStyle="1" w:styleId="cf01">
    <w:name w:val="cf01"/>
    <w:basedOn w:val="DefaultParagraphFont"/>
    <w:rsid w:val="008B1EC8"/>
    <w:rPr>
      <w:rFonts w:ascii="Segoe UI" w:hAnsi="Segoe UI" w:cs="Segoe UI" w:hint="default"/>
      <w:sz w:val="18"/>
      <w:szCs w:val="1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3DB5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3DB5"/>
    <w:rPr>
      <w:rFonts w:asciiTheme="majorHAnsi" w:eastAsiaTheme="majorEastAsia" w:hAnsiTheme="majorHAnsi" w:cstheme="majorBidi"/>
      <w:color w:val="156082" w:themeColor="accent1"/>
      <w:sz w:val="28"/>
      <w:szCs w:val="28"/>
    </w:rPr>
  </w:style>
  <w:style w:type="table" w:styleId="GridTable4-Accent4">
    <w:name w:val="Grid Table 4 Accent 4"/>
    <w:basedOn w:val="TableNormal"/>
    <w:uiPriority w:val="49"/>
    <w:rsid w:val="002E2E7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character" w:customStyle="1" w:styleId="Heading6Char">
    <w:name w:val="Heading 6 Char"/>
    <w:basedOn w:val="DefaultParagraphFont"/>
    <w:link w:val="Heading6"/>
    <w:uiPriority w:val="9"/>
    <w:semiHidden/>
    <w:rsid w:val="00F33DB5"/>
    <w:rPr>
      <w:rFonts w:asciiTheme="majorHAnsi" w:eastAsiaTheme="majorEastAsia" w:hAnsiTheme="majorHAnsi" w:cstheme="majorBidi"/>
      <w:i/>
      <w:iCs/>
      <w:caps/>
      <w:color w:val="0A2F4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3DB5"/>
    <w:rPr>
      <w:rFonts w:asciiTheme="majorHAnsi" w:eastAsiaTheme="majorEastAsia" w:hAnsiTheme="majorHAnsi" w:cstheme="majorBidi"/>
      <w:b/>
      <w:bCs/>
      <w:color w:val="0A2F4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3DB5"/>
    <w:rPr>
      <w:rFonts w:asciiTheme="majorHAnsi" w:eastAsiaTheme="majorEastAsia" w:hAnsiTheme="majorHAnsi" w:cstheme="majorBidi"/>
      <w:b/>
      <w:bCs/>
      <w:i/>
      <w:iCs/>
      <w:color w:val="0A2F4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3DB5"/>
    <w:rPr>
      <w:rFonts w:asciiTheme="majorHAnsi" w:eastAsiaTheme="majorEastAsia" w:hAnsiTheme="majorHAnsi" w:cstheme="majorBidi"/>
      <w:i/>
      <w:iCs/>
      <w:color w:val="0A2F4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33DB5"/>
    <w:pPr>
      <w:spacing w:line="240" w:lineRule="auto"/>
    </w:pPr>
    <w:rPr>
      <w:b/>
      <w:bCs/>
      <w:smallCaps/>
      <w:color w:val="0E2841" w:themeColor="text2"/>
    </w:rPr>
  </w:style>
  <w:style w:type="character" w:styleId="Strong">
    <w:name w:val="Strong"/>
    <w:basedOn w:val="DefaultParagraphFont"/>
    <w:uiPriority w:val="22"/>
    <w:qFormat/>
    <w:rsid w:val="00F33DB5"/>
    <w:rPr>
      <w:b/>
      <w:bCs/>
    </w:rPr>
  </w:style>
  <w:style w:type="character" w:styleId="Emphasis">
    <w:name w:val="Emphasis"/>
    <w:basedOn w:val="DefaultParagraphFont"/>
    <w:uiPriority w:val="20"/>
    <w:qFormat/>
    <w:rsid w:val="00F33DB5"/>
    <w:rPr>
      <w:i/>
      <w:iCs/>
    </w:rPr>
  </w:style>
  <w:style w:type="paragraph" w:styleId="NoSpacing">
    <w:name w:val="No Spacing"/>
    <w:uiPriority w:val="1"/>
    <w:qFormat/>
    <w:rsid w:val="00F33DB5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F33DB5"/>
    <w:pPr>
      <w:spacing w:before="120" w:after="120"/>
      <w:ind w:left="720"/>
    </w:pPr>
    <w:rPr>
      <w:color w:val="0E2841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F33DB5"/>
    <w:rPr>
      <w:color w:val="0E2841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3DB5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3DB5"/>
    <w:rPr>
      <w:rFonts w:asciiTheme="majorHAnsi" w:eastAsiaTheme="majorEastAsia" w:hAnsiTheme="majorHAnsi" w:cstheme="majorBidi"/>
      <w:color w:val="0E2841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F33DB5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F33DB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F33DB5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F33DB5"/>
    <w:rPr>
      <w:b/>
      <w:bCs/>
      <w:smallCaps/>
      <w:color w:val="0E2841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F33DB5"/>
    <w:rPr>
      <w:b/>
      <w:bCs/>
      <w:smallCaps/>
      <w:spacing w:val="10"/>
    </w:rPr>
  </w:style>
  <w:style w:type="character" w:customStyle="1" w:styleId="line-clamp-1">
    <w:name w:val="line-clamp-1"/>
    <w:basedOn w:val="DefaultParagraphFont"/>
    <w:rsid w:val="00DB25A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DB25A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DB25A4"/>
    <w:rPr>
      <w:rFonts w:ascii="Arial" w:eastAsia="Times New Roman" w:hAnsi="Arial" w:cs="Arial"/>
      <w:vanish/>
      <w:sz w:val="16"/>
      <w:szCs w:val="16"/>
      <w:lang w:eastAsia="en-GB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DB25A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en-GB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DB25A4"/>
    <w:rPr>
      <w:rFonts w:ascii="Arial" w:eastAsia="Times New Roman" w:hAnsi="Arial" w:cs="Arial"/>
      <w:vanish/>
      <w:sz w:val="16"/>
      <w:szCs w:val="16"/>
      <w:lang w:eastAsia="en-GB"/>
    </w:rPr>
  </w:style>
  <w:style w:type="table" w:styleId="ListTable3-Accent4">
    <w:name w:val="List Table 3 Accent 4"/>
    <w:basedOn w:val="TableNormal"/>
    <w:uiPriority w:val="48"/>
    <w:rsid w:val="00DB25A4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05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397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5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257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897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2966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98292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05595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1005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437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076715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40603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89913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418338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78421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4149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69028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329601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57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58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46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568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849CAE0-F10D-4D48-97DF-99D52B6247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353</Words>
  <Characters>2100</Characters>
  <Application>Microsoft Office Word</Application>
  <DocSecurity>0</DocSecurity>
  <Lines>175</Lines>
  <Paragraphs>106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2024-06-10T19:31:00Z</dcterms:created>
  <dcterms:modified xsi:type="dcterms:W3CDTF">2026-03-01T18:20:00Z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12f353d17cbc3ad1452917a37281420d90aa3f711ae567a448ea458f5cee1541</vt:lpwstr>
  </property>
</Properties>
</file>