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C1F8B" w14:textId="1584D3B8" w:rsidR="00587433" w:rsidRDefault="00620B1F" w:rsidP="00A3328C">
      <w:pPr>
        <w:spacing w:after="0" w:line="240" w:lineRule="auto"/>
        <w:jc w:val="center"/>
        <w:rPr>
          <w:rFonts w:asciiTheme="minorBidi" w:hAnsiTheme="minorBidi"/>
          <w:b/>
          <w:bCs/>
        </w:rPr>
      </w:pPr>
      <w:r>
        <w:rPr>
          <w:rFonts w:asciiTheme="minorBidi" w:hAnsiTheme="minorBidi"/>
          <w:b/>
          <w:bCs/>
        </w:rPr>
        <w:t>ACCOUNTANT COMPETENCY EXAM</w:t>
      </w:r>
    </w:p>
    <w:p w14:paraId="57D875CF" w14:textId="77777777" w:rsidR="00620B1F" w:rsidRDefault="00620B1F" w:rsidP="00A96629">
      <w:pPr>
        <w:spacing w:after="0" w:line="240" w:lineRule="auto"/>
        <w:jc w:val="both"/>
        <w:rPr>
          <w:rFonts w:asciiTheme="minorBidi" w:hAnsiTheme="minorBidi"/>
          <w:b/>
          <w:bCs/>
        </w:rPr>
      </w:pPr>
    </w:p>
    <w:p w14:paraId="12782E43" w14:textId="77777777" w:rsidR="00620B1F" w:rsidRDefault="00620B1F" w:rsidP="00A96629">
      <w:pPr>
        <w:spacing w:after="0" w:line="240" w:lineRule="auto"/>
        <w:jc w:val="both"/>
        <w:rPr>
          <w:rFonts w:asciiTheme="minorBidi" w:hAnsiTheme="minorBidi"/>
        </w:rPr>
      </w:pPr>
    </w:p>
    <w:p w14:paraId="5AC4CD99" w14:textId="77777777" w:rsidR="00620B1F" w:rsidRPr="00A3328C" w:rsidRDefault="00620B1F" w:rsidP="00A96629">
      <w:pPr>
        <w:spacing w:after="0" w:line="240" w:lineRule="auto"/>
        <w:jc w:val="both"/>
        <w:rPr>
          <w:rFonts w:asciiTheme="minorBidi" w:hAnsiTheme="minorBidi"/>
          <w:b/>
          <w:bCs/>
          <w:color w:val="FF0000"/>
          <w:sz w:val="20"/>
          <w:szCs w:val="20"/>
          <w:u w:val="single"/>
        </w:rPr>
      </w:pPr>
      <w:r w:rsidRPr="00A3328C">
        <w:rPr>
          <w:rFonts w:asciiTheme="minorBidi" w:hAnsiTheme="minorBidi"/>
          <w:b/>
          <w:bCs/>
          <w:color w:val="FF0000"/>
          <w:sz w:val="20"/>
          <w:szCs w:val="20"/>
          <w:u w:val="single"/>
        </w:rPr>
        <w:t xml:space="preserve">Instructions: </w:t>
      </w:r>
    </w:p>
    <w:p w14:paraId="6FC20C74" w14:textId="77777777" w:rsidR="00620B1F" w:rsidRDefault="00620B1F" w:rsidP="00A96629">
      <w:pPr>
        <w:pStyle w:val="ListParagraph"/>
        <w:numPr>
          <w:ilvl w:val="0"/>
          <w:numId w:val="1"/>
        </w:numPr>
        <w:spacing w:after="0" w:line="240" w:lineRule="auto"/>
        <w:jc w:val="both"/>
        <w:rPr>
          <w:rFonts w:asciiTheme="minorBidi" w:hAnsiTheme="minorBidi"/>
          <w:sz w:val="20"/>
          <w:szCs w:val="20"/>
        </w:rPr>
      </w:pPr>
      <w:r w:rsidRPr="00620B1F">
        <w:rPr>
          <w:rFonts w:asciiTheme="minorBidi" w:hAnsiTheme="minorBidi"/>
          <w:sz w:val="20"/>
          <w:szCs w:val="20"/>
        </w:rPr>
        <w:t>Read all directions carefully before answering each section.</w:t>
      </w:r>
    </w:p>
    <w:p w14:paraId="78D66204" w14:textId="77777777" w:rsidR="00620B1F" w:rsidRPr="00620B1F" w:rsidRDefault="00620B1F" w:rsidP="00A96629">
      <w:pPr>
        <w:pStyle w:val="ListParagraph"/>
        <w:numPr>
          <w:ilvl w:val="0"/>
          <w:numId w:val="1"/>
        </w:numPr>
        <w:spacing w:after="0" w:line="240" w:lineRule="auto"/>
        <w:jc w:val="both"/>
        <w:rPr>
          <w:rFonts w:asciiTheme="minorBidi" w:hAnsiTheme="minorBidi"/>
          <w:sz w:val="20"/>
          <w:szCs w:val="20"/>
        </w:rPr>
      </w:pPr>
      <w:r w:rsidRPr="00620B1F">
        <w:rPr>
          <w:rFonts w:asciiTheme="minorBidi" w:hAnsiTheme="minorBidi"/>
          <w:b/>
          <w:bCs/>
          <w:sz w:val="20"/>
          <w:szCs w:val="20"/>
        </w:rPr>
        <w:t xml:space="preserve">For the multiple-choice portion, </w:t>
      </w:r>
      <w:r w:rsidRPr="00620B1F">
        <w:rPr>
          <w:rFonts w:asciiTheme="minorBidi" w:hAnsiTheme="minorBidi"/>
          <w:sz w:val="20"/>
          <w:szCs w:val="20"/>
        </w:rPr>
        <w:t>choose and encircle the letter of your answer.</w:t>
      </w:r>
    </w:p>
    <w:p w14:paraId="388ED208" w14:textId="1FA9927D" w:rsidR="00620B1F" w:rsidRDefault="00620B1F" w:rsidP="00A96629">
      <w:pPr>
        <w:pStyle w:val="ListParagraph"/>
        <w:numPr>
          <w:ilvl w:val="0"/>
          <w:numId w:val="1"/>
        </w:numPr>
        <w:spacing w:after="0" w:line="240" w:lineRule="auto"/>
        <w:jc w:val="both"/>
        <w:rPr>
          <w:rFonts w:asciiTheme="minorBidi" w:hAnsiTheme="minorBidi"/>
          <w:sz w:val="20"/>
          <w:szCs w:val="20"/>
        </w:rPr>
      </w:pPr>
      <w:r w:rsidRPr="00620B1F">
        <w:rPr>
          <w:rFonts w:asciiTheme="minorBidi" w:hAnsiTheme="minorBidi"/>
          <w:b/>
          <w:bCs/>
          <w:sz w:val="20"/>
          <w:szCs w:val="20"/>
        </w:rPr>
        <w:t>For identification items</w:t>
      </w:r>
      <w:r w:rsidRPr="00620B1F">
        <w:rPr>
          <w:rFonts w:asciiTheme="minorBidi" w:hAnsiTheme="minorBidi"/>
          <w:sz w:val="20"/>
          <w:szCs w:val="20"/>
        </w:rPr>
        <w:t xml:space="preserve">, </w:t>
      </w:r>
      <w:r w:rsidRPr="00620B1F">
        <w:rPr>
          <w:rFonts w:asciiTheme="minorBidi" w:hAnsiTheme="minorBidi"/>
          <w:sz w:val="20"/>
          <w:szCs w:val="20"/>
        </w:rPr>
        <w:t>write the correct term, concept, or name described in each item on the blank provided.</w:t>
      </w:r>
    </w:p>
    <w:p w14:paraId="7DD8608B" w14:textId="77777777" w:rsidR="00A96629" w:rsidRPr="00A96629" w:rsidRDefault="00A96629" w:rsidP="00A96629">
      <w:pPr>
        <w:spacing w:after="0" w:line="240" w:lineRule="auto"/>
        <w:jc w:val="both"/>
        <w:rPr>
          <w:rFonts w:asciiTheme="minorBidi" w:hAnsiTheme="minorBidi"/>
          <w:sz w:val="20"/>
          <w:szCs w:val="20"/>
        </w:rPr>
      </w:pPr>
    </w:p>
    <w:p w14:paraId="5987F087" w14:textId="77777777" w:rsidR="00620B1F" w:rsidRDefault="00620B1F" w:rsidP="00A96629">
      <w:pPr>
        <w:spacing w:after="0" w:line="240" w:lineRule="auto"/>
        <w:jc w:val="both"/>
        <w:rPr>
          <w:rFonts w:asciiTheme="minorBidi" w:hAnsiTheme="minorBidi"/>
          <w:sz w:val="20"/>
          <w:szCs w:val="20"/>
        </w:rPr>
      </w:pPr>
    </w:p>
    <w:p w14:paraId="3A512B83" w14:textId="5702B7BC" w:rsidR="00620B1F" w:rsidRPr="00A96629" w:rsidRDefault="00620B1F" w:rsidP="00A96629">
      <w:pPr>
        <w:pStyle w:val="ListParagraph"/>
        <w:numPr>
          <w:ilvl w:val="0"/>
          <w:numId w:val="3"/>
        </w:numPr>
        <w:spacing w:after="0" w:line="240" w:lineRule="auto"/>
        <w:jc w:val="both"/>
        <w:rPr>
          <w:rFonts w:asciiTheme="minorBidi" w:hAnsiTheme="minorBidi"/>
          <w:b/>
          <w:bCs/>
          <w:i/>
          <w:iCs/>
          <w:sz w:val="20"/>
          <w:szCs w:val="20"/>
        </w:rPr>
      </w:pPr>
      <w:r w:rsidRPr="00A96629">
        <w:rPr>
          <w:rFonts w:asciiTheme="minorBidi" w:hAnsiTheme="minorBidi"/>
          <w:b/>
          <w:bCs/>
          <w:i/>
          <w:iCs/>
          <w:sz w:val="20"/>
          <w:szCs w:val="20"/>
        </w:rPr>
        <w:t>Multiple Choice</w:t>
      </w:r>
    </w:p>
    <w:p w14:paraId="0AD636D8" w14:textId="77777777" w:rsidR="00A96629" w:rsidRPr="00A96629" w:rsidRDefault="00A96629" w:rsidP="00A96629">
      <w:pPr>
        <w:spacing w:after="0" w:line="240" w:lineRule="auto"/>
        <w:jc w:val="both"/>
        <w:rPr>
          <w:rFonts w:asciiTheme="minorBidi" w:hAnsiTheme="minorBidi"/>
          <w:b/>
          <w:bCs/>
          <w:i/>
          <w:iCs/>
          <w:sz w:val="20"/>
          <w:szCs w:val="20"/>
        </w:rPr>
      </w:pPr>
    </w:p>
    <w:p w14:paraId="075A3206" w14:textId="1F194980" w:rsidR="00620B1F" w:rsidRPr="00A96629" w:rsidRDefault="00620B1F" w:rsidP="00A96629">
      <w:pPr>
        <w:pStyle w:val="ListParagraph"/>
        <w:numPr>
          <w:ilvl w:val="0"/>
          <w:numId w:val="9"/>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The financial statement that reports the revenues and expenses for a period of time such as a year or a month is the </w:t>
      </w:r>
    </w:p>
    <w:p w14:paraId="2A3DBC77" w14:textId="77777777" w:rsidR="00620B1F" w:rsidRPr="00A96629" w:rsidRDefault="00620B1F" w:rsidP="00A96629">
      <w:pPr>
        <w:pStyle w:val="ListParagraph"/>
        <w:numPr>
          <w:ilvl w:val="0"/>
          <w:numId w:val="4"/>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Balance Sheet </w:t>
      </w:r>
    </w:p>
    <w:p w14:paraId="1D73E21F" w14:textId="77777777" w:rsidR="00620B1F" w:rsidRPr="00A96629" w:rsidRDefault="00620B1F" w:rsidP="00A96629">
      <w:pPr>
        <w:pStyle w:val="ListParagraph"/>
        <w:numPr>
          <w:ilvl w:val="0"/>
          <w:numId w:val="4"/>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Income Statement </w:t>
      </w:r>
    </w:p>
    <w:p w14:paraId="01B67E48" w14:textId="77777777" w:rsidR="00620B1F" w:rsidRDefault="00620B1F" w:rsidP="00A96629">
      <w:pPr>
        <w:pStyle w:val="ListParagraph"/>
        <w:numPr>
          <w:ilvl w:val="0"/>
          <w:numId w:val="4"/>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Statement Of Cash Flows </w:t>
      </w:r>
    </w:p>
    <w:p w14:paraId="368604FE" w14:textId="77777777" w:rsidR="00A96629" w:rsidRPr="00A96629" w:rsidRDefault="00A96629" w:rsidP="00A96629">
      <w:pPr>
        <w:pStyle w:val="ListParagraph"/>
        <w:spacing w:after="0" w:line="240" w:lineRule="auto"/>
        <w:jc w:val="both"/>
        <w:rPr>
          <w:rFonts w:ascii="Helvetica" w:eastAsia="Times New Roman" w:hAnsi="Helvetica" w:cs="Helvetica"/>
          <w:color w:val="333333"/>
          <w:sz w:val="20"/>
          <w:szCs w:val="20"/>
          <w:lang w:val="en"/>
        </w:rPr>
      </w:pPr>
    </w:p>
    <w:p w14:paraId="51173A6A" w14:textId="47F98751" w:rsidR="00620B1F" w:rsidRPr="00A96629" w:rsidRDefault="00620B1F" w:rsidP="00A96629">
      <w:pPr>
        <w:pStyle w:val="ListParagraph"/>
        <w:numPr>
          <w:ilvl w:val="0"/>
          <w:numId w:val="9"/>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The financial statement that reports the assets, liabilities, and stockholders' (owner's) equity at a specific date is the </w:t>
      </w:r>
    </w:p>
    <w:p w14:paraId="0328DF70" w14:textId="77777777" w:rsidR="00620B1F" w:rsidRPr="00A96629" w:rsidRDefault="00620B1F" w:rsidP="00A96629">
      <w:pPr>
        <w:pStyle w:val="ListParagraph"/>
        <w:numPr>
          <w:ilvl w:val="0"/>
          <w:numId w:val="5"/>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Balance Sheet </w:t>
      </w:r>
    </w:p>
    <w:p w14:paraId="52107785" w14:textId="77777777" w:rsidR="00620B1F" w:rsidRPr="00A96629" w:rsidRDefault="00620B1F" w:rsidP="00A96629">
      <w:pPr>
        <w:pStyle w:val="ListParagraph"/>
        <w:numPr>
          <w:ilvl w:val="0"/>
          <w:numId w:val="5"/>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Income Statement </w:t>
      </w:r>
    </w:p>
    <w:p w14:paraId="5CC60D1F" w14:textId="77777777" w:rsidR="00620B1F" w:rsidRDefault="00620B1F" w:rsidP="00A96629">
      <w:pPr>
        <w:pStyle w:val="ListParagraph"/>
        <w:numPr>
          <w:ilvl w:val="0"/>
          <w:numId w:val="5"/>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Statement Of Cash Flows </w:t>
      </w:r>
    </w:p>
    <w:p w14:paraId="0DD4A76C" w14:textId="77777777" w:rsidR="00A96629" w:rsidRPr="00A96629" w:rsidRDefault="00A96629" w:rsidP="00A96629">
      <w:pPr>
        <w:pStyle w:val="ListParagraph"/>
        <w:spacing w:after="0" w:line="240" w:lineRule="auto"/>
        <w:jc w:val="both"/>
        <w:rPr>
          <w:rFonts w:ascii="Helvetica" w:eastAsia="Times New Roman" w:hAnsi="Helvetica" w:cs="Helvetica"/>
          <w:color w:val="333333"/>
          <w:sz w:val="20"/>
          <w:szCs w:val="20"/>
          <w:lang w:val="en"/>
        </w:rPr>
      </w:pPr>
    </w:p>
    <w:p w14:paraId="34F24D02" w14:textId="1EF3EB1E" w:rsidR="00620B1F" w:rsidRPr="00A96629" w:rsidRDefault="00620B1F" w:rsidP="00A96629">
      <w:pPr>
        <w:pStyle w:val="ListParagraph"/>
        <w:numPr>
          <w:ilvl w:val="0"/>
          <w:numId w:val="9"/>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Under the accrual basis of accounting, revenues are reported in the accounting period when the </w:t>
      </w:r>
    </w:p>
    <w:p w14:paraId="4E810B09" w14:textId="77777777" w:rsidR="00620B1F" w:rsidRPr="00A96629" w:rsidRDefault="00620B1F" w:rsidP="00A96629">
      <w:pPr>
        <w:pStyle w:val="ListParagraph"/>
        <w:numPr>
          <w:ilvl w:val="0"/>
          <w:numId w:val="6"/>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Cash Is Received </w:t>
      </w:r>
    </w:p>
    <w:p w14:paraId="479132C8" w14:textId="77777777" w:rsidR="00620B1F" w:rsidRDefault="00620B1F" w:rsidP="00A96629">
      <w:pPr>
        <w:pStyle w:val="ListParagraph"/>
        <w:numPr>
          <w:ilvl w:val="0"/>
          <w:numId w:val="6"/>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Service Or Goods Have Been Delivered </w:t>
      </w:r>
    </w:p>
    <w:p w14:paraId="692F0138" w14:textId="77777777" w:rsidR="00A96629" w:rsidRPr="00A96629" w:rsidRDefault="00A96629" w:rsidP="00A96629">
      <w:pPr>
        <w:pStyle w:val="ListParagraph"/>
        <w:spacing w:after="0" w:line="240" w:lineRule="auto"/>
        <w:jc w:val="both"/>
        <w:rPr>
          <w:rFonts w:ascii="Helvetica" w:eastAsia="Times New Roman" w:hAnsi="Helvetica" w:cs="Helvetica"/>
          <w:color w:val="333333"/>
          <w:sz w:val="20"/>
          <w:szCs w:val="20"/>
          <w:lang w:val="en"/>
        </w:rPr>
      </w:pPr>
    </w:p>
    <w:p w14:paraId="28560CAE" w14:textId="2D9DCBF4" w:rsidR="00620B1F" w:rsidRPr="00A96629" w:rsidRDefault="00620B1F" w:rsidP="00A96629">
      <w:pPr>
        <w:pStyle w:val="ListParagraph"/>
        <w:numPr>
          <w:ilvl w:val="0"/>
          <w:numId w:val="9"/>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Under the accrual basis of accounting, expenses are reported in the accounting period when the </w:t>
      </w:r>
    </w:p>
    <w:p w14:paraId="083149E1" w14:textId="77777777" w:rsidR="00620B1F" w:rsidRPr="00A96629" w:rsidRDefault="00620B1F" w:rsidP="00A96629">
      <w:pPr>
        <w:pStyle w:val="ListParagraph"/>
        <w:numPr>
          <w:ilvl w:val="0"/>
          <w:numId w:val="7"/>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Cash Is Paid </w:t>
      </w:r>
    </w:p>
    <w:p w14:paraId="525B6C92" w14:textId="77777777" w:rsidR="00A96629" w:rsidRDefault="00620B1F" w:rsidP="00A96629">
      <w:pPr>
        <w:pStyle w:val="ListParagraph"/>
        <w:numPr>
          <w:ilvl w:val="0"/>
          <w:numId w:val="7"/>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Expense Matches </w:t>
      </w:r>
      <w:r w:rsidR="00A96629" w:rsidRPr="00A96629">
        <w:rPr>
          <w:rFonts w:ascii="Helvetica" w:eastAsia="Times New Roman" w:hAnsi="Helvetica" w:cs="Helvetica"/>
          <w:color w:val="333333"/>
          <w:sz w:val="20"/>
          <w:szCs w:val="20"/>
          <w:lang w:val="en"/>
        </w:rPr>
        <w:t>the</w:t>
      </w:r>
      <w:r w:rsidRPr="00A96629">
        <w:rPr>
          <w:rFonts w:ascii="Helvetica" w:eastAsia="Times New Roman" w:hAnsi="Helvetica" w:cs="Helvetica"/>
          <w:color w:val="333333"/>
          <w:sz w:val="20"/>
          <w:szCs w:val="20"/>
          <w:lang w:val="en"/>
        </w:rPr>
        <w:t xml:space="preserve"> Revenues </w:t>
      </w:r>
      <w:r w:rsidR="00A96629" w:rsidRPr="00A96629">
        <w:rPr>
          <w:rFonts w:ascii="Helvetica" w:eastAsia="Times New Roman" w:hAnsi="Helvetica" w:cs="Helvetica"/>
          <w:color w:val="333333"/>
          <w:sz w:val="20"/>
          <w:szCs w:val="20"/>
          <w:lang w:val="en"/>
        </w:rPr>
        <w:t>or</w:t>
      </w:r>
      <w:r w:rsidRPr="00A96629">
        <w:rPr>
          <w:rFonts w:ascii="Helvetica" w:eastAsia="Times New Roman" w:hAnsi="Helvetica" w:cs="Helvetica"/>
          <w:color w:val="333333"/>
          <w:sz w:val="20"/>
          <w:szCs w:val="20"/>
          <w:lang w:val="en"/>
        </w:rPr>
        <w:t xml:space="preserve"> Is Used Up </w:t>
      </w:r>
    </w:p>
    <w:p w14:paraId="49AB946A" w14:textId="77777777" w:rsidR="00A96629" w:rsidRDefault="00A96629" w:rsidP="00A96629">
      <w:pPr>
        <w:spacing w:after="0" w:line="240" w:lineRule="auto"/>
        <w:jc w:val="both"/>
        <w:rPr>
          <w:rFonts w:ascii="Helvetica" w:eastAsia="Times New Roman" w:hAnsi="Helvetica" w:cs="Helvetica"/>
          <w:color w:val="333333"/>
          <w:sz w:val="20"/>
          <w:szCs w:val="20"/>
          <w:lang w:val="en"/>
        </w:rPr>
      </w:pPr>
    </w:p>
    <w:p w14:paraId="46EB8EC0" w14:textId="3E12DDEF" w:rsidR="00A96629" w:rsidRPr="00A96629" w:rsidRDefault="00A96629" w:rsidP="00A96629">
      <w:pPr>
        <w:pStyle w:val="ListParagraph"/>
        <w:numPr>
          <w:ilvl w:val="0"/>
          <w:numId w:val="9"/>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Assets are usually reported on the balance sheet at which amount? </w:t>
      </w:r>
    </w:p>
    <w:p w14:paraId="55D02B66" w14:textId="77777777" w:rsidR="00A96629" w:rsidRPr="00A96629" w:rsidRDefault="00A96629" w:rsidP="00A96629">
      <w:pPr>
        <w:pStyle w:val="ListParagraph"/>
        <w:numPr>
          <w:ilvl w:val="0"/>
          <w:numId w:val="10"/>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Cost </w:t>
      </w:r>
    </w:p>
    <w:p w14:paraId="2E1DC51E" w14:textId="77777777" w:rsidR="00A96629" w:rsidRPr="00A96629" w:rsidRDefault="00A96629" w:rsidP="00A96629">
      <w:pPr>
        <w:pStyle w:val="ListParagraph"/>
        <w:numPr>
          <w:ilvl w:val="0"/>
          <w:numId w:val="10"/>
        </w:numPr>
        <w:spacing w:after="0" w:line="240" w:lineRule="auto"/>
        <w:jc w:val="both"/>
        <w:rPr>
          <w:rFonts w:ascii="Helvetica" w:eastAsia="Times New Roman" w:hAnsi="Helvetica" w:cs="Helvetica"/>
          <w:color w:val="333333"/>
          <w:sz w:val="20"/>
          <w:szCs w:val="20"/>
          <w:lang w:val="en"/>
        </w:rPr>
      </w:pPr>
      <w:r w:rsidRPr="00A96629">
        <w:rPr>
          <w:rFonts w:ascii="Helvetica" w:eastAsia="Times New Roman" w:hAnsi="Helvetica" w:cs="Helvetica"/>
          <w:color w:val="333333"/>
          <w:sz w:val="20"/>
          <w:szCs w:val="20"/>
          <w:lang w:val="en"/>
        </w:rPr>
        <w:t xml:space="preserve">Current Market Value </w:t>
      </w:r>
    </w:p>
    <w:p w14:paraId="1AAA9056" w14:textId="471FDA4D" w:rsidR="00620B1F" w:rsidRPr="00A96629" w:rsidRDefault="00A96629" w:rsidP="00A96629">
      <w:pPr>
        <w:pStyle w:val="ListParagraph"/>
        <w:numPr>
          <w:ilvl w:val="0"/>
          <w:numId w:val="10"/>
        </w:numPr>
        <w:spacing w:after="0" w:line="240" w:lineRule="auto"/>
        <w:jc w:val="both"/>
        <w:rPr>
          <w:rFonts w:asciiTheme="minorBidi" w:hAnsiTheme="minorBidi"/>
          <w:sz w:val="20"/>
          <w:szCs w:val="20"/>
          <w:lang w:val="en"/>
        </w:rPr>
      </w:pPr>
      <w:r w:rsidRPr="00A96629">
        <w:rPr>
          <w:rFonts w:ascii="Helvetica" w:eastAsia="Times New Roman" w:hAnsi="Helvetica" w:cs="Helvetica"/>
          <w:color w:val="333333"/>
          <w:sz w:val="20"/>
          <w:szCs w:val="20"/>
          <w:lang w:val="en"/>
        </w:rPr>
        <w:t>Expected Selling Price</w:t>
      </w:r>
    </w:p>
    <w:p w14:paraId="6866A028" w14:textId="77777777" w:rsidR="00A96629" w:rsidRDefault="00A96629" w:rsidP="00A96629">
      <w:pPr>
        <w:spacing w:after="0" w:line="240" w:lineRule="auto"/>
        <w:jc w:val="both"/>
        <w:rPr>
          <w:rFonts w:asciiTheme="minorBidi" w:hAnsiTheme="minorBidi"/>
          <w:sz w:val="20"/>
          <w:szCs w:val="20"/>
          <w:lang w:val="en"/>
        </w:rPr>
      </w:pPr>
    </w:p>
    <w:p w14:paraId="0F697049" w14:textId="165FA57E"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Unearned Revenues is what type of account? </w:t>
      </w:r>
    </w:p>
    <w:p w14:paraId="5B0548E8" w14:textId="77777777" w:rsidR="00A96629" w:rsidRPr="00A96629" w:rsidRDefault="00A96629" w:rsidP="00A96629">
      <w:pPr>
        <w:pStyle w:val="ListParagraph"/>
        <w:numPr>
          <w:ilvl w:val="0"/>
          <w:numId w:val="1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Asset </w:t>
      </w:r>
    </w:p>
    <w:p w14:paraId="74CAC272" w14:textId="77777777" w:rsidR="00A96629" w:rsidRPr="00A96629" w:rsidRDefault="00A96629" w:rsidP="00A96629">
      <w:pPr>
        <w:pStyle w:val="ListParagraph"/>
        <w:numPr>
          <w:ilvl w:val="0"/>
          <w:numId w:val="1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Liability </w:t>
      </w:r>
    </w:p>
    <w:p w14:paraId="5FB25E22" w14:textId="77777777" w:rsidR="00A96629" w:rsidRDefault="00A96629" w:rsidP="00A96629">
      <w:pPr>
        <w:pStyle w:val="ListParagraph"/>
        <w:numPr>
          <w:ilvl w:val="0"/>
          <w:numId w:val="1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Stockholders' (Owner's) Equity</w:t>
      </w:r>
    </w:p>
    <w:p w14:paraId="1A663A34" w14:textId="77777777" w:rsidR="00A96629" w:rsidRDefault="00A96629" w:rsidP="00A96629">
      <w:pPr>
        <w:spacing w:after="0" w:line="240" w:lineRule="auto"/>
        <w:jc w:val="both"/>
        <w:rPr>
          <w:rFonts w:asciiTheme="minorBidi" w:hAnsiTheme="minorBidi"/>
          <w:sz w:val="20"/>
          <w:szCs w:val="20"/>
          <w:lang w:val="en"/>
        </w:rPr>
      </w:pPr>
    </w:p>
    <w:p w14:paraId="37CA01E2" w14:textId="3C2BB301"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Accounting entries involve a minimum of how many accounts? </w:t>
      </w:r>
    </w:p>
    <w:p w14:paraId="5BB7123E" w14:textId="77777777" w:rsidR="00A96629" w:rsidRPr="00A96629" w:rsidRDefault="00A96629" w:rsidP="00A96629">
      <w:pPr>
        <w:pStyle w:val="ListParagraph"/>
        <w:numPr>
          <w:ilvl w:val="0"/>
          <w:numId w:val="1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One </w:t>
      </w:r>
    </w:p>
    <w:p w14:paraId="1943B7E2" w14:textId="77777777" w:rsidR="00A96629" w:rsidRPr="00A96629" w:rsidRDefault="00A96629" w:rsidP="00A96629">
      <w:pPr>
        <w:pStyle w:val="ListParagraph"/>
        <w:numPr>
          <w:ilvl w:val="0"/>
          <w:numId w:val="1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Two </w:t>
      </w:r>
    </w:p>
    <w:p w14:paraId="455DBADE" w14:textId="55F20708" w:rsidR="00A96629" w:rsidRPr="00A96629" w:rsidRDefault="00A96629" w:rsidP="00A96629">
      <w:pPr>
        <w:pStyle w:val="ListParagraph"/>
        <w:numPr>
          <w:ilvl w:val="0"/>
          <w:numId w:val="1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Three</w:t>
      </w:r>
    </w:p>
    <w:p w14:paraId="44A2C6F8" w14:textId="77777777" w:rsidR="00A96629" w:rsidRDefault="00A96629" w:rsidP="00A96629">
      <w:pPr>
        <w:spacing w:after="0" w:line="240" w:lineRule="auto"/>
        <w:jc w:val="both"/>
        <w:rPr>
          <w:rFonts w:asciiTheme="minorBidi" w:hAnsiTheme="minorBidi"/>
          <w:sz w:val="20"/>
          <w:szCs w:val="20"/>
          <w:lang w:val="en"/>
        </w:rPr>
      </w:pPr>
    </w:p>
    <w:p w14:paraId="2979CA3D" w14:textId="77777777"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term is associated with "left" or "left-side"? </w:t>
      </w:r>
    </w:p>
    <w:p w14:paraId="405060D3" w14:textId="77777777" w:rsidR="00A96629" w:rsidRPr="00A96629" w:rsidRDefault="00A96629" w:rsidP="00A96629">
      <w:pPr>
        <w:pStyle w:val="ListParagraph"/>
        <w:numPr>
          <w:ilvl w:val="0"/>
          <w:numId w:val="1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 </w:t>
      </w:r>
    </w:p>
    <w:p w14:paraId="669F503F" w14:textId="77777777" w:rsidR="00A96629" w:rsidRPr="00A96629" w:rsidRDefault="00A96629" w:rsidP="00A96629">
      <w:pPr>
        <w:pStyle w:val="ListParagraph"/>
        <w:numPr>
          <w:ilvl w:val="0"/>
          <w:numId w:val="1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 </w:t>
      </w:r>
    </w:p>
    <w:p w14:paraId="7C576363" w14:textId="320C0841" w:rsidR="00A96629" w:rsidRDefault="00A96629" w:rsidP="00A96629">
      <w:pPr>
        <w:pStyle w:val="ListParagraph"/>
        <w:spacing w:after="0" w:line="240" w:lineRule="auto"/>
        <w:ind w:left="360"/>
        <w:jc w:val="both"/>
        <w:rPr>
          <w:rFonts w:asciiTheme="minorBidi" w:hAnsiTheme="minorBidi"/>
          <w:sz w:val="20"/>
          <w:szCs w:val="20"/>
          <w:lang w:val="en"/>
        </w:rPr>
      </w:pPr>
    </w:p>
    <w:p w14:paraId="59564C5B" w14:textId="77777777"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term is associated with "right" or "right-side"? </w:t>
      </w:r>
    </w:p>
    <w:p w14:paraId="5EBC1BD1" w14:textId="77777777" w:rsidR="00A96629" w:rsidRPr="00A96629" w:rsidRDefault="00A96629" w:rsidP="00A96629">
      <w:pPr>
        <w:pStyle w:val="ListParagraph"/>
        <w:numPr>
          <w:ilvl w:val="0"/>
          <w:numId w:val="1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 </w:t>
      </w:r>
    </w:p>
    <w:p w14:paraId="7FDBDF7A" w14:textId="71841C2E" w:rsidR="00A96629" w:rsidRDefault="00A96629" w:rsidP="00A96629">
      <w:pPr>
        <w:pStyle w:val="ListParagraph"/>
        <w:numPr>
          <w:ilvl w:val="0"/>
          <w:numId w:val="1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Credit</w:t>
      </w:r>
    </w:p>
    <w:p w14:paraId="7815688F" w14:textId="77777777" w:rsidR="00A96629" w:rsidRDefault="00A96629" w:rsidP="00A96629">
      <w:pPr>
        <w:spacing w:after="0" w:line="240" w:lineRule="auto"/>
        <w:jc w:val="both"/>
        <w:rPr>
          <w:rFonts w:asciiTheme="minorBidi" w:hAnsiTheme="minorBidi"/>
          <w:sz w:val="20"/>
          <w:szCs w:val="20"/>
          <w:lang w:val="en"/>
        </w:rPr>
      </w:pPr>
    </w:p>
    <w:p w14:paraId="2EE095E1" w14:textId="390A6FBE"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lastRenderedPageBreak/>
        <w:t xml:space="preserve">When cash is received, the account Cash will be </w:t>
      </w:r>
    </w:p>
    <w:p w14:paraId="78E2AF81" w14:textId="77777777" w:rsidR="00A96629" w:rsidRPr="00A96629" w:rsidRDefault="00A96629" w:rsidP="00A96629">
      <w:pPr>
        <w:pStyle w:val="ListParagraph"/>
        <w:numPr>
          <w:ilvl w:val="0"/>
          <w:numId w:val="1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Debited </w:t>
      </w:r>
    </w:p>
    <w:p w14:paraId="2B73CEBE" w14:textId="77777777" w:rsidR="00A96629" w:rsidRDefault="00A96629" w:rsidP="00A96629">
      <w:pPr>
        <w:pStyle w:val="ListParagraph"/>
        <w:numPr>
          <w:ilvl w:val="0"/>
          <w:numId w:val="1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Credited </w:t>
      </w:r>
    </w:p>
    <w:p w14:paraId="0614168B"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14CF11A3" w14:textId="346CD2F0"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When a company pays a bill, the account Cash will be </w:t>
      </w:r>
    </w:p>
    <w:p w14:paraId="66E4600C" w14:textId="77777777" w:rsidR="00A96629" w:rsidRPr="00A96629" w:rsidRDefault="00A96629" w:rsidP="00A96629">
      <w:pPr>
        <w:pStyle w:val="ListParagraph"/>
        <w:numPr>
          <w:ilvl w:val="0"/>
          <w:numId w:val="1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Debited </w:t>
      </w:r>
    </w:p>
    <w:p w14:paraId="62459149" w14:textId="77777777" w:rsidR="00A96629" w:rsidRDefault="00A96629" w:rsidP="00A96629">
      <w:pPr>
        <w:pStyle w:val="ListParagraph"/>
        <w:numPr>
          <w:ilvl w:val="0"/>
          <w:numId w:val="1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Credited </w:t>
      </w:r>
    </w:p>
    <w:p w14:paraId="722E8CFE"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21E39110" w14:textId="09E531FB"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What will usually cause an asset account to increase? </w:t>
      </w:r>
    </w:p>
    <w:p w14:paraId="3240C9BC" w14:textId="77777777" w:rsidR="00A96629" w:rsidRPr="00A96629" w:rsidRDefault="00A96629" w:rsidP="00A96629">
      <w:pPr>
        <w:pStyle w:val="ListParagraph"/>
        <w:numPr>
          <w:ilvl w:val="0"/>
          <w:numId w:val="1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 </w:t>
      </w:r>
    </w:p>
    <w:p w14:paraId="7A88109A" w14:textId="77777777" w:rsidR="00A96629" w:rsidRDefault="00A96629" w:rsidP="00A96629">
      <w:pPr>
        <w:pStyle w:val="ListParagraph"/>
        <w:numPr>
          <w:ilvl w:val="0"/>
          <w:numId w:val="1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 </w:t>
      </w:r>
    </w:p>
    <w:p w14:paraId="05EBB8FD"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50F1E5F2" w14:textId="51095CBC"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What will usually cause the liability account Accounts Payable to increase? </w:t>
      </w:r>
    </w:p>
    <w:p w14:paraId="6B0F5472" w14:textId="77777777" w:rsidR="00A96629" w:rsidRPr="00A96629" w:rsidRDefault="00A96629" w:rsidP="00A96629">
      <w:pPr>
        <w:pStyle w:val="ListParagraph"/>
        <w:numPr>
          <w:ilvl w:val="0"/>
          <w:numId w:val="1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 </w:t>
      </w:r>
    </w:p>
    <w:p w14:paraId="462789F5" w14:textId="77777777" w:rsidR="00A96629" w:rsidRDefault="00A96629" w:rsidP="00A96629">
      <w:pPr>
        <w:pStyle w:val="ListParagraph"/>
        <w:numPr>
          <w:ilvl w:val="0"/>
          <w:numId w:val="1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 </w:t>
      </w:r>
    </w:p>
    <w:p w14:paraId="75BADCFF"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75E44F3F" w14:textId="547575F6"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Entries to expenses such as Rent Expense are usually </w:t>
      </w:r>
    </w:p>
    <w:p w14:paraId="52C11C85" w14:textId="77777777" w:rsidR="00A96629" w:rsidRPr="00A96629" w:rsidRDefault="00A96629" w:rsidP="00A96629">
      <w:pPr>
        <w:pStyle w:val="ListParagraph"/>
        <w:numPr>
          <w:ilvl w:val="1"/>
          <w:numId w:val="1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Debits </w:t>
      </w:r>
    </w:p>
    <w:p w14:paraId="5570053D" w14:textId="77777777" w:rsidR="00A96629" w:rsidRDefault="00A96629" w:rsidP="00A96629">
      <w:pPr>
        <w:pStyle w:val="ListParagraph"/>
        <w:numPr>
          <w:ilvl w:val="1"/>
          <w:numId w:val="1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Credits </w:t>
      </w:r>
    </w:p>
    <w:p w14:paraId="1B0610DC"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4585D6B7" w14:textId="1593FCB2"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Entries to revenues accounts such as Service Revenues are usually </w:t>
      </w:r>
    </w:p>
    <w:p w14:paraId="3A8B175A" w14:textId="77777777" w:rsidR="00A96629" w:rsidRPr="00A96629" w:rsidRDefault="00A96629" w:rsidP="00A96629">
      <w:pPr>
        <w:pStyle w:val="ListParagraph"/>
        <w:numPr>
          <w:ilvl w:val="0"/>
          <w:numId w:val="2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Debits </w:t>
      </w:r>
    </w:p>
    <w:p w14:paraId="050BAE9E" w14:textId="77777777" w:rsidR="00A96629" w:rsidRDefault="00A96629" w:rsidP="00A96629">
      <w:pPr>
        <w:pStyle w:val="ListParagraph"/>
        <w:numPr>
          <w:ilvl w:val="0"/>
          <w:numId w:val="2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Credits </w:t>
      </w:r>
    </w:p>
    <w:p w14:paraId="66D54520"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72330B86" w14:textId="77777777"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The personal assets of the owner of a company will not appear on the company's balance sheet because of which principle/guideline? </w:t>
      </w:r>
    </w:p>
    <w:p w14:paraId="2B4E18AE" w14:textId="77777777" w:rsidR="00A96629" w:rsidRPr="00A96629" w:rsidRDefault="00A96629" w:rsidP="00A96629">
      <w:pPr>
        <w:pStyle w:val="ListParagraph"/>
        <w:numPr>
          <w:ilvl w:val="0"/>
          <w:numId w:val="2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6E158E92" w14:textId="77777777" w:rsidR="00A96629" w:rsidRPr="00A96629" w:rsidRDefault="00A96629" w:rsidP="00A96629">
      <w:pPr>
        <w:pStyle w:val="ListParagraph"/>
        <w:numPr>
          <w:ilvl w:val="0"/>
          <w:numId w:val="2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Economic Entity </w:t>
      </w:r>
    </w:p>
    <w:p w14:paraId="4C0B5C31" w14:textId="77777777" w:rsidR="00A96629" w:rsidRDefault="00A96629" w:rsidP="00A96629">
      <w:pPr>
        <w:pStyle w:val="ListParagraph"/>
        <w:numPr>
          <w:ilvl w:val="0"/>
          <w:numId w:val="2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3ECAFDFA"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6ADCA608" w14:textId="00E6B864"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principle/guideline requires a company's balance sheet to report its land at the amount the company paid to acquire the land, even if the land could be sold today at a significantly higher amount? </w:t>
      </w:r>
    </w:p>
    <w:p w14:paraId="2DDA5FC4" w14:textId="77777777" w:rsidR="00A96629" w:rsidRPr="00A96629" w:rsidRDefault="00A96629" w:rsidP="00A96629">
      <w:pPr>
        <w:pStyle w:val="ListParagraph"/>
        <w:numPr>
          <w:ilvl w:val="0"/>
          <w:numId w:val="2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2D98BA8C" w14:textId="77777777" w:rsidR="00A96629" w:rsidRPr="00A96629" w:rsidRDefault="00A96629" w:rsidP="00A96629">
      <w:pPr>
        <w:pStyle w:val="ListParagraph"/>
        <w:numPr>
          <w:ilvl w:val="0"/>
          <w:numId w:val="2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Economic Entity </w:t>
      </w:r>
    </w:p>
    <w:p w14:paraId="57394641" w14:textId="0C7E2C67" w:rsidR="00A96629" w:rsidRDefault="00A96629" w:rsidP="00A96629">
      <w:pPr>
        <w:pStyle w:val="ListParagraph"/>
        <w:numPr>
          <w:ilvl w:val="0"/>
          <w:numId w:val="2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Monetary Unit</w:t>
      </w:r>
    </w:p>
    <w:p w14:paraId="68E960EA"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4B490AB2" w14:textId="4B577BEC"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principle/guideline allows a company to ignore the change in the purchasing power of the dollar over time? </w:t>
      </w:r>
    </w:p>
    <w:p w14:paraId="4C2C3BC2" w14:textId="77777777" w:rsidR="00A96629" w:rsidRPr="00A96629" w:rsidRDefault="00A96629" w:rsidP="00A96629">
      <w:pPr>
        <w:pStyle w:val="ListParagraph"/>
        <w:numPr>
          <w:ilvl w:val="0"/>
          <w:numId w:val="2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57FD6D4C" w14:textId="77777777" w:rsidR="00A96629" w:rsidRPr="00A96629" w:rsidRDefault="00A96629" w:rsidP="00A96629">
      <w:pPr>
        <w:pStyle w:val="ListParagraph"/>
        <w:numPr>
          <w:ilvl w:val="0"/>
          <w:numId w:val="2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Economic Entity </w:t>
      </w:r>
    </w:p>
    <w:p w14:paraId="3056E510" w14:textId="5C37F003" w:rsidR="00A96629" w:rsidRDefault="00A96629" w:rsidP="00A96629">
      <w:pPr>
        <w:pStyle w:val="ListParagraph"/>
        <w:numPr>
          <w:ilvl w:val="0"/>
          <w:numId w:val="2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Monetary Unit</w:t>
      </w:r>
    </w:p>
    <w:p w14:paraId="2BB93006"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109E523C" w14:textId="4F2F1104"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principle/guideline requires the company's financial statements to have footnotes containing information that is important to users of the financial statements? </w:t>
      </w:r>
    </w:p>
    <w:p w14:paraId="24C57CD9" w14:textId="77777777" w:rsidR="00A96629" w:rsidRPr="00A96629" w:rsidRDefault="00A96629" w:rsidP="00A96629">
      <w:pPr>
        <w:pStyle w:val="ListParagraph"/>
        <w:numPr>
          <w:ilvl w:val="0"/>
          <w:numId w:val="2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47535B63" w14:textId="77777777" w:rsidR="00A96629" w:rsidRPr="00A96629" w:rsidRDefault="00A96629" w:rsidP="00A96629">
      <w:pPr>
        <w:pStyle w:val="ListParagraph"/>
        <w:numPr>
          <w:ilvl w:val="0"/>
          <w:numId w:val="2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Economic Entity </w:t>
      </w:r>
    </w:p>
    <w:p w14:paraId="6EADF9D8" w14:textId="2F0B348B" w:rsidR="00A96629" w:rsidRDefault="00A96629" w:rsidP="00A96629">
      <w:pPr>
        <w:pStyle w:val="ListParagraph"/>
        <w:numPr>
          <w:ilvl w:val="0"/>
          <w:numId w:val="2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53BF7FE1"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2356B554" w14:textId="14E4A22D"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principle/guideline justifies a company violating an accounting principle because the amounts are immaterial? </w:t>
      </w:r>
    </w:p>
    <w:p w14:paraId="507713AF" w14:textId="77777777" w:rsidR="00A96629" w:rsidRPr="00A96629" w:rsidRDefault="00A96629" w:rsidP="00A96629">
      <w:pPr>
        <w:pStyle w:val="ListParagraph"/>
        <w:numPr>
          <w:ilvl w:val="0"/>
          <w:numId w:val="2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033AF4F3" w14:textId="77777777" w:rsidR="00A96629" w:rsidRPr="00A96629" w:rsidRDefault="00A96629" w:rsidP="00A96629">
      <w:pPr>
        <w:pStyle w:val="ListParagraph"/>
        <w:numPr>
          <w:ilvl w:val="0"/>
          <w:numId w:val="2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07D3AFA0" w14:textId="77777777" w:rsidR="00A96629" w:rsidRDefault="00A96629" w:rsidP="00A96629">
      <w:pPr>
        <w:pStyle w:val="ListParagraph"/>
        <w:numPr>
          <w:ilvl w:val="0"/>
          <w:numId w:val="2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Materiality </w:t>
      </w:r>
    </w:p>
    <w:p w14:paraId="490A53EB"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5F053A15" w14:textId="6A0AAFC3"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principle/guideline is associated with the assumption that the company will continue on long enough to carry out its objectives and commitments? </w:t>
      </w:r>
    </w:p>
    <w:p w14:paraId="669227DC" w14:textId="77777777" w:rsidR="00A96629" w:rsidRPr="00A96629" w:rsidRDefault="00A96629" w:rsidP="00A96629">
      <w:pPr>
        <w:pStyle w:val="ListParagraph"/>
        <w:numPr>
          <w:ilvl w:val="0"/>
          <w:numId w:val="2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lastRenderedPageBreak/>
        <w:t xml:space="preserve">Economic Entity </w:t>
      </w:r>
    </w:p>
    <w:p w14:paraId="10101797" w14:textId="77777777" w:rsidR="00A96629" w:rsidRPr="00A96629" w:rsidRDefault="00A96629" w:rsidP="00A96629">
      <w:pPr>
        <w:pStyle w:val="ListParagraph"/>
        <w:numPr>
          <w:ilvl w:val="0"/>
          <w:numId w:val="2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Going Concern </w:t>
      </w:r>
    </w:p>
    <w:p w14:paraId="5465A836" w14:textId="77777777" w:rsidR="00A96629" w:rsidRDefault="00A96629" w:rsidP="00A96629">
      <w:pPr>
        <w:pStyle w:val="ListParagraph"/>
        <w:numPr>
          <w:ilvl w:val="0"/>
          <w:numId w:val="2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Time Period </w:t>
      </w:r>
    </w:p>
    <w:p w14:paraId="0408BA91" w14:textId="77777777" w:rsidR="00A96629" w:rsidRPr="00A96629" w:rsidRDefault="00A96629" w:rsidP="00A96629">
      <w:pPr>
        <w:pStyle w:val="ListParagraph"/>
        <w:spacing w:after="0" w:line="240" w:lineRule="auto"/>
        <w:jc w:val="both"/>
        <w:rPr>
          <w:rFonts w:asciiTheme="minorBidi" w:hAnsiTheme="minorBidi"/>
          <w:sz w:val="20"/>
          <w:szCs w:val="20"/>
          <w:lang w:val="en"/>
        </w:rPr>
      </w:pPr>
    </w:p>
    <w:p w14:paraId="5AF30DD6" w14:textId="08EA8841"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 very large corporation's financial statements have the dollar amounts rounded to the nearest $1,000. Which accounting principle/guideline justifies not reporting the amounts to the penny? </w:t>
      </w:r>
    </w:p>
    <w:p w14:paraId="3966AC00" w14:textId="77777777" w:rsidR="00A96629" w:rsidRPr="00A96629" w:rsidRDefault="00A96629" w:rsidP="00A96629">
      <w:pPr>
        <w:pStyle w:val="ListParagraph"/>
        <w:numPr>
          <w:ilvl w:val="0"/>
          <w:numId w:val="2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32E14D00" w14:textId="77777777" w:rsidR="00A96629" w:rsidRPr="00A96629" w:rsidRDefault="00A96629" w:rsidP="00A96629">
      <w:pPr>
        <w:pStyle w:val="ListParagraph"/>
        <w:numPr>
          <w:ilvl w:val="0"/>
          <w:numId w:val="2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Materiality </w:t>
      </w:r>
    </w:p>
    <w:p w14:paraId="0853BA0B" w14:textId="77777777" w:rsidR="00A96629" w:rsidRDefault="00A96629" w:rsidP="00A96629">
      <w:pPr>
        <w:pStyle w:val="ListParagraph"/>
        <w:numPr>
          <w:ilvl w:val="0"/>
          <w:numId w:val="2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2F4C7448" w14:textId="77777777" w:rsidR="00105C01" w:rsidRPr="00A96629" w:rsidRDefault="00105C01" w:rsidP="00105C01">
      <w:pPr>
        <w:pStyle w:val="ListParagraph"/>
        <w:spacing w:after="0" w:line="240" w:lineRule="auto"/>
        <w:jc w:val="both"/>
        <w:rPr>
          <w:rFonts w:asciiTheme="minorBidi" w:hAnsiTheme="minorBidi"/>
          <w:sz w:val="20"/>
          <w:szCs w:val="20"/>
          <w:lang w:val="en"/>
        </w:rPr>
      </w:pPr>
    </w:p>
    <w:p w14:paraId="0F14DE96" w14:textId="7D276D2B"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Accountants might recognize losses but not gains in certain situations. For example, the company might write-down the cost of inventory, but will not write-up the cost of inventory. Which principle/guideline is associated with this action? </w:t>
      </w:r>
    </w:p>
    <w:p w14:paraId="2EABE8E0" w14:textId="77777777" w:rsidR="00A96629" w:rsidRPr="00A96629" w:rsidRDefault="00A96629" w:rsidP="00105C01">
      <w:pPr>
        <w:pStyle w:val="ListParagraph"/>
        <w:numPr>
          <w:ilvl w:val="0"/>
          <w:numId w:val="2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14119EB0" w14:textId="77777777" w:rsidR="00A96629" w:rsidRPr="00A96629" w:rsidRDefault="00A96629" w:rsidP="00105C01">
      <w:pPr>
        <w:pStyle w:val="ListParagraph"/>
        <w:numPr>
          <w:ilvl w:val="0"/>
          <w:numId w:val="2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Materiality </w:t>
      </w:r>
    </w:p>
    <w:p w14:paraId="512FDC1E" w14:textId="598E63C7" w:rsidR="00A96629" w:rsidRPr="00105C01" w:rsidRDefault="00A96629" w:rsidP="00105C01">
      <w:pPr>
        <w:pStyle w:val="ListParagraph"/>
        <w:numPr>
          <w:ilvl w:val="0"/>
          <w:numId w:val="2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341C5380" w14:textId="77777777" w:rsidR="00A96629" w:rsidRPr="00A96629" w:rsidRDefault="00A96629" w:rsidP="00105C01">
      <w:pPr>
        <w:pStyle w:val="ListParagraph"/>
        <w:spacing w:after="0" w:line="240" w:lineRule="auto"/>
        <w:ind w:left="360"/>
        <w:jc w:val="both"/>
        <w:rPr>
          <w:rFonts w:asciiTheme="minorBidi" w:hAnsiTheme="minorBidi"/>
          <w:sz w:val="20"/>
          <w:szCs w:val="20"/>
          <w:lang w:val="en"/>
        </w:rPr>
      </w:pPr>
    </w:p>
    <w:p w14:paraId="3DBC1EDB" w14:textId="43040703"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Which principle/guideline directs a company to show all the expenses related to its revenues of a specified period even if the expenses were not paid in that period? </w:t>
      </w:r>
    </w:p>
    <w:p w14:paraId="74F88ABA" w14:textId="77777777" w:rsidR="00A96629" w:rsidRPr="00A96629" w:rsidRDefault="00A96629" w:rsidP="00105C01">
      <w:pPr>
        <w:pStyle w:val="ListParagraph"/>
        <w:numPr>
          <w:ilvl w:val="0"/>
          <w:numId w:val="2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7DEEF33C" w14:textId="77777777" w:rsidR="00A96629" w:rsidRPr="00A96629" w:rsidRDefault="00A96629" w:rsidP="00105C01">
      <w:pPr>
        <w:pStyle w:val="ListParagraph"/>
        <w:numPr>
          <w:ilvl w:val="0"/>
          <w:numId w:val="2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Matching </w:t>
      </w:r>
    </w:p>
    <w:p w14:paraId="52F633C4" w14:textId="77777777" w:rsidR="00A96629" w:rsidRDefault="00A96629" w:rsidP="00105C01">
      <w:pPr>
        <w:pStyle w:val="ListParagraph"/>
        <w:numPr>
          <w:ilvl w:val="0"/>
          <w:numId w:val="2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381A7D36" w14:textId="77777777" w:rsidR="00105C01" w:rsidRPr="00A96629" w:rsidRDefault="00105C01" w:rsidP="00105C01">
      <w:pPr>
        <w:pStyle w:val="ListParagraph"/>
        <w:spacing w:after="0" w:line="240" w:lineRule="auto"/>
        <w:ind w:left="360"/>
        <w:jc w:val="both"/>
        <w:rPr>
          <w:rFonts w:asciiTheme="minorBidi" w:hAnsiTheme="minorBidi"/>
          <w:sz w:val="20"/>
          <w:szCs w:val="20"/>
          <w:lang w:val="en"/>
        </w:rPr>
      </w:pPr>
    </w:p>
    <w:p w14:paraId="4A2CC07E" w14:textId="741A2E10"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When the accountant has to choose between two acceptable alternatives, the accountant should select the alternative that will report less profit, less asset amount, or a greater liability amount. This is based upon which principle/guideline? </w:t>
      </w:r>
    </w:p>
    <w:p w14:paraId="31E176E5" w14:textId="77777777" w:rsidR="00A96629" w:rsidRPr="00A96629" w:rsidRDefault="00A96629" w:rsidP="00105C01">
      <w:pPr>
        <w:pStyle w:val="ListParagraph"/>
        <w:numPr>
          <w:ilvl w:val="0"/>
          <w:numId w:val="3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319AEFDB" w14:textId="77777777" w:rsidR="00A96629" w:rsidRPr="00A96629" w:rsidRDefault="00A96629" w:rsidP="00105C01">
      <w:pPr>
        <w:pStyle w:val="ListParagraph"/>
        <w:numPr>
          <w:ilvl w:val="0"/>
          <w:numId w:val="3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1FF07509" w14:textId="77777777" w:rsidR="00A96629" w:rsidRDefault="00A96629" w:rsidP="00105C01">
      <w:pPr>
        <w:pStyle w:val="ListParagraph"/>
        <w:numPr>
          <w:ilvl w:val="0"/>
          <w:numId w:val="3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Materiality </w:t>
      </w:r>
    </w:p>
    <w:p w14:paraId="086FEA11" w14:textId="77777777" w:rsidR="00105C01" w:rsidRPr="00A96629" w:rsidRDefault="00105C01" w:rsidP="00105C01">
      <w:pPr>
        <w:pStyle w:val="ListParagraph"/>
        <w:spacing w:after="0" w:line="240" w:lineRule="auto"/>
        <w:ind w:left="360"/>
        <w:jc w:val="both"/>
        <w:rPr>
          <w:rFonts w:asciiTheme="minorBidi" w:hAnsiTheme="minorBidi"/>
          <w:sz w:val="20"/>
          <w:szCs w:val="20"/>
          <w:lang w:val="en"/>
        </w:rPr>
      </w:pPr>
    </w:p>
    <w:p w14:paraId="66C690E4" w14:textId="3D20C298"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Public utilities' balance sheets list the plant assets before the current assets. This is acceptable under which accounting principle/guideline? </w:t>
      </w:r>
    </w:p>
    <w:p w14:paraId="6AB164A0" w14:textId="77777777" w:rsidR="00A96629" w:rsidRPr="00A96629" w:rsidRDefault="00A96629" w:rsidP="00105C01">
      <w:pPr>
        <w:pStyle w:val="ListParagraph"/>
        <w:numPr>
          <w:ilvl w:val="0"/>
          <w:numId w:val="3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326E3A3F" w14:textId="77777777" w:rsidR="00A96629" w:rsidRPr="00A96629" w:rsidRDefault="00A96629" w:rsidP="00105C01">
      <w:pPr>
        <w:pStyle w:val="ListParagraph"/>
        <w:numPr>
          <w:ilvl w:val="0"/>
          <w:numId w:val="3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49BD60D9" w14:textId="77777777" w:rsidR="00A96629" w:rsidRDefault="00A96629" w:rsidP="00105C01">
      <w:pPr>
        <w:pStyle w:val="ListParagraph"/>
        <w:numPr>
          <w:ilvl w:val="0"/>
          <w:numId w:val="31"/>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Industry Practices </w:t>
      </w:r>
    </w:p>
    <w:p w14:paraId="2E8DCC77" w14:textId="77777777" w:rsidR="00105C01" w:rsidRPr="00A96629" w:rsidRDefault="00105C01" w:rsidP="00105C01">
      <w:pPr>
        <w:pStyle w:val="ListParagraph"/>
        <w:spacing w:after="0" w:line="240" w:lineRule="auto"/>
        <w:ind w:left="360"/>
        <w:jc w:val="both"/>
        <w:rPr>
          <w:rFonts w:asciiTheme="minorBidi" w:hAnsiTheme="minorBidi"/>
          <w:sz w:val="20"/>
          <w:szCs w:val="20"/>
          <w:lang w:val="en"/>
        </w:rPr>
      </w:pPr>
    </w:p>
    <w:p w14:paraId="01393622" w14:textId="6C07A7D0"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 A large company purchases a $250 digital camera and expenses it immediately instead of recording it as an asset and depreciating it over its useful life. This practice may be acceptable because of which principle/guideline? </w:t>
      </w:r>
    </w:p>
    <w:p w14:paraId="0ADE6CE7" w14:textId="77777777" w:rsidR="00A96629" w:rsidRPr="00A96629" w:rsidRDefault="00A96629" w:rsidP="00105C01">
      <w:pPr>
        <w:pStyle w:val="ListParagraph"/>
        <w:numPr>
          <w:ilvl w:val="0"/>
          <w:numId w:val="3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12049664" w14:textId="77777777" w:rsidR="00A96629" w:rsidRPr="00A96629" w:rsidRDefault="00A96629" w:rsidP="00105C01">
      <w:pPr>
        <w:pStyle w:val="ListParagraph"/>
        <w:numPr>
          <w:ilvl w:val="0"/>
          <w:numId w:val="3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Matching </w:t>
      </w:r>
    </w:p>
    <w:p w14:paraId="550A2958" w14:textId="77777777" w:rsidR="00A96629" w:rsidRPr="00A96629" w:rsidRDefault="00A96629" w:rsidP="00105C01">
      <w:pPr>
        <w:pStyle w:val="ListParagraph"/>
        <w:numPr>
          <w:ilvl w:val="0"/>
          <w:numId w:val="32"/>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Materiality </w:t>
      </w:r>
    </w:p>
    <w:p w14:paraId="2FF7FD29" w14:textId="77777777" w:rsidR="00A96629" w:rsidRPr="00A96629" w:rsidRDefault="00A96629" w:rsidP="00105C01">
      <w:pPr>
        <w:pStyle w:val="ListParagraph"/>
        <w:spacing w:after="0" w:line="240" w:lineRule="auto"/>
        <w:ind w:left="360"/>
        <w:jc w:val="both"/>
        <w:rPr>
          <w:rFonts w:asciiTheme="minorBidi" w:hAnsiTheme="minorBidi"/>
          <w:sz w:val="20"/>
          <w:szCs w:val="20"/>
          <w:lang w:val="en"/>
        </w:rPr>
      </w:pPr>
    </w:p>
    <w:p w14:paraId="57B7DC7F" w14:textId="6A22543F"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 corporation pays its annual property tax bill of approximately $12,000 in one payment each December 28. During the year, the corporation's monthly income statements report Property Tax Expense of $1,000. This is an example of which accounting principle/guideline? </w:t>
      </w:r>
    </w:p>
    <w:p w14:paraId="4392D35F" w14:textId="77777777" w:rsidR="00A96629" w:rsidRPr="00A96629" w:rsidRDefault="00A96629" w:rsidP="00105C01">
      <w:pPr>
        <w:pStyle w:val="ListParagraph"/>
        <w:numPr>
          <w:ilvl w:val="0"/>
          <w:numId w:val="3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72C3B82E" w14:textId="77777777" w:rsidR="00A96629" w:rsidRPr="00A96629" w:rsidRDefault="00A96629" w:rsidP="00105C01">
      <w:pPr>
        <w:pStyle w:val="ListParagraph"/>
        <w:numPr>
          <w:ilvl w:val="0"/>
          <w:numId w:val="3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Matching </w:t>
      </w:r>
    </w:p>
    <w:p w14:paraId="597DA04A" w14:textId="77777777" w:rsidR="00A96629" w:rsidRDefault="00A96629" w:rsidP="00105C01">
      <w:pPr>
        <w:pStyle w:val="ListParagraph"/>
        <w:numPr>
          <w:ilvl w:val="0"/>
          <w:numId w:val="33"/>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1CE1A877" w14:textId="77777777" w:rsidR="00105C01" w:rsidRPr="00A96629" w:rsidRDefault="00105C01" w:rsidP="00105C01">
      <w:pPr>
        <w:pStyle w:val="ListParagraph"/>
        <w:spacing w:after="0" w:line="240" w:lineRule="auto"/>
        <w:ind w:left="360"/>
        <w:jc w:val="both"/>
        <w:rPr>
          <w:rFonts w:asciiTheme="minorBidi" w:hAnsiTheme="minorBidi"/>
          <w:sz w:val="20"/>
          <w:szCs w:val="20"/>
          <w:lang w:val="en"/>
        </w:rPr>
      </w:pPr>
    </w:p>
    <w:p w14:paraId="437B2028" w14:textId="77A22BE1"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 company sold merchandise of $8,000 to a customer in December. The company's sales terms require the customer to pay the company in 30 days. The company's income statement reported the sale in December. This is proper under which accounting principle/guideline? </w:t>
      </w:r>
    </w:p>
    <w:p w14:paraId="658D803C" w14:textId="77777777" w:rsidR="00A96629" w:rsidRPr="00A96629" w:rsidRDefault="00A96629" w:rsidP="00105C01">
      <w:pPr>
        <w:pStyle w:val="ListParagraph"/>
        <w:numPr>
          <w:ilvl w:val="0"/>
          <w:numId w:val="3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007D789C" w14:textId="77777777" w:rsidR="00A96629" w:rsidRPr="00A96629" w:rsidRDefault="00A96629" w:rsidP="00105C01">
      <w:pPr>
        <w:pStyle w:val="ListParagraph"/>
        <w:numPr>
          <w:ilvl w:val="0"/>
          <w:numId w:val="3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5C94B2BF" w14:textId="68688FA3" w:rsidR="00A96629" w:rsidRPr="00105C01" w:rsidRDefault="00A96629" w:rsidP="00105C01">
      <w:pPr>
        <w:pStyle w:val="ListParagraph"/>
        <w:numPr>
          <w:ilvl w:val="0"/>
          <w:numId w:val="34"/>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Revenue Recognition </w:t>
      </w:r>
    </w:p>
    <w:p w14:paraId="4F9A2E77" w14:textId="2ABD1A0B"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lastRenderedPageBreak/>
        <w:t xml:space="preserve">Accrual accounting is based on this principle/guideline. </w:t>
      </w:r>
    </w:p>
    <w:p w14:paraId="68F56657" w14:textId="77777777" w:rsidR="00A96629" w:rsidRPr="00A96629" w:rsidRDefault="00A96629" w:rsidP="00105C01">
      <w:pPr>
        <w:pStyle w:val="ListParagraph"/>
        <w:numPr>
          <w:ilvl w:val="0"/>
          <w:numId w:val="3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29641304" w14:textId="77777777" w:rsidR="00A96629" w:rsidRPr="00A96629" w:rsidRDefault="00A96629" w:rsidP="00105C01">
      <w:pPr>
        <w:pStyle w:val="ListParagraph"/>
        <w:numPr>
          <w:ilvl w:val="0"/>
          <w:numId w:val="3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7F3A3A25" w14:textId="77777777" w:rsidR="00A96629" w:rsidRDefault="00A96629" w:rsidP="00105C01">
      <w:pPr>
        <w:pStyle w:val="ListParagraph"/>
        <w:numPr>
          <w:ilvl w:val="0"/>
          <w:numId w:val="35"/>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Matching </w:t>
      </w:r>
    </w:p>
    <w:p w14:paraId="25111438" w14:textId="77777777" w:rsidR="00105C01" w:rsidRPr="00A96629" w:rsidRDefault="00105C01" w:rsidP="00105C01">
      <w:pPr>
        <w:pStyle w:val="ListParagraph"/>
        <w:spacing w:after="0" w:line="240" w:lineRule="auto"/>
        <w:jc w:val="both"/>
        <w:rPr>
          <w:rFonts w:asciiTheme="minorBidi" w:hAnsiTheme="minorBidi"/>
          <w:sz w:val="20"/>
          <w:szCs w:val="20"/>
          <w:lang w:val="en"/>
        </w:rPr>
      </w:pPr>
    </w:p>
    <w:p w14:paraId="77D59865" w14:textId="07415A10"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The creative chief executive of a corporation who is personally responsible for numerous inventions and innovations is not reported as an asset on the corporation's balance sheet. The accounting principle/guideline that prevents the corporation for reporting this person as an asset is </w:t>
      </w:r>
    </w:p>
    <w:p w14:paraId="58445DBD" w14:textId="77777777" w:rsidR="00A96629" w:rsidRPr="00A96629" w:rsidRDefault="00A96629" w:rsidP="00105C01">
      <w:pPr>
        <w:pStyle w:val="ListParagraph"/>
        <w:numPr>
          <w:ilvl w:val="0"/>
          <w:numId w:val="3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Conservatism </w:t>
      </w:r>
    </w:p>
    <w:p w14:paraId="51CD1006" w14:textId="77777777" w:rsidR="00A96629" w:rsidRPr="00A96629" w:rsidRDefault="00A96629" w:rsidP="00105C01">
      <w:pPr>
        <w:pStyle w:val="ListParagraph"/>
        <w:numPr>
          <w:ilvl w:val="0"/>
          <w:numId w:val="3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42EC9364" w14:textId="77777777" w:rsidR="00A96629" w:rsidRPr="00A96629" w:rsidRDefault="00A96629" w:rsidP="00105C01">
      <w:pPr>
        <w:pStyle w:val="ListParagraph"/>
        <w:numPr>
          <w:ilvl w:val="0"/>
          <w:numId w:val="36"/>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Going Concerns </w:t>
      </w:r>
    </w:p>
    <w:p w14:paraId="7700EEE0" w14:textId="77777777" w:rsidR="00A96629" w:rsidRPr="00105C01" w:rsidRDefault="00A96629" w:rsidP="00105C01">
      <w:pPr>
        <w:pStyle w:val="ListParagraph"/>
        <w:spacing w:after="0" w:line="240" w:lineRule="auto"/>
        <w:ind w:left="360"/>
        <w:jc w:val="both"/>
        <w:rPr>
          <w:rFonts w:asciiTheme="minorBidi" w:hAnsiTheme="minorBidi"/>
          <w:sz w:val="20"/>
          <w:szCs w:val="20"/>
          <w:lang w:val="en"/>
        </w:rPr>
      </w:pPr>
    </w:p>
    <w:p w14:paraId="79D90CD2" w14:textId="7197547C"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An asset with a cost of $120,000 is depreciated over its useful life of 10 years rather than expensing the entire amount when it is purchased. This complies with which principle/guideline? </w:t>
      </w:r>
    </w:p>
    <w:p w14:paraId="16CDC176" w14:textId="77777777" w:rsidR="00A96629" w:rsidRPr="00A96629" w:rsidRDefault="00A96629" w:rsidP="00105C01">
      <w:pPr>
        <w:pStyle w:val="ListParagraph"/>
        <w:numPr>
          <w:ilvl w:val="0"/>
          <w:numId w:val="3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6E83985E" w14:textId="77777777" w:rsidR="00A96629" w:rsidRPr="00A96629" w:rsidRDefault="00A96629" w:rsidP="00105C01">
      <w:pPr>
        <w:pStyle w:val="ListParagraph"/>
        <w:numPr>
          <w:ilvl w:val="0"/>
          <w:numId w:val="3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49793972" w14:textId="77777777" w:rsidR="00A96629" w:rsidRDefault="00A96629" w:rsidP="00105C01">
      <w:pPr>
        <w:pStyle w:val="ListParagraph"/>
        <w:numPr>
          <w:ilvl w:val="0"/>
          <w:numId w:val="37"/>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Matching </w:t>
      </w:r>
    </w:p>
    <w:p w14:paraId="3799FFDF" w14:textId="77777777" w:rsidR="00105C01" w:rsidRPr="00A96629" w:rsidRDefault="00105C01" w:rsidP="00105C01">
      <w:pPr>
        <w:pStyle w:val="ListParagraph"/>
        <w:spacing w:after="0" w:line="240" w:lineRule="auto"/>
        <w:jc w:val="both"/>
        <w:rPr>
          <w:rFonts w:asciiTheme="minorBidi" w:hAnsiTheme="minorBidi"/>
          <w:sz w:val="20"/>
          <w:szCs w:val="20"/>
          <w:lang w:val="en"/>
        </w:rPr>
      </w:pPr>
    </w:p>
    <w:p w14:paraId="4A9DA873" w14:textId="21FB4F77"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Near the end of the current year, a company required a customer to pay $200,000 as a deposit for work that is to begin in the following year. At the end of the current year the company reported the $200,000 as a liability on its balance sheet. Which accounting principle/guideline prevented the company from reporting the $200,000 on its income statement for the current year? </w:t>
      </w:r>
    </w:p>
    <w:p w14:paraId="1D541C0C" w14:textId="77777777" w:rsidR="00A96629" w:rsidRPr="00A96629" w:rsidRDefault="00A96629" w:rsidP="00105C01">
      <w:pPr>
        <w:pStyle w:val="ListParagraph"/>
        <w:numPr>
          <w:ilvl w:val="0"/>
          <w:numId w:val="3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Going Concern </w:t>
      </w:r>
    </w:p>
    <w:p w14:paraId="3EC4AAC9" w14:textId="77777777" w:rsidR="00A96629" w:rsidRPr="00A96629" w:rsidRDefault="00A96629" w:rsidP="00105C01">
      <w:pPr>
        <w:pStyle w:val="ListParagraph"/>
        <w:numPr>
          <w:ilvl w:val="0"/>
          <w:numId w:val="3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Materiality </w:t>
      </w:r>
    </w:p>
    <w:p w14:paraId="19D8C43A" w14:textId="77777777" w:rsidR="00A96629" w:rsidRDefault="00A96629" w:rsidP="00105C01">
      <w:pPr>
        <w:pStyle w:val="ListParagraph"/>
        <w:numPr>
          <w:ilvl w:val="0"/>
          <w:numId w:val="38"/>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Revenue Recognition </w:t>
      </w:r>
    </w:p>
    <w:p w14:paraId="741ADE09" w14:textId="77777777" w:rsidR="00105C01" w:rsidRPr="00A96629" w:rsidRDefault="00105C01" w:rsidP="00105C01">
      <w:pPr>
        <w:pStyle w:val="ListParagraph"/>
        <w:spacing w:after="0" w:line="240" w:lineRule="auto"/>
        <w:jc w:val="both"/>
        <w:rPr>
          <w:rFonts w:asciiTheme="minorBidi" w:hAnsiTheme="minorBidi"/>
          <w:sz w:val="20"/>
          <w:szCs w:val="20"/>
          <w:lang w:val="en"/>
        </w:rPr>
      </w:pPr>
    </w:p>
    <w:p w14:paraId="2BECAB6E" w14:textId="6D74D492"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 retailer wishes to report its merchandise inventory on its balance sheet at its retail value. This would violate which accounting principle/guideline? </w:t>
      </w:r>
    </w:p>
    <w:p w14:paraId="317963F1" w14:textId="77777777" w:rsidR="00A96629" w:rsidRPr="00A96629" w:rsidRDefault="00A96629" w:rsidP="00105C01">
      <w:pPr>
        <w:pStyle w:val="ListParagraph"/>
        <w:numPr>
          <w:ilvl w:val="0"/>
          <w:numId w:val="3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18FBEB3F" w14:textId="77777777" w:rsidR="00A96629" w:rsidRPr="00A96629" w:rsidRDefault="00A96629" w:rsidP="00105C01">
      <w:pPr>
        <w:pStyle w:val="ListParagraph"/>
        <w:numPr>
          <w:ilvl w:val="0"/>
          <w:numId w:val="3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Full Disclosure </w:t>
      </w:r>
    </w:p>
    <w:p w14:paraId="137C896F" w14:textId="77777777" w:rsidR="00A96629" w:rsidRDefault="00A96629" w:rsidP="00105C01">
      <w:pPr>
        <w:pStyle w:val="ListParagraph"/>
        <w:numPr>
          <w:ilvl w:val="0"/>
          <w:numId w:val="3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Monetary Unit </w:t>
      </w:r>
    </w:p>
    <w:p w14:paraId="3086E258" w14:textId="77777777" w:rsidR="00105C01" w:rsidRPr="00A96629" w:rsidRDefault="00105C01" w:rsidP="00105C01">
      <w:pPr>
        <w:pStyle w:val="ListParagraph"/>
        <w:spacing w:after="0" w:line="240" w:lineRule="auto"/>
        <w:jc w:val="both"/>
        <w:rPr>
          <w:rFonts w:asciiTheme="minorBidi" w:hAnsiTheme="minorBidi"/>
          <w:sz w:val="20"/>
          <w:szCs w:val="20"/>
          <w:lang w:val="en"/>
        </w:rPr>
      </w:pPr>
    </w:p>
    <w:p w14:paraId="2BB12DFC" w14:textId="5603D8D9" w:rsidR="00A96629" w:rsidRPr="00A96629" w:rsidRDefault="00A96629" w:rsidP="00A96629">
      <w:pPr>
        <w:pStyle w:val="ListParagraph"/>
        <w:numPr>
          <w:ilvl w:val="0"/>
          <w:numId w:val="9"/>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A company borrowed $100,000 in December and will make its only payment for interest when the note comes due six months later. The total interest for the six months will be $3,600. On the December income </w:t>
      </w:r>
      <w:r w:rsidR="00105C01" w:rsidRPr="00A96629">
        <w:rPr>
          <w:rFonts w:asciiTheme="minorBidi" w:hAnsiTheme="minorBidi"/>
          <w:sz w:val="20"/>
          <w:szCs w:val="20"/>
          <w:lang w:val="en"/>
        </w:rPr>
        <w:t>statement,</w:t>
      </w:r>
      <w:r w:rsidRPr="00A96629">
        <w:rPr>
          <w:rFonts w:asciiTheme="minorBidi" w:hAnsiTheme="minorBidi"/>
          <w:sz w:val="20"/>
          <w:szCs w:val="20"/>
          <w:lang w:val="en"/>
        </w:rPr>
        <w:t xml:space="preserve"> the accountant reported Interest Expense of $600. This action was the result of which accounting principle/guideline? </w:t>
      </w:r>
    </w:p>
    <w:p w14:paraId="473DDB09" w14:textId="77777777" w:rsidR="00A96629" w:rsidRPr="00A96629" w:rsidRDefault="00A96629" w:rsidP="00105C01">
      <w:pPr>
        <w:pStyle w:val="ListParagraph"/>
        <w:numPr>
          <w:ilvl w:val="0"/>
          <w:numId w:val="4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Cost </w:t>
      </w:r>
    </w:p>
    <w:p w14:paraId="2B08D4D8" w14:textId="77777777" w:rsidR="00A96629" w:rsidRPr="00A96629" w:rsidRDefault="00A96629" w:rsidP="00105C01">
      <w:pPr>
        <w:pStyle w:val="ListParagraph"/>
        <w:numPr>
          <w:ilvl w:val="0"/>
          <w:numId w:val="4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Matching </w:t>
      </w:r>
    </w:p>
    <w:p w14:paraId="0CDA1D84" w14:textId="77777777" w:rsidR="00A96629" w:rsidRPr="00A96629" w:rsidRDefault="00A96629" w:rsidP="00105C01">
      <w:pPr>
        <w:pStyle w:val="ListParagraph"/>
        <w:numPr>
          <w:ilvl w:val="0"/>
          <w:numId w:val="40"/>
        </w:numPr>
        <w:spacing w:after="0" w:line="240" w:lineRule="auto"/>
        <w:jc w:val="both"/>
        <w:rPr>
          <w:rFonts w:asciiTheme="minorBidi" w:hAnsiTheme="minorBidi"/>
          <w:sz w:val="20"/>
          <w:szCs w:val="20"/>
          <w:lang w:val="en"/>
        </w:rPr>
      </w:pPr>
      <w:r w:rsidRPr="00A96629">
        <w:rPr>
          <w:rFonts w:asciiTheme="minorBidi" w:hAnsiTheme="minorBidi"/>
          <w:sz w:val="20"/>
          <w:szCs w:val="20"/>
          <w:lang w:val="en"/>
        </w:rPr>
        <w:t xml:space="preserve">Revenue Recognition </w:t>
      </w:r>
    </w:p>
    <w:p w14:paraId="1CC9F89C" w14:textId="77777777" w:rsidR="00105C01" w:rsidRDefault="00105C01" w:rsidP="00105C01">
      <w:pPr>
        <w:spacing w:after="0" w:line="240" w:lineRule="auto"/>
        <w:jc w:val="both"/>
        <w:rPr>
          <w:rFonts w:asciiTheme="minorBidi" w:hAnsiTheme="minorBidi"/>
          <w:sz w:val="20"/>
          <w:szCs w:val="20"/>
          <w:lang w:val="en"/>
        </w:rPr>
      </w:pPr>
    </w:p>
    <w:p w14:paraId="442CD08E" w14:textId="79D3BD34"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Another name for the balance sheet is </w:t>
      </w:r>
    </w:p>
    <w:p w14:paraId="0649B64D" w14:textId="77777777" w:rsidR="00105C01" w:rsidRPr="00105C01" w:rsidRDefault="00105C01" w:rsidP="00105C01">
      <w:pPr>
        <w:pStyle w:val="ListParagraph"/>
        <w:numPr>
          <w:ilvl w:val="0"/>
          <w:numId w:val="4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Statement Of Operations </w:t>
      </w:r>
    </w:p>
    <w:p w14:paraId="54E34BDD" w14:textId="77777777" w:rsidR="00105C01" w:rsidRDefault="00105C01" w:rsidP="00105C01">
      <w:pPr>
        <w:pStyle w:val="ListParagraph"/>
        <w:numPr>
          <w:ilvl w:val="0"/>
          <w:numId w:val="4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Statement Of Financial Position </w:t>
      </w:r>
    </w:p>
    <w:p w14:paraId="236DDE42"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2EE2375A" w14:textId="22E19454"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The balance sheet heading will specify a </w:t>
      </w:r>
    </w:p>
    <w:p w14:paraId="377237E9" w14:textId="77777777" w:rsidR="00105C01" w:rsidRPr="00105C01" w:rsidRDefault="00105C01" w:rsidP="00105C01">
      <w:pPr>
        <w:pStyle w:val="ListParagraph"/>
        <w:numPr>
          <w:ilvl w:val="0"/>
          <w:numId w:val="42"/>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Period Of Time </w:t>
      </w:r>
    </w:p>
    <w:p w14:paraId="33D7B2AC" w14:textId="77777777" w:rsidR="00105C01" w:rsidRDefault="00105C01" w:rsidP="00105C01">
      <w:pPr>
        <w:pStyle w:val="ListParagraph"/>
        <w:numPr>
          <w:ilvl w:val="0"/>
          <w:numId w:val="42"/>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Point In Time </w:t>
      </w:r>
    </w:p>
    <w:p w14:paraId="5D8195D4"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74EE3FD5" w14:textId="5D5E892C"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Which of the following is a category or element of the balance sheet? </w:t>
      </w:r>
    </w:p>
    <w:p w14:paraId="7313B5ED" w14:textId="77777777" w:rsidR="00105C01" w:rsidRPr="00105C01" w:rsidRDefault="00105C01" w:rsidP="00105C01">
      <w:pPr>
        <w:pStyle w:val="ListParagraph"/>
        <w:numPr>
          <w:ilvl w:val="0"/>
          <w:numId w:val="4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Expenses </w:t>
      </w:r>
    </w:p>
    <w:p w14:paraId="5637467F" w14:textId="77777777" w:rsidR="00105C01" w:rsidRPr="00105C01" w:rsidRDefault="00105C01" w:rsidP="00105C01">
      <w:pPr>
        <w:pStyle w:val="ListParagraph"/>
        <w:numPr>
          <w:ilvl w:val="0"/>
          <w:numId w:val="4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Gains </w:t>
      </w:r>
    </w:p>
    <w:p w14:paraId="21986AA7" w14:textId="77777777" w:rsidR="00105C01" w:rsidRPr="00105C01" w:rsidRDefault="00105C01" w:rsidP="00105C01">
      <w:pPr>
        <w:pStyle w:val="ListParagraph"/>
        <w:numPr>
          <w:ilvl w:val="0"/>
          <w:numId w:val="4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Liabilities </w:t>
      </w:r>
    </w:p>
    <w:p w14:paraId="6F404D73" w14:textId="77777777" w:rsidR="00105C01" w:rsidRDefault="00105C01" w:rsidP="00105C01">
      <w:pPr>
        <w:pStyle w:val="ListParagraph"/>
        <w:numPr>
          <w:ilvl w:val="0"/>
          <w:numId w:val="4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Losses </w:t>
      </w:r>
    </w:p>
    <w:p w14:paraId="6389BAAA"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10E82B3E" w14:textId="397C1772"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Which of the following is an asset account? </w:t>
      </w:r>
    </w:p>
    <w:p w14:paraId="111161AD" w14:textId="77777777" w:rsidR="00105C01" w:rsidRDefault="00105C01" w:rsidP="00105C01">
      <w:pPr>
        <w:pStyle w:val="ListParagraph"/>
        <w:numPr>
          <w:ilvl w:val="0"/>
          <w:numId w:val="4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Accounts Payable </w:t>
      </w:r>
    </w:p>
    <w:p w14:paraId="00B1473B" w14:textId="77777777" w:rsidR="00105C01" w:rsidRDefault="00105C01" w:rsidP="00105C01">
      <w:pPr>
        <w:pStyle w:val="ListParagraph"/>
        <w:numPr>
          <w:ilvl w:val="0"/>
          <w:numId w:val="4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lastRenderedPageBreak/>
        <w:t xml:space="preserve">Prepaid Insurance </w:t>
      </w:r>
    </w:p>
    <w:p w14:paraId="44810C09" w14:textId="3EA951BB" w:rsidR="00105C01" w:rsidRDefault="00105C01" w:rsidP="00105C01">
      <w:pPr>
        <w:pStyle w:val="ListParagraph"/>
        <w:numPr>
          <w:ilvl w:val="0"/>
          <w:numId w:val="4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Unearned Revenue </w:t>
      </w:r>
    </w:p>
    <w:p w14:paraId="0C17666E"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25B77EED" w14:textId="5C1E978F"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Which of the following is a contra account? </w:t>
      </w:r>
    </w:p>
    <w:p w14:paraId="0B8D12C8" w14:textId="77777777" w:rsidR="00105C01" w:rsidRPr="00105C01" w:rsidRDefault="00105C01" w:rsidP="00105C01">
      <w:pPr>
        <w:pStyle w:val="ListParagraph"/>
        <w:numPr>
          <w:ilvl w:val="0"/>
          <w:numId w:val="45"/>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Accumulated Depreciation </w:t>
      </w:r>
    </w:p>
    <w:p w14:paraId="3E163D7A" w14:textId="77777777" w:rsidR="00105C01" w:rsidRDefault="00105C01" w:rsidP="00105C01">
      <w:pPr>
        <w:pStyle w:val="ListParagraph"/>
        <w:numPr>
          <w:ilvl w:val="0"/>
          <w:numId w:val="45"/>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Mary Smith, Capital </w:t>
      </w:r>
    </w:p>
    <w:p w14:paraId="247F5951"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76413B59" w14:textId="1D7A054D"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What is the normal balance for an asset account? </w:t>
      </w:r>
    </w:p>
    <w:p w14:paraId="3F8EB0DB" w14:textId="77777777" w:rsidR="00105C01" w:rsidRPr="00105C01" w:rsidRDefault="00105C01" w:rsidP="00105C01">
      <w:pPr>
        <w:pStyle w:val="ListParagraph"/>
        <w:numPr>
          <w:ilvl w:val="0"/>
          <w:numId w:val="46"/>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Debit </w:t>
      </w:r>
    </w:p>
    <w:p w14:paraId="60238E35" w14:textId="77777777" w:rsidR="00105C01" w:rsidRPr="00105C01" w:rsidRDefault="00105C01" w:rsidP="00105C01">
      <w:pPr>
        <w:pStyle w:val="ListParagraph"/>
        <w:numPr>
          <w:ilvl w:val="0"/>
          <w:numId w:val="46"/>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Credit </w:t>
      </w:r>
    </w:p>
    <w:p w14:paraId="4F13807D"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3A351134" w14:textId="2F247E4A"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What is the normal balance for liability accounts? </w:t>
      </w:r>
    </w:p>
    <w:p w14:paraId="20E1D0E8" w14:textId="77777777" w:rsidR="00105C01" w:rsidRPr="00105C01" w:rsidRDefault="00105C01" w:rsidP="00105C01">
      <w:pPr>
        <w:pStyle w:val="ListParagraph"/>
        <w:numPr>
          <w:ilvl w:val="0"/>
          <w:numId w:val="47"/>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Debit </w:t>
      </w:r>
    </w:p>
    <w:p w14:paraId="12182608" w14:textId="77777777" w:rsidR="00105C01" w:rsidRDefault="00105C01" w:rsidP="00105C01">
      <w:pPr>
        <w:pStyle w:val="ListParagraph"/>
        <w:numPr>
          <w:ilvl w:val="0"/>
          <w:numId w:val="47"/>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Credit </w:t>
      </w:r>
    </w:p>
    <w:p w14:paraId="52F7B943"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4377BAE7" w14:textId="37E35BBC"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What is the normal balance for stockholders' equity and owner's equity accounts? </w:t>
      </w:r>
    </w:p>
    <w:p w14:paraId="6349FA05" w14:textId="77777777" w:rsidR="00105C01" w:rsidRPr="00105C01" w:rsidRDefault="00105C01" w:rsidP="00105C01">
      <w:pPr>
        <w:pStyle w:val="ListParagraph"/>
        <w:numPr>
          <w:ilvl w:val="0"/>
          <w:numId w:val="48"/>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Debit </w:t>
      </w:r>
    </w:p>
    <w:p w14:paraId="2809844F" w14:textId="77777777" w:rsidR="00105C01" w:rsidRDefault="00105C01" w:rsidP="00105C01">
      <w:pPr>
        <w:pStyle w:val="ListParagraph"/>
        <w:numPr>
          <w:ilvl w:val="0"/>
          <w:numId w:val="48"/>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Credit </w:t>
      </w:r>
    </w:p>
    <w:p w14:paraId="59C25598"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10259328" w14:textId="38B07002"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What is the normal balance for contra asset accounts? </w:t>
      </w:r>
    </w:p>
    <w:p w14:paraId="21EE0093" w14:textId="59AFE40A" w:rsidR="00105C01" w:rsidRPr="00105C01" w:rsidRDefault="00105C01" w:rsidP="00105C01">
      <w:pPr>
        <w:pStyle w:val="ListParagraph"/>
        <w:numPr>
          <w:ilvl w:val="0"/>
          <w:numId w:val="4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Debit </w:t>
      </w:r>
    </w:p>
    <w:p w14:paraId="5302A897" w14:textId="77777777" w:rsidR="00105C01" w:rsidRDefault="00105C01" w:rsidP="00105C01">
      <w:pPr>
        <w:pStyle w:val="ListParagraph"/>
        <w:numPr>
          <w:ilvl w:val="0"/>
          <w:numId w:val="4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Credit </w:t>
      </w:r>
    </w:p>
    <w:p w14:paraId="757D2FA8"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446352DA" w14:textId="6EC26AFA"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Client Jay pays ABC Co. $1,000 in December for ABC to perform services for Jay in 45 days. ABC uses the accrual basis of accounting. In December ABC will debit Cash for $1,000. What will be the other account involved in the December accounting entry prepared by ABC (and what type of account is it)? </w:t>
      </w:r>
    </w:p>
    <w:p w14:paraId="38BFFBC1" w14:textId="77777777" w:rsidR="00105C01" w:rsidRPr="00105C01" w:rsidRDefault="00105C01" w:rsidP="00105C01">
      <w:pPr>
        <w:pStyle w:val="ListParagraph"/>
        <w:numPr>
          <w:ilvl w:val="0"/>
          <w:numId w:val="5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Accounts Receivable (asset) </w:t>
      </w:r>
    </w:p>
    <w:p w14:paraId="3829FE78" w14:textId="77777777" w:rsidR="00105C01" w:rsidRPr="00105C01" w:rsidRDefault="00105C01" w:rsidP="00105C01">
      <w:pPr>
        <w:pStyle w:val="ListParagraph"/>
        <w:numPr>
          <w:ilvl w:val="0"/>
          <w:numId w:val="5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Prepaid Services (asset) </w:t>
      </w:r>
    </w:p>
    <w:p w14:paraId="3E1415E3" w14:textId="77777777" w:rsidR="00105C01" w:rsidRPr="00105C01" w:rsidRDefault="00105C01" w:rsidP="00105C01">
      <w:pPr>
        <w:pStyle w:val="ListParagraph"/>
        <w:numPr>
          <w:ilvl w:val="0"/>
          <w:numId w:val="5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Service Revenues (revenue) </w:t>
      </w:r>
    </w:p>
    <w:p w14:paraId="23988C91" w14:textId="77777777" w:rsidR="00105C01" w:rsidRDefault="00105C01" w:rsidP="00105C01">
      <w:pPr>
        <w:pStyle w:val="ListParagraph"/>
        <w:numPr>
          <w:ilvl w:val="0"/>
          <w:numId w:val="5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Unearned Revenues (liability) </w:t>
      </w:r>
    </w:p>
    <w:p w14:paraId="0AE95B7D"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2E556E1E" w14:textId="1462A930"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ABC Co. performed services for Client Kay in December and billed Kay $4,000 with terms of net 30 days. ABC follows the accrual basis of accounting. In January ABC received the $4,000 from Kay. In January ABC will debit Cash, since cash was received. What account should ABC credit in the January entry? </w:t>
      </w:r>
    </w:p>
    <w:p w14:paraId="1E6E4DC4" w14:textId="77777777" w:rsidR="00105C01" w:rsidRPr="00105C01" w:rsidRDefault="00105C01" w:rsidP="00105C01">
      <w:pPr>
        <w:pStyle w:val="ListParagraph"/>
        <w:numPr>
          <w:ilvl w:val="0"/>
          <w:numId w:val="5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Accounts Receivable </w:t>
      </w:r>
    </w:p>
    <w:p w14:paraId="08AA1C04" w14:textId="77777777" w:rsidR="00105C01" w:rsidRPr="00105C01" w:rsidRDefault="00105C01" w:rsidP="00105C01">
      <w:pPr>
        <w:pStyle w:val="ListParagraph"/>
        <w:numPr>
          <w:ilvl w:val="0"/>
          <w:numId w:val="5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Service Revenue </w:t>
      </w:r>
    </w:p>
    <w:p w14:paraId="010187B2" w14:textId="77777777" w:rsidR="00105C01" w:rsidRPr="00105C01" w:rsidRDefault="00105C01" w:rsidP="00105C01">
      <w:pPr>
        <w:pStyle w:val="ListParagraph"/>
        <w:numPr>
          <w:ilvl w:val="0"/>
          <w:numId w:val="5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Owner's Equity </w:t>
      </w:r>
    </w:p>
    <w:p w14:paraId="32BF5AA8"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7205B233" w14:textId="3E34367A"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ABC Co. follows the accrual basis of accounting and performs a service on account (on credit) in December. The service was billed at the agreed upon amount of $3,500. ABC Co. debited Accounts Receivable for $3,500 and credited Service Revenue for $3,500. The effect of this entry on the balance sheet of ABC is to increase assets by $3,500 and to </w:t>
      </w:r>
    </w:p>
    <w:p w14:paraId="5F924BB2" w14:textId="77777777" w:rsidR="00105C01" w:rsidRPr="00105C01" w:rsidRDefault="00105C01" w:rsidP="00105C01">
      <w:pPr>
        <w:pStyle w:val="ListParagraph"/>
        <w:numPr>
          <w:ilvl w:val="0"/>
          <w:numId w:val="52"/>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Decrease Assets By $3,500 </w:t>
      </w:r>
    </w:p>
    <w:p w14:paraId="0A6EC2F6" w14:textId="77777777" w:rsidR="00105C01" w:rsidRDefault="00105C01" w:rsidP="00105C01">
      <w:pPr>
        <w:pStyle w:val="ListParagraph"/>
        <w:numPr>
          <w:ilvl w:val="0"/>
          <w:numId w:val="52"/>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Increase Owner's (Stockholders') Equity By $3,500 </w:t>
      </w:r>
    </w:p>
    <w:p w14:paraId="5CCC9EDD"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5639FBEE" w14:textId="65009776"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Which of the following would not be a current asset? </w:t>
      </w:r>
    </w:p>
    <w:p w14:paraId="0982CBE1" w14:textId="77777777" w:rsidR="00105C01" w:rsidRPr="00105C01" w:rsidRDefault="00105C01" w:rsidP="00105C01">
      <w:pPr>
        <w:pStyle w:val="ListParagraph"/>
        <w:numPr>
          <w:ilvl w:val="0"/>
          <w:numId w:val="5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Accounts Receivable </w:t>
      </w:r>
    </w:p>
    <w:p w14:paraId="79D43839" w14:textId="77777777" w:rsidR="00105C01" w:rsidRPr="00105C01" w:rsidRDefault="00105C01" w:rsidP="00105C01">
      <w:pPr>
        <w:pStyle w:val="ListParagraph"/>
        <w:numPr>
          <w:ilvl w:val="0"/>
          <w:numId w:val="5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Land </w:t>
      </w:r>
    </w:p>
    <w:p w14:paraId="5D7DD978" w14:textId="77777777" w:rsidR="00105C01" w:rsidRPr="00105C01" w:rsidRDefault="00105C01" w:rsidP="00105C01">
      <w:pPr>
        <w:pStyle w:val="ListParagraph"/>
        <w:numPr>
          <w:ilvl w:val="0"/>
          <w:numId w:val="5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Prepaid Insurance </w:t>
      </w:r>
    </w:p>
    <w:p w14:paraId="400CA6B0" w14:textId="77777777" w:rsidR="00105C01" w:rsidRDefault="00105C01" w:rsidP="00105C01">
      <w:pPr>
        <w:pStyle w:val="ListParagraph"/>
        <w:numPr>
          <w:ilvl w:val="0"/>
          <w:numId w:val="5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Supplies </w:t>
      </w:r>
    </w:p>
    <w:p w14:paraId="21D38A65"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40637C76" w14:textId="6CF5B7AE"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Which of the following would normally be a current liability? </w:t>
      </w:r>
    </w:p>
    <w:p w14:paraId="43AAA27E" w14:textId="77777777" w:rsidR="00105C01" w:rsidRPr="00105C01" w:rsidRDefault="00105C01" w:rsidP="00105C01">
      <w:pPr>
        <w:pStyle w:val="ListParagraph"/>
        <w:numPr>
          <w:ilvl w:val="0"/>
          <w:numId w:val="5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Note Payable Due </w:t>
      </w:r>
      <w:proofErr w:type="gramStart"/>
      <w:r w:rsidRPr="00105C01">
        <w:rPr>
          <w:rFonts w:asciiTheme="minorBidi" w:hAnsiTheme="minorBidi"/>
          <w:sz w:val="20"/>
          <w:szCs w:val="20"/>
          <w:lang w:val="en"/>
        </w:rPr>
        <w:t>In</w:t>
      </w:r>
      <w:proofErr w:type="gramEnd"/>
      <w:r w:rsidRPr="00105C01">
        <w:rPr>
          <w:rFonts w:asciiTheme="minorBidi" w:hAnsiTheme="minorBidi"/>
          <w:sz w:val="20"/>
          <w:szCs w:val="20"/>
          <w:lang w:val="en"/>
        </w:rPr>
        <w:t xml:space="preserve"> Two Years </w:t>
      </w:r>
    </w:p>
    <w:p w14:paraId="04289DA2" w14:textId="77777777" w:rsidR="00105C01" w:rsidRPr="00105C01" w:rsidRDefault="00105C01" w:rsidP="00105C01">
      <w:pPr>
        <w:pStyle w:val="ListParagraph"/>
        <w:numPr>
          <w:ilvl w:val="0"/>
          <w:numId w:val="5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Unearned Revenue </w:t>
      </w:r>
    </w:p>
    <w:p w14:paraId="25340BDF" w14:textId="1A125209"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lastRenderedPageBreak/>
        <w:t xml:space="preserve">When an owner draws $5,000 from a sole proprietorship or when a corporation declares and pays a $5,000 dividend, the asset Cash decreases by $5,000. What is the other effect on the balance sheet? </w:t>
      </w:r>
    </w:p>
    <w:p w14:paraId="58B83071" w14:textId="77777777" w:rsidR="00105C01" w:rsidRPr="00105C01" w:rsidRDefault="00105C01" w:rsidP="00105C01">
      <w:pPr>
        <w:pStyle w:val="ListParagraph"/>
        <w:numPr>
          <w:ilvl w:val="0"/>
          <w:numId w:val="55"/>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Owner's/Stockholders' Equity Decreases </w:t>
      </w:r>
    </w:p>
    <w:p w14:paraId="2D27555D" w14:textId="77777777" w:rsidR="00105C01" w:rsidRDefault="00105C01" w:rsidP="00105C01">
      <w:pPr>
        <w:pStyle w:val="ListParagraph"/>
        <w:numPr>
          <w:ilvl w:val="0"/>
          <w:numId w:val="55"/>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None </w:t>
      </w:r>
    </w:p>
    <w:p w14:paraId="5A7A3D01"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5902A35B" w14:textId="360BF250"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ABC Co. incurs cleanup expense of $500 on December 30. The supplier's invoice states that the $500 is due by January 10 and ABC will pay the invoice on January 9. ABC follows the accrual basis of accounting and its accounting year ends on December 31. What is the effect of the cleanup service on the December balance sheet of ABC? </w:t>
      </w:r>
    </w:p>
    <w:p w14:paraId="5541BA57" w14:textId="77777777" w:rsidR="00105C01" w:rsidRPr="00105C01" w:rsidRDefault="00105C01" w:rsidP="00105C01">
      <w:pPr>
        <w:pStyle w:val="ListParagraph"/>
        <w:numPr>
          <w:ilvl w:val="0"/>
          <w:numId w:val="56"/>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Assets Decreased </w:t>
      </w:r>
    </w:p>
    <w:p w14:paraId="5596851A" w14:textId="77777777" w:rsidR="00105C01" w:rsidRPr="00105C01" w:rsidRDefault="00105C01" w:rsidP="00105C01">
      <w:pPr>
        <w:pStyle w:val="ListParagraph"/>
        <w:numPr>
          <w:ilvl w:val="0"/>
          <w:numId w:val="56"/>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Liabilities Increased </w:t>
      </w:r>
    </w:p>
    <w:p w14:paraId="0A7D2D0F" w14:textId="77777777" w:rsidR="00105C01" w:rsidRDefault="00105C01" w:rsidP="00105C01">
      <w:pPr>
        <w:pStyle w:val="ListParagraph"/>
        <w:numPr>
          <w:ilvl w:val="0"/>
          <w:numId w:val="56"/>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No Effect </w:t>
      </w:r>
      <w:proofErr w:type="gramStart"/>
      <w:r w:rsidRPr="00105C01">
        <w:rPr>
          <w:rFonts w:asciiTheme="minorBidi" w:hAnsiTheme="minorBidi"/>
          <w:sz w:val="20"/>
          <w:szCs w:val="20"/>
          <w:lang w:val="en"/>
        </w:rPr>
        <w:t>On</w:t>
      </w:r>
      <w:proofErr w:type="gramEnd"/>
      <w:r w:rsidRPr="00105C01">
        <w:rPr>
          <w:rFonts w:asciiTheme="minorBidi" w:hAnsiTheme="minorBidi"/>
          <w:sz w:val="20"/>
          <w:szCs w:val="20"/>
          <w:lang w:val="en"/>
        </w:rPr>
        <w:t xml:space="preserve"> Owner's Equity </w:t>
      </w:r>
    </w:p>
    <w:p w14:paraId="4243DD02" w14:textId="77777777" w:rsidR="00A3328C" w:rsidRPr="00105C01" w:rsidRDefault="00A3328C" w:rsidP="00A3328C">
      <w:pPr>
        <w:pStyle w:val="ListParagraph"/>
        <w:spacing w:after="0" w:line="240" w:lineRule="auto"/>
        <w:jc w:val="both"/>
        <w:rPr>
          <w:rFonts w:asciiTheme="minorBidi" w:hAnsiTheme="minorBidi"/>
          <w:sz w:val="20"/>
          <w:szCs w:val="20"/>
          <w:lang w:val="en"/>
        </w:rPr>
      </w:pPr>
    </w:p>
    <w:p w14:paraId="7F366087" w14:textId="2D5A4FC8"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Deferred credits will appear on the balance sheet with the </w:t>
      </w:r>
    </w:p>
    <w:p w14:paraId="64221134" w14:textId="77777777" w:rsidR="00105C01" w:rsidRPr="00105C01" w:rsidRDefault="00105C01" w:rsidP="00105C01">
      <w:pPr>
        <w:pStyle w:val="ListParagraph"/>
        <w:numPr>
          <w:ilvl w:val="0"/>
          <w:numId w:val="57"/>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Assets </w:t>
      </w:r>
    </w:p>
    <w:p w14:paraId="09FAE2F7" w14:textId="77777777" w:rsidR="00105C01" w:rsidRPr="00105C01" w:rsidRDefault="00105C01" w:rsidP="00105C01">
      <w:pPr>
        <w:pStyle w:val="ListParagraph"/>
        <w:numPr>
          <w:ilvl w:val="0"/>
          <w:numId w:val="57"/>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Liabilities </w:t>
      </w:r>
    </w:p>
    <w:p w14:paraId="0D37D4C5" w14:textId="77777777" w:rsidR="00105C01" w:rsidRDefault="00105C01" w:rsidP="00105C01">
      <w:pPr>
        <w:pStyle w:val="ListParagraph"/>
        <w:numPr>
          <w:ilvl w:val="0"/>
          <w:numId w:val="57"/>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Owner's/Stockholders' Equity</w:t>
      </w:r>
    </w:p>
    <w:p w14:paraId="78E1E6DB" w14:textId="7CB37FB9" w:rsidR="00105C01" w:rsidRPr="00105C01" w:rsidRDefault="00105C01" w:rsidP="00105C01">
      <w:pPr>
        <w:pStyle w:val="ListParagraph"/>
        <w:spacing w:after="0" w:line="240" w:lineRule="auto"/>
        <w:ind w:left="360"/>
        <w:jc w:val="both"/>
        <w:rPr>
          <w:rFonts w:asciiTheme="minorBidi" w:hAnsiTheme="minorBidi"/>
          <w:sz w:val="20"/>
          <w:szCs w:val="20"/>
          <w:lang w:val="en"/>
        </w:rPr>
      </w:pPr>
      <w:r w:rsidRPr="00105C01">
        <w:rPr>
          <w:rFonts w:asciiTheme="minorBidi" w:hAnsiTheme="minorBidi"/>
          <w:sz w:val="20"/>
          <w:szCs w:val="20"/>
          <w:lang w:val="en"/>
        </w:rPr>
        <w:t xml:space="preserve"> </w:t>
      </w:r>
    </w:p>
    <w:p w14:paraId="0D626A8E" w14:textId="55A5E237"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Notes Payable could not appear as a line on the balance sheet in which classification? </w:t>
      </w:r>
    </w:p>
    <w:p w14:paraId="139E7AF7" w14:textId="77777777" w:rsidR="00105C01" w:rsidRPr="00105C01" w:rsidRDefault="00105C01" w:rsidP="00105C01">
      <w:pPr>
        <w:pStyle w:val="ListParagraph"/>
        <w:numPr>
          <w:ilvl w:val="0"/>
          <w:numId w:val="58"/>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Current Assets </w:t>
      </w:r>
    </w:p>
    <w:p w14:paraId="41E0241B" w14:textId="77777777" w:rsidR="00105C01" w:rsidRPr="00105C01" w:rsidRDefault="00105C01" w:rsidP="00105C01">
      <w:pPr>
        <w:pStyle w:val="ListParagraph"/>
        <w:numPr>
          <w:ilvl w:val="0"/>
          <w:numId w:val="58"/>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Current Liabilities </w:t>
      </w:r>
    </w:p>
    <w:p w14:paraId="4ED5F97F" w14:textId="77777777" w:rsidR="00105C01" w:rsidRDefault="00105C01" w:rsidP="00105C01">
      <w:pPr>
        <w:pStyle w:val="ListParagraph"/>
        <w:numPr>
          <w:ilvl w:val="0"/>
          <w:numId w:val="58"/>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Long-term Liabilities </w:t>
      </w:r>
    </w:p>
    <w:p w14:paraId="68F90FB7"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01D1673D" w14:textId="59386815"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On December 1, ABC Co. hired Juanita Perez to begin working on January 2 at a monthly salary of $4,000. ABC's balance sheet of December 31 will show a liability of </w:t>
      </w:r>
    </w:p>
    <w:p w14:paraId="59724A6D" w14:textId="77777777" w:rsidR="00105C01" w:rsidRPr="00105C01" w:rsidRDefault="00105C01" w:rsidP="00105C01">
      <w:pPr>
        <w:pStyle w:val="ListParagraph"/>
        <w:numPr>
          <w:ilvl w:val="0"/>
          <w:numId w:val="5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$4,000 </w:t>
      </w:r>
    </w:p>
    <w:p w14:paraId="109E2B71" w14:textId="77777777" w:rsidR="00105C01" w:rsidRPr="00105C01" w:rsidRDefault="00105C01" w:rsidP="00105C01">
      <w:pPr>
        <w:pStyle w:val="ListParagraph"/>
        <w:numPr>
          <w:ilvl w:val="0"/>
          <w:numId w:val="5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$48,000 </w:t>
      </w:r>
    </w:p>
    <w:p w14:paraId="1EF5517D" w14:textId="77777777" w:rsidR="00105C01" w:rsidRDefault="00105C01" w:rsidP="00105C01">
      <w:pPr>
        <w:pStyle w:val="ListParagraph"/>
        <w:numPr>
          <w:ilvl w:val="0"/>
          <w:numId w:val="5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No Liability </w:t>
      </w:r>
    </w:p>
    <w:p w14:paraId="1E5DA447"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4443EE2B" w14:textId="1A3D35C1"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ABC Co. has current assets of $50,000 and total assets of $150,000. ABC has current liabilities of $30,000 and total liabilities of $80,000. What is the amount of ABC's owner's equity? </w:t>
      </w:r>
    </w:p>
    <w:p w14:paraId="7D14C594" w14:textId="77777777" w:rsidR="00105C01" w:rsidRPr="00105C01" w:rsidRDefault="00105C01" w:rsidP="00105C01">
      <w:pPr>
        <w:pStyle w:val="ListParagraph"/>
        <w:numPr>
          <w:ilvl w:val="0"/>
          <w:numId w:val="6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$20,000 </w:t>
      </w:r>
    </w:p>
    <w:p w14:paraId="20ECB66E" w14:textId="77777777" w:rsidR="00105C01" w:rsidRPr="00105C01" w:rsidRDefault="00105C01" w:rsidP="00105C01">
      <w:pPr>
        <w:pStyle w:val="ListParagraph"/>
        <w:numPr>
          <w:ilvl w:val="0"/>
          <w:numId w:val="6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$30,000 </w:t>
      </w:r>
    </w:p>
    <w:p w14:paraId="341F5096" w14:textId="77777777" w:rsidR="00105C01" w:rsidRPr="00105C01" w:rsidRDefault="00105C01" w:rsidP="00105C01">
      <w:pPr>
        <w:pStyle w:val="ListParagraph"/>
        <w:numPr>
          <w:ilvl w:val="0"/>
          <w:numId w:val="6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$70,000 </w:t>
      </w:r>
    </w:p>
    <w:p w14:paraId="30634DEE" w14:textId="77777777" w:rsidR="00105C01" w:rsidRDefault="00105C01" w:rsidP="00105C01">
      <w:pPr>
        <w:pStyle w:val="ListParagraph"/>
        <w:numPr>
          <w:ilvl w:val="0"/>
          <w:numId w:val="60"/>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$120,000 </w:t>
      </w:r>
    </w:p>
    <w:p w14:paraId="19D3CE1B" w14:textId="77777777" w:rsidR="00105C01" w:rsidRPr="00105C01" w:rsidRDefault="00105C01" w:rsidP="00105C01">
      <w:pPr>
        <w:pStyle w:val="ListParagraph"/>
        <w:spacing w:after="0" w:line="240" w:lineRule="auto"/>
        <w:jc w:val="both"/>
        <w:rPr>
          <w:rFonts w:asciiTheme="minorBidi" w:hAnsiTheme="minorBidi"/>
          <w:sz w:val="20"/>
          <w:szCs w:val="20"/>
          <w:lang w:val="en"/>
        </w:rPr>
      </w:pPr>
    </w:p>
    <w:p w14:paraId="6CB16937" w14:textId="78130368"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The amount reported on the balance sheet for Property, Plant and Equipment is the company's estimate of the fair market value as of the balance sheet date. </w:t>
      </w:r>
    </w:p>
    <w:p w14:paraId="6D1E674D" w14:textId="77777777" w:rsidR="00105C01" w:rsidRPr="00105C01" w:rsidRDefault="00105C01" w:rsidP="00105C01">
      <w:pPr>
        <w:pStyle w:val="ListParagraph"/>
        <w:numPr>
          <w:ilvl w:val="0"/>
          <w:numId w:val="6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True </w:t>
      </w:r>
    </w:p>
    <w:p w14:paraId="426DECC8" w14:textId="77777777" w:rsidR="00105C01" w:rsidRPr="00105C01" w:rsidRDefault="00105C01" w:rsidP="00105C01">
      <w:pPr>
        <w:pStyle w:val="ListParagraph"/>
        <w:numPr>
          <w:ilvl w:val="0"/>
          <w:numId w:val="61"/>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False </w:t>
      </w:r>
    </w:p>
    <w:p w14:paraId="0E219F95" w14:textId="77777777" w:rsidR="00105C01" w:rsidRPr="00105C01" w:rsidRDefault="00105C01" w:rsidP="00105C01">
      <w:pPr>
        <w:pStyle w:val="ListParagraph"/>
        <w:spacing w:after="0" w:line="240" w:lineRule="auto"/>
        <w:ind w:left="360"/>
        <w:jc w:val="both"/>
        <w:rPr>
          <w:rFonts w:asciiTheme="minorBidi" w:hAnsiTheme="minorBidi"/>
          <w:sz w:val="20"/>
          <w:szCs w:val="20"/>
          <w:lang w:val="en"/>
        </w:rPr>
      </w:pPr>
    </w:p>
    <w:p w14:paraId="3AF3D253" w14:textId="0B0050D7"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The total amount reported for stockholders' equity is the approximate fair value or net worth of the corporation as of the balance sheet date. </w:t>
      </w:r>
    </w:p>
    <w:p w14:paraId="36D880A9" w14:textId="77777777" w:rsidR="00105C01" w:rsidRPr="00105C01" w:rsidRDefault="00105C01" w:rsidP="00105C01">
      <w:pPr>
        <w:pStyle w:val="ListParagraph"/>
        <w:numPr>
          <w:ilvl w:val="0"/>
          <w:numId w:val="62"/>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True </w:t>
      </w:r>
    </w:p>
    <w:p w14:paraId="2ACCAA50" w14:textId="77777777" w:rsidR="00105C01" w:rsidRPr="00105C01" w:rsidRDefault="00105C01" w:rsidP="00105C01">
      <w:pPr>
        <w:pStyle w:val="ListParagraph"/>
        <w:numPr>
          <w:ilvl w:val="0"/>
          <w:numId w:val="62"/>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False </w:t>
      </w:r>
    </w:p>
    <w:p w14:paraId="08AE8D84" w14:textId="0DD0D1CD"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The book value of a corporation is the total amount of stockholders' equity reported on the balance sheet. </w:t>
      </w:r>
    </w:p>
    <w:p w14:paraId="2B77BB40" w14:textId="77777777" w:rsidR="00105C01" w:rsidRPr="00105C01" w:rsidRDefault="00105C01" w:rsidP="00105C01">
      <w:pPr>
        <w:pStyle w:val="ListParagraph"/>
        <w:numPr>
          <w:ilvl w:val="0"/>
          <w:numId w:val="6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True </w:t>
      </w:r>
    </w:p>
    <w:p w14:paraId="2B5745DE" w14:textId="77777777" w:rsidR="00105C01" w:rsidRPr="00105C01" w:rsidRDefault="00105C01" w:rsidP="00105C01">
      <w:pPr>
        <w:pStyle w:val="ListParagraph"/>
        <w:numPr>
          <w:ilvl w:val="0"/>
          <w:numId w:val="63"/>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False </w:t>
      </w:r>
    </w:p>
    <w:p w14:paraId="4E20114A" w14:textId="6C2CCF7F" w:rsidR="00105C01" w:rsidRPr="00105C01" w:rsidRDefault="00105C01" w:rsidP="00105C01">
      <w:pPr>
        <w:pStyle w:val="ListParagraph"/>
        <w:numPr>
          <w:ilvl w:val="0"/>
          <w:numId w:val="9"/>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The third line of the balance sheet at the end of the year should begin with "For the Year Ended". </w:t>
      </w:r>
    </w:p>
    <w:p w14:paraId="3F443433" w14:textId="77777777" w:rsidR="00105C01" w:rsidRPr="00105C01" w:rsidRDefault="00105C01" w:rsidP="00105C01">
      <w:pPr>
        <w:pStyle w:val="ListParagraph"/>
        <w:numPr>
          <w:ilvl w:val="0"/>
          <w:numId w:val="6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True </w:t>
      </w:r>
    </w:p>
    <w:p w14:paraId="36936D15" w14:textId="77777777" w:rsidR="00105C01" w:rsidRPr="00105C01" w:rsidRDefault="00105C01" w:rsidP="00105C01">
      <w:pPr>
        <w:pStyle w:val="ListParagraph"/>
        <w:numPr>
          <w:ilvl w:val="0"/>
          <w:numId w:val="64"/>
        </w:numPr>
        <w:spacing w:after="0" w:line="240" w:lineRule="auto"/>
        <w:jc w:val="both"/>
        <w:rPr>
          <w:rFonts w:asciiTheme="minorBidi" w:hAnsiTheme="minorBidi"/>
          <w:sz w:val="20"/>
          <w:szCs w:val="20"/>
          <w:lang w:val="en"/>
        </w:rPr>
      </w:pPr>
      <w:r w:rsidRPr="00105C01">
        <w:rPr>
          <w:rFonts w:asciiTheme="minorBidi" w:hAnsiTheme="minorBidi"/>
          <w:sz w:val="20"/>
          <w:szCs w:val="20"/>
          <w:lang w:val="en"/>
        </w:rPr>
        <w:t xml:space="preserve">False </w:t>
      </w:r>
    </w:p>
    <w:p w14:paraId="3D626D4B" w14:textId="40825FD5" w:rsidR="00A3328C" w:rsidRDefault="00A3328C">
      <w:pPr>
        <w:rPr>
          <w:rFonts w:asciiTheme="minorBidi" w:hAnsiTheme="minorBidi"/>
          <w:sz w:val="20"/>
          <w:szCs w:val="20"/>
          <w:lang w:val="en"/>
        </w:rPr>
      </w:pPr>
      <w:r>
        <w:rPr>
          <w:rFonts w:asciiTheme="minorBidi" w:hAnsiTheme="minorBidi"/>
          <w:sz w:val="20"/>
          <w:szCs w:val="20"/>
          <w:lang w:val="en"/>
        </w:rPr>
        <w:br w:type="page"/>
      </w:r>
    </w:p>
    <w:p w14:paraId="64A33A81" w14:textId="2715F6F5" w:rsidR="00105C01" w:rsidRDefault="00A3328C" w:rsidP="00A3328C">
      <w:pPr>
        <w:pStyle w:val="ListParagraph"/>
        <w:numPr>
          <w:ilvl w:val="0"/>
          <w:numId w:val="3"/>
        </w:numPr>
        <w:spacing w:after="0" w:line="240" w:lineRule="auto"/>
        <w:jc w:val="both"/>
        <w:rPr>
          <w:rFonts w:asciiTheme="minorBidi" w:hAnsiTheme="minorBidi"/>
          <w:b/>
          <w:bCs/>
          <w:i/>
          <w:iCs/>
          <w:sz w:val="20"/>
          <w:szCs w:val="20"/>
          <w:lang w:val="en"/>
        </w:rPr>
      </w:pPr>
      <w:r w:rsidRPr="00A3328C">
        <w:rPr>
          <w:rFonts w:asciiTheme="minorBidi" w:hAnsiTheme="minorBidi"/>
          <w:b/>
          <w:bCs/>
          <w:i/>
          <w:iCs/>
          <w:sz w:val="20"/>
          <w:szCs w:val="20"/>
          <w:lang w:val="en"/>
        </w:rPr>
        <w:lastRenderedPageBreak/>
        <w:t>Identification</w:t>
      </w:r>
    </w:p>
    <w:p w14:paraId="08BF331F" w14:textId="77777777" w:rsidR="00A3328C" w:rsidRDefault="00A3328C" w:rsidP="00A3328C">
      <w:pPr>
        <w:spacing w:after="0" w:line="240" w:lineRule="auto"/>
        <w:jc w:val="both"/>
        <w:rPr>
          <w:rFonts w:asciiTheme="minorBidi" w:hAnsiTheme="minorBidi"/>
          <w:b/>
          <w:bCs/>
          <w:i/>
          <w:iCs/>
          <w:sz w:val="20"/>
          <w:szCs w:val="20"/>
          <w:lang w:val="en"/>
        </w:rPr>
      </w:pPr>
    </w:p>
    <w:p w14:paraId="540CCBC4" w14:textId="48FE34FD" w:rsidR="00A3328C" w:rsidRPr="00A3328C" w:rsidRDefault="00A3328C" w:rsidP="00A3328C">
      <w:pPr>
        <w:pStyle w:val="ListParagraph"/>
        <w:numPr>
          <w:ilvl w:val="0"/>
          <w:numId w:val="9"/>
        </w:numPr>
        <w:spacing w:line="480" w:lineRule="auto"/>
        <w:rPr>
          <w:rFonts w:asciiTheme="minorBidi" w:hAnsiTheme="minorBidi"/>
          <w:sz w:val="20"/>
          <w:szCs w:val="20"/>
          <w:lang w:val="en"/>
        </w:rPr>
      </w:pPr>
      <w:r w:rsidRPr="00A3328C">
        <w:rPr>
          <w:rFonts w:asciiTheme="minorBidi" w:hAnsiTheme="minorBidi"/>
          <w:sz w:val="20"/>
          <w:szCs w:val="20"/>
          <w:lang w:val="en"/>
        </w:rPr>
        <w:t xml:space="preserve">Revenues minus expenses equals </w:t>
      </w:r>
      <w:r>
        <w:rPr>
          <w:rFonts w:asciiTheme="minorBidi" w:hAnsiTheme="minorBidi"/>
          <w:sz w:val="20"/>
          <w:szCs w:val="20"/>
          <w:lang w:val="en"/>
        </w:rPr>
        <w:t>________________________</w:t>
      </w:r>
    </w:p>
    <w:p w14:paraId="67D914E7" w14:textId="134151BE" w:rsidR="00A3328C" w:rsidRPr="00A3328C" w:rsidRDefault="00A3328C" w:rsidP="00A3328C">
      <w:pPr>
        <w:pStyle w:val="ListParagraph"/>
        <w:numPr>
          <w:ilvl w:val="0"/>
          <w:numId w:val="9"/>
        </w:numPr>
        <w:spacing w:after="0" w:line="480" w:lineRule="auto"/>
        <w:jc w:val="both"/>
        <w:rPr>
          <w:rFonts w:asciiTheme="minorBidi" w:hAnsiTheme="minorBidi"/>
          <w:sz w:val="20"/>
          <w:szCs w:val="20"/>
          <w:lang w:val="en"/>
        </w:rPr>
      </w:pPr>
      <w:r w:rsidRPr="00A3328C">
        <w:rPr>
          <w:rFonts w:asciiTheme="minorBidi" w:hAnsiTheme="minorBidi"/>
          <w:sz w:val="20"/>
          <w:szCs w:val="20"/>
          <w:lang w:val="en"/>
        </w:rPr>
        <w:t>Resources owned by a company (such as cash, accounts receivable, vehicles) are reported on the balance sheet and are referred to as</w:t>
      </w:r>
      <w:r>
        <w:rPr>
          <w:rFonts w:asciiTheme="minorBidi" w:hAnsiTheme="minorBidi"/>
          <w:sz w:val="20"/>
          <w:szCs w:val="20"/>
          <w:lang w:val="en"/>
        </w:rPr>
        <w:t xml:space="preserve"> ___________________________</w:t>
      </w:r>
    </w:p>
    <w:p w14:paraId="7F81CA4E" w14:textId="1981CD7D" w:rsidR="00A3328C" w:rsidRDefault="00A3328C" w:rsidP="00A3328C">
      <w:pPr>
        <w:pStyle w:val="ListParagraph"/>
        <w:numPr>
          <w:ilvl w:val="0"/>
          <w:numId w:val="9"/>
        </w:numPr>
        <w:rPr>
          <w:rFonts w:asciiTheme="minorBidi" w:hAnsiTheme="minorBidi"/>
          <w:sz w:val="20"/>
          <w:szCs w:val="20"/>
          <w:lang w:val="en"/>
        </w:rPr>
      </w:pPr>
      <w:r w:rsidRPr="00A3328C">
        <w:rPr>
          <w:rFonts w:asciiTheme="minorBidi" w:hAnsiTheme="minorBidi"/>
          <w:sz w:val="20"/>
          <w:szCs w:val="20"/>
          <w:lang w:val="en"/>
        </w:rPr>
        <w:t>Obligations (amounts owed) are reported on the balance sheet and are referred to as</w:t>
      </w:r>
      <w:r>
        <w:rPr>
          <w:rFonts w:asciiTheme="minorBidi" w:hAnsiTheme="minorBidi"/>
          <w:sz w:val="20"/>
          <w:szCs w:val="20"/>
          <w:lang w:val="en"/>
        </w:rPr>
        <w:t xml:space="preserve"> ____________</w:t>
      </w:r>
    </w:p>
    <w:p w14:paraId="1868BF90" w14:textId="77777777" w:rsidR="00A3328C" w:rsidRPr="00A3328C" w:rsidRDefault="00A3328C" w:rsidP="00A3328C">
      <w:pPr>
        <w:pStyle w:val="ListParagraph"/>
        <w:rPr>
          <w:rFonts w:asciiTheme="minorBidi" w:hAnsiTheme="minorBidi"/>
          <w:sz w:val="20"/>
          <w:szCs w:val="20"/>
          <w:lang w:val="en"/>
        </w:rPr>
      </w:pPr>
    </w:p>
    <w:p w14:paraId="6EF71836" w14:textId="3A7E6EDC" w:rsidR="00A3328C" w:rsidRDefault="00A3328C" w:rsidP="00A3328C">
      <w:pPr>
        <w:pStyle w:val="ListParagraph"/>
        <w:numPr>
          <w:ilvl w:val="0"/>
          <w:numId w:val="9"/>
        </w:numPr>
        <w:rPr>
          <w:rFonts w:asciiTheme="minorBidi" w:hAnsiTheme="minorBidi"/>
          <w:sz w:val="20"/>
          <w:szCs w:val="20"/>
          <w:lang w:val="en"/>
        </w:rPr>
      </w:pPr>
      <w:r w:rsidRPr="00A3328C">
        <w:rPr>
          <w:rFonts w:asciiTheme="minorBidi" w:hAnsiTheme="minorBidi"/>
          <w:sz w:val="20"/>
          <w:szCs w:val="20"/>
          <w:lang w:val="en"/>
        </w:rPr>
        <w:t>Liabilities often have the word</w:t>
      </w:r>
      <w:r>
        <w:rPr>
          <w:rFonts w:asciiTheme="minorBidi" w:hAnsiTheme="minorBidi"/>
          <w:sz w:val="20"/>
          <w:szCs w:val="20"/>
          <w:lang w:val="en"/>
        </w:rPr>
        <w:t xml:space="preserve"> ____________________________</w:t>
      </w:r>
    </w:p>
    <w:p w14:paraId="7A942EA4" w14:textId="77777777" w:rsidR="00A3328C" w:rsidRPr="00A3328C" w:rsidRDefault="00A3328C" w:rsidP="00A3328C">
      <w:pPr>
        <w:pStyle w:val="ListParagraph"/>
        <w:rPr>
          <w:rFonts w:asciiTheme="minorBidi" w:hAnsiTheme="minorBidi"/>
          <w:sz w:val="20"/>
          <w:szCs w:val="20"/>
          <w:lang w:val="en"/>
        </w:rPr>
      </w:pPr>
    </w:p>
    <w:p w14:paraId="7EEB7077" w14:textId="13F60378" w:rsidR="00A3328C" w:rsidRPr="00A3328C" w:rsidRDefault="00A3328C" w:rsidP="00A3328C">
      <w:pPr>
        <w:pStyle w:val="ListParagraph"/>
        <w:numPr>
          <w:ilvl w:val="0"/>
          <w:numId w:val="9"/>
        </w:numPr>
        <w:spacing w:line="480" w:lineRule="auto"/>
        <w:rPr>
          <w:rFonts w:asciiTheme="minorBidi" w:hAnsiTheme="minorBidi"/>
          <w:sz w:val="20"/>
          <w:szCs w:val="20"/>
          <w:lang w:val="en"/>
        </w:rPr>
      </w:pPr>
      <w:r w:rsidRPr="00A3328C">
        <w:rPr>
          <w:rFonts w:asciiTheme="minorBidi" w:hAnsiTheme="minorBidi"/>
          <w:sz w:val="20"/>
          <w:szCs w:val="20"/>
          <w:lang w:val="en"/>
        </w:rPr>
        <w:t xml:space="preserve">The listing of all of the accounts available for use in a company's accounting system is known as the </w:t>
      </w:r>
      <w:r>
        <w:rPr>
          <w:rFonts w:asciiTheme="minorBidi" w:hAnsiTheme="minorBidi"/>
          <w:sz w:val="20"/>
          <w:szCs w:val="20"/>
          <w:lang w:val="en"/>
        </w:rPr>
        <w:t>_____________________________</w:t>
      </w:r>
    </w:p>
    <w:p w14:paraId="10649D19" w14:textId="3E394AE3" w:rsidR="00A3328C" w:rsidRDefault="00A3328C" w:rsidP="00A3328C">
      <w:pPr>
        <w:pStyle w:val="ListParagraph"/>
        <w:numPr>
          <w:ilvl w:val="0"/>
          <w:numId w:val="9"/>
        </w:numPr>
        <w:rPr>
          <w:rFonts w:asciiTheme="minorBidi" w:hAnsiTheme="minorBidi"/>
          <w:sz w:val="20"/>
          <w:szCs w:val="20"/>
          <w:lang w:val="en"/>
        </w:rPr>
      </w:pPr>
      <w:r w:rsidRPr="00A3328C">
        <w:rPr>
          <w:rFonts w:asciiTheme="minorBidi" w:hAnsiTheme="minorBidi"/>
          <w:sz w:val="20"/>
          <w:szCs w:val="20"/>
          <w:lang w:val="en"/>
        </w:rPr>
        <w:t>Assets minus liabilities equals</w:t>
      </w:r>
      <w:r>
        <w:rPr>
          <w:rFonts w:asciiTheme="minorBidi" w:hAnsiTheme="minorBidi"/>
          <w:sz w:val="20"/>
          <w:szCs w:val="20"/>
          <w:lang w:val="en"/>
        </w:rPr>
        <w:t xml:space="preserve"> ___________________________</w:t>
      </w:r>
    </w:p>
    <w:p w14:paraId="4BAAADC7" w14:textId="77777777" w:rsidR="00A3328C" w:rsidRPr="00A3328C" w:rsidRDefault="00A3328C" w:rsidP="00A3328C">
      <w:pPr>
        <w:rPr>
          <w:rFonts w:asciiTheme="minorBidi" w:hAnsiTheme="minorBidi"/>
          <w:sz w:val="20"/>
          <w:szCs w:val="20"/>
          <w:lang w:val="en"/>
        </w:rPr>
      </w:pPr>
    </w:p>
    <w:p w14:paraId="1C300DF5" w14:textId="77777777" w:rsidR="00A3328C" w:rsidRPr="00A3328C" w:rsidRDefault="00A3328C" w:rsidP="00A3328C">
      <w:pPr>
        <w:pStyle w:val="ListParagraph"/>
        <w:ind w:left="360"/>
        <w:rPr>
          <w:rFonts w:asciiTheme="minorBidi" w:hAnsiTheme="minorBidi"/>
          <w:sz w:val="20"/>
          <w:szCs w:val="20"/>
          <w:lang w:val="en"/>
        </w:rPr>
      </w:pPr>
    </w:p>
    <w:p w14:paraId="5FFF7FDC" w14:textId="77777777" w:rsidR="00A3328C" w:rsidRPr="00A3328C" w:rsidRDefault="00A3328C" w:rsidP="00A3328C">
      <w:pPr>
        <w:pStyle w:val="ListParagraph"/>
        <w:spacing w:after="0" w:line="240" w:lineRule="auto"/>
        <w:ind w:left="360"/>
        <w:jc w:val="both"/>
        <w:rPr>
          <w:rFonts w:asciiTheme="minorBidi" w:hAnsiTheme="minorBidi"/>
          <w:sz w:val="20"/>
          <w:szCs w:val="20"/>
          <w:lang w:val="en"/>
        </w:rPr>
      </w:pPr>
    </w:p>
    <w:sectPr w:rsidR="00A3328C" w:rsidRPr="00A33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F65"/>
    <w:multiLevelType w:val="hybridMultilevel"/>
    <w:tmpl w:val="6AE43D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D559C"/>
    <w:multiLevelType w:val="hybridMultilevel"/>
    <w:tmpl w:val="A1420D3C"/>
    <w:lvl w:ilvl="0" w:tplc="FFFFFFFF">
      <w:start w:val="1"/>
      <w:numFmt w:val="decimal"/>
      <w:lvlText w:val="%1."/>
      <w:lvlJc w:val="left"/>
      <w:pPr>
        <w:ind w:left="360" w:hanging="360"/>
      </w:pPr>
      <w:rPr>
        <w:rFonts w:hint="default"/>
      </w:rPr>
    </w:lvl>
    <w:lvl w:ilvl="1" w:tplc="04090017">
      <w:start w:val="1"/>
      <w:numFmt w:val="lowerLetter"/>
      <w:lvlText w:val="%2)"/>
      <w:lvlJc w:val="left"/>
      <w:pPr>
        <w:ind w:left="72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60D5085"/>
    <w:multiLevelType w:val="hybridMultilevel"/>
    <w:tmpl w:val="D9B0D208"/>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80663F"/>
    <w:multiLevelType w:val="hybridMultilevel"/>
    <w:tmpl w:val="9DE4A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D4E3A"/>
    <w:multiLevelType w:val="hybridMultilevel"/>
    <w:tmpl w:val="A9F25200"/>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54697D"/>
    <w:multiLevelType w:val="hybridMultilevel"/>
    <w:tmpl w:val="A8B00928"/>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9C0F36"/>
    <w:multiLevelType w:val="hybridMultilevel"/>
    <w:tmpl w:val="2D6AA9D0"/>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493F9F"/>
    <w:multiLevelType w:val="hybridMultilevel"/>
    <w:tmpl w:val="255819CA"/>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141781"/>
    <w:multiLevelType w:val="hybridMultilevel"/>
    <w:tmpl w:val="090A007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1466B5"/>
    <w:multiLevelType w:val="hybridMultilevel"/>
    <w:tmpl w:val="58DED748"/>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AC0032"/>
    <w:multiLevelType w:val="hybridMultilevel"/>
    <w:tmpl w:val="9320A5C8"/>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BB3812"/>
    <w:multiLevelType w:val="hybridMultilevel"/>
    <w:tmpl w:val="7F4E54AA"/>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A8693F"/>
    <w:multiLevelType w:val="hybridMultilevel"/>
    <w:tmpl w:val="E7A8BF4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6A4AF7"/>
    <w:multiLevelType w:val="hybridMultilevel"/>
    <w:tmpl w:val="838AB63A"/>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A71AF3"/>
    <w:multiLevelType w:val="hybridMultilevel"/>
    <w:tmpl w:val="5E00B3A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A70566"/>
    <w:multiLevelType w:val="hybridMultilevel"/>
    <w:tmpl w:val="5CA0CD1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2440EB"/>
    <w:multiLevelType w:val="hybridMultilevel"/>
    <w:tmpl w:val="FEC8D562"/>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365FBC"/>
    <w:multiLevelType w:val="hybridMultilevel"/>
    <w:tmpl w:val="15A4796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766C61"/>
    <w:multiLevelType w:val="hybridMultilevel"/>
    <w:tmpl w:val="68E239A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D234F7"/>
    <w:multiLevelType w:val="hybridMultilevel"/>
    <w:tmpl w:val="39DAB2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674C85"/>
    <w:multiLevelType w:val="hybridMultilevel"/>
    <w:tmpl w:val="69CE8D1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FE660C"/>
    <w:multiLevelType w:val="hybridMultilevel"/>
    <w:tmpl w:val="7FA2D74E"/>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A00B00"/>
    <w:multiLevelType w:val="hybridMultilevel"/>
    <w:tmpl w:val="64DEFA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802970"/>
    <w:multiLevelType w:val="hybridMultilevel"/>
    <w:tmpl w:val="6C92A86C"/>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F371B92"/>
    <w:multiLevelType w:val="hybridMultilevel"/>
    <w:tmpl w:val="9B767DAC"/>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6C7FAF"/>
    <w:multiLevelType w:val="hybridMultilevel"/>
    <w:tmpl w:val="3A9A986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6114E0"/>
    <w:multiLevelType w:val="hybridMultilevel"/>
    <w:tmpl w:val="B62EBB2E"/>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1F101F"/>
    <w:multiLevelType w:val="hybridMultilevel"/>
    <w:tmpl w:val="511E63D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53574F1"/>
    <w:multiLevelType w:val="hybridMultilevel"/>
    <w:tmpl w:val="CA7C7882"/>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8960C33"/>
    <w:multiLevelType w:val="hybridMultilevel"/>
    <w:tmpl w:val="F9248A5C"/>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0C15E4C"/>
    <w:multiLevelType w:val="hybridMultilevel"/>
    <w:tmpl w:val="FF8A0EBC"/>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0F7752D"/>
    <w:multiLevelType w:val="hybridMultilevel"/>
    <w:tmpl w:val="3FDE98C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F27FCB"/>
    <w:multiLevelType w:val="multilevel"/>
    <w:tmpl w:val="B844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5D450E"/>
    <w:multiLevelType w:val="hybridMultilevel"/>
    <w:tmpl w:val="11ECFAE2"/>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196E90"/>
    <w:multiLevelType w:val="hybridMultilevel"/>
    <w:tmpl w:val="DFEE51B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D74261"/>
    <w:multiLevelType w:val="hybridMultilevel"/>
    <w:tmpl w:val="5052F07A"/>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F732789"/>
    <w:multiLevelType w:val="hybridMultilevel"/>
    <w:tmpl w:val="AEBA995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0080C2C"/>
    <w:multiLevelType w:val="hybridMultilevel"/>
    <w:tmpl w:val="F434157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B0666E"/>
    <w:multiLevelType w:val="hybridMultilevel"/>
    <w:tmpl w:val="13ACF4AE"/>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6151B32"/>
    <w:multiLevelType w:val="hybridMultilevel"/>
    <w:tmpl w:val="2E68D8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D73603"/>
    <w:multiLevelType w:val="hybridMultilevel"/>
    <w:tmpl w:val="EAAC7A02"/>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BC54B31"/>
    <w:multiLevelType w:val="hybridMultilevel"/>
    <w:tmpl w:val="563235A4"/>
    <w:lvl w:ilvl="0" w:tplc="29587D2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BED6C6B"/>
    <w:multiLevelType w:val="hybridMultilevel"/>
    <w:tmpl w:val="48EE35CE"/>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FF5B96"/>
    <w:multiLevelType w:val="hybridMultilevel"/>
    <w:tmpl w:val="114CE52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E9B304E"/>
    <w:multiLevelType w:val="hybridMultilevel"/>
    <w:tmpl w:val="A0BA8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FC7FE9"/>
    <w:multiLevelType w:val="hybridMultilevel"/>
    <w:tmpl w:val="85B6F75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5913485"/>
    <w:multiLevelType w:val="hybridMultilevel"/>
    <w:tmpl w:val="2E74891E"/>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6093020"/>
    <w:multiLevelType w:val="hybridMultilevel"/>
    <w:tmpl w:val="EF960B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DC277E"/>
    <w:multiLevelType w:val="hybridMultilevel"/>
    <w:tmpl w:val="8D28A178"/>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8BA7587"/>
    <w:multiLevelType w:val="hybridMultilevel"/>
    <w:tmpl w:val="A86CE01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B696D66"/>
    <w:multiLevelType w:val="hybridMultilevel"/>
    <w:tmpl w:val="4B4AB4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AA1F7D"/>
    <w:multiLevelType w:val="hybridMultilevel"/>
    <w:tmpl w:val="A916606A"/>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C124BA5"/>
    <w:multiLevelType w:val="hybridMultilevel"/>
    <w:tmpl w:val="83605E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5C6217"/>
    <w:multiLevelType w:val="hybridMultilevel"/>
    <w:tmpl w:val="CA744B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C670728"/>
    <w:multiLevelType w:val="hybridMultilevel"/>
    <w:tmpl w:val="5F4A3584"/>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EE04AB9"/>
    <w:multiLevelType w:val="hybridMultilevel"/>
    <w:tmpl w:val="FB1C0C56"/>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25273D1"/>
    <w:multiLevelType w:val="hybridMultilevel"/>
    <w:tmpl w:val="C324AF20"/>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73F6EFF"/>
    <w:multiLevelType w:val="hybridMultilevel"/>
    <w:tmpl w:val="E60E26AA"/>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8010470"/>
    <w:multiLevelType w:val="hybridMultilevel"/>
    <w:tmpl w:val="E16C9F48"/>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8A7787B"/>
    <w:multiLevelType w:val="hybridMultilevel"/>
    <w:tmpl w:val="0EE24C92"/>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9D40653"/>
    <w:multiLevelType w:val="hybridMultilevel"/>
    <w:tmpl w:val="8236CE0E"/>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0E3779"/>
    <w:multiLevelType w:val="hybridMultilevel"/>
    <w:tmpl w:val="D1240DEC"/>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E7B0383"/>
    <w:multiLevelType w:val="hybridMultilevel"/>
    <w:tmpl w:val="BE2E9350"/>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E8A56D8"/>
    <w:multiLevelType w:val="hybridMultilevel"/>
    <w:tmpl w:val="9EB032F2"/>
    <w:lvl w:ilvl="0" w:tplc="F2AC6E0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292890">
    <w:abstractNumId w:val="3"/>
  </w:num>
  <w:num w:numId="2" w16cid:durableId="1956717549">
    <w:abstractNumId w:val="32"/>
  </w:num>
  <w:num w:numId="3" w16cid:durableId="991329355">
    <w:abstractNumId w:val="39"/>
  </w:num>
  <w:num w:numId="4" w16cid:durableId="1587423617">
    <w:abstractNumId w:val="53"/>
  </w:num>
  <w:num w:numId="5" w16cid:durableId="1262564109">
    <w:abstractNumId w:val="19"/>
  </w:num>
  <w:num w:numId="6" w16cid:durableId="2102330660">
    <w:abstractNumId w:val="44"/>
  </w:num>
  <w:num w:numId="7" w16cid:durableId="1151094384">
    <w:abstractNumId w:val="52"/>
  </w:num>
  <w:num w:numId="8" w16cid:durableId="461116790">
    <w:abstractNumId w:val="63"/>
  </w:num>
  <w:num w:numId="9" w16cid:durableId="2101945479">
    <w:abstractNumId w:val="41"/>
  </w:num>
  <w:num w:numId="10" w16cid:durableId="1723022444">
    <w:abstractNumId w:val="24"/>
  </w:num>
  <w:num w:numId="11" w16cid:durableId="1458454082">
    <w:abstractNumId w:val="15"/>
  </w:num>
  <w:num w:numId="12" w16cid:durableId="302472207">
    <w:abstractNumId w:val="0"/>
  </w:num>
  <w:num w:numId="13" w16cid:durableId="1633362784">
    <w:abstractNumId w:val="56"/>
  </w:num>
  <w:num w:numId="14" w16cid:durableId="1041629342">
    <w:abstractNumId w:val="47"/>
  </w:num>
  <w:num w:numId="15" w16cid:durableId="1265457140">
    <w:abstractNumId w:val="34"/>
  </w:num>
  <w:num w:numId="16" w16cid:durableId="430586354">
    <w:abstractNumId w:val="10"/>
  </w:num>
  <w:num w:numId="17" w16cid:durableId="153499735">
    <w:abstractNumId w:val="31"/>
  </w:num>
  <w:num w:numId="18" w16cid:durableId="747309022">
    <w:abstractNumId w:val="29"/>
  </w:num>
  <w:num w:numId="19" w16cid:durableId="2014607156">
    <w:abstractNumId w:val="1"/>
  </w:num>
  <w:num w:numId="20" w16cid:durableId="1396244497">
    <w:abstractNumId w:val="22"/>
  </w:num>
  <w:num w:numId="21" w16cid:durableId="1090925693">
    <w:abstractNumId w:val="50"/>
  </w:num>
  <w:num w:numId="22" w16cid:durableId="1722973965">
    <w:abstractNumId w:val="58"/>
  </w:num>
  <w:num w:numId="23" w16cid:durableId="915438676">
    <w:abstractNumId w:val="16"/>
  </w:num>
  <w:num w:numId="24" w16cid:durableId="1501236214">
    <w:abstractNumId w:val="8"/>
  </w:num>
  <w:num w:numId="25" w16cid:durableId="330645578">
    <w:abstractNumId w:val="46"/>
  </w:num>
  <w:num w:numId="26" w16cid:durableId="667753838">
    <w:abstractNumId w:val="13"/>
  </w:num>
  <w:num w:numId="27" w16cid:durableId="1720594847">
    <w:abstractNumId w:val="62"/>
  </w:num>
  <w:num w:numId="28" w16cid:durableId="192693742">
    <w:abstractNumId w:val="17"/>
  </w:num>
  <w:num w:numId="29" w16cid:durableId="1555508646">
    <w:abstractNumId w:val="55"/>
  </w:num>
  <w:num w:numId="30" w16cid:durableId="1101484935">
    <w:abstractNumId w:val="25"/>
  </w:num>
  <w:num w:numId="31" w16cid:durableId="1110927846">
    <w:abstractNumId w:val="40"/>
  </w:num>
  <w:num w:numId="32" w16cid:durableId="392001062">
    <w:abstractNumId w:val="49"/>
  </w:num>
  <w:num w:numId="33" w16cid:durableId="1350377251">
    <w:abstractNumId w:val="35"/>
  </w:num>
  <w:num w:numId="34" w16cid:durableId="731463109">
    <w:abstractNumId w:val="37"/>
  </w:num>
  <w:num w:numId="35" w16cid:durableId="1558589227">
    <w:abstractNumId w:val="20"/>
  </w:num>
  <w:num w:numId="36" w16cid:durableId="1307710367">
    <w:abstractNumId w:val="61"/>
  </w:num>
  <w:num w:numId="37" w16cid:durableId="1600869087">
    <w:abstractNumId w:val="59"/>
  </w:num>
  <w:num w:numId="38" w16cid:durableId="1785490900">
    <w:abstractNumId w:val="23"/>
  </w:num>
  <w:num w:numId="39" w16cid:durableId="1570966689">
    <w:abstractNumId w:val="60"/>
  </w:num>
  <w:num w:numId="40" w16cid:durableId="1299266809">
    <w:abstractNumId w:val="2"/>
  </w:num>
  <w:num w:numId="41" w16cid:durableId="1760371662">
    <w:abstractNumId w:val="45"/>
  </w:num>
  <w:num w:numId="42" w16cid:durableId="1726758150">
    <w:abstractNumId w:val="36"/>
  </w:num>
  <w:num w:numId="43" w16cid:durableId="1140999861">
    <w:abstractNumId w:val="51"/>
  </w:num>
  <w:num w:numId="44" w16cid:durableId="70004165">
    <w:abstractNumId w:val="7"/>
  </w:num>
  <w:num w:numId="45" w16cid:durableId="1088965060">
    <w:abstractNumId w:val="54"/>
  </w:num>
  <w:num w:numId="46" w16cid:durableId="989361985">
    <w:abstractNumId w:val="5"/>
  </w:num>
  <w:num w:numId="47" w16cid:durableId="1437557552">
    <w:abstractNumId w:val="30"/>
  </w:num>
  <w:num w:numId="48" w16cid:durableId="1442259854">
    <w:abstractNumId w:val="48"/>
  </w:num>
  <w:num w:numId="49" w16cid:durableId="2118862976">
    <w:abstractNumId w:val="9"/>
  </w:num>
  <w:num w:numId="50" w16cid:durableId="132330424">
    <w:abstractNumId w:val="26"/>
  </w:num>
  <w:num w:numId="51" w16cid:durableId="1714845607">
    <w:abstractNumId w:val="38"/>
  </w:num>
  <w:num w:numId="52" w16cid:durableId="1406105710">
    <w:abstractNumId w:val="4"/>
  </w:num>
  <w:num w:numId="53" w16cid:durableId="1351250924">
    <w:abstractNumId w:val="43"/>
  </w:num>
  <w:num w:numId="54" w16cid:durableId="560940600">
    <w:abstractNumId w:val="27"/>
  </w:num>
  <w:num w:numId="55" w16cid:durableId="500121101">
    <w:abstractNumId w:val="18"/>
  </w:num>
  <w:num w:numId="56" w16cid:durableId="197163437">
    <w:abstractNumId w:val="42"/>
  </w:num>
  <w:num w:numId="57" w16cid:durableId="1979606045">
    <w:abstractNumId w:val="33"/>
  </w:num>
  <w:num w:numId="58" w16cid:durableId="764424653">
    <w:abstractNumId w:val="21"/>
  </w:num>
  <w:num w:numId="59" w16cid:durableId="249436480">
    <w:abstractNumId w:val="28"/>
  </w:num>
  <w:num w:numId="60" w16cid:durableId="1774206142">
    <w:abstractNumId w:val="12"/>
  </w:num>
  <w:num w:numId="61" w16cid:durableId="1264535868">
    <w:abstractNumId w:val="11"/>
  </w:num>
  <w:num w:numId="62" w16cid:durableId="19286532">
    <w:abstractNumId w:val="14"/>
  </w:num>
  <w:num w:numId="63" w16cid:durableId="1962766489">
    <w:abstractNumId w:val="57"/>
  </w:num>
  <w:num w:numId="64" w16cid:durableId="8477173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1F"/>
    <w:rsid w:val="00105C01"/>
    <w:rsid w:val="00587433"/>
    <w:rsid w:val="00620B1F"/>
    <w:rsid w:val="00935522"/>
    <w:rsid w:val="00973768"/>
    <w:rsid w:val="00A3328C"/>
    <w:rsid w:val="00A966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6267"/>
  <w15:chartTrackingRefBased/>
  <w15:docId w15:val="{EF0197FC-18E8-4F79-8004-07AFFE60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B1F"/>
    <w:rPr>
      <w:rFonts w:eastAsiaTheme="majorEastAsia" w:cstheme="majorBidi"/>
      <w:color w:val="272727" w:themeColor="text1" w:themeTint="D8"/>
    </w:rPr>
  </w:style>
  <w:style w:type="paragraph" w:styleId="Title">
    <w:name w:val="Title"/>
    <w:basedOn w:val="Normal"/>
    <w:next w:val="Normal"/>
    <w:link w:val="TitleChar"/>
    <w:uiPriority w:val="10"/>
    <w:qFormat/>
    <w:rsid w:val="0062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B1F"/>
    <w:pPr>
      <w:spacing w:before="160"/>
      <w:jc w:val="center"/>
    </w:pPr>
    <w:rPr>
      <w:i/>
      <w:iCs/>
      <w:color w:val="404040" w:themeColor="text1" w:themeTint="BF"/>
    </w:rPr>
  </w:style>
  <w:style w:type="character" w:customStyle="1" w:styleId="QuoteChar">
    <w:name w:val="Quote Char"/>
    <w:basedOn w:val="DefaultParagraphFont"/>
    <w:link w:val="Quote"/>
    <w:uiPriority w:val="29"/>
    <w:rsid w:val="00620B1F"/>
    <w:rPr>
      <w:i/>
      <w:iCs/>
      <w:color w:val="404040" w:themeColor="text1" w:themeTint="BF"/>
    </w:rPr>
  </w:style>
  <w:style w:type="paragraph" w:styleId="ListParagraph">
    <w:name w:val="List Paragraph"/>
    <w:basedOn w:val="Normal"/>
    <w:uiPriority w:val="34"/>
    <w:qFormat/>
    <w:rsid w:val="00620B1F"/>
    <w:pPr>
      <w:ind w:left="720"/>
      <w:contextualSpacing/>
    </w:pPr>
  </w:style>
  <w:style w:type="character" w:styleId="IntenseEmphasis">
    <w:name w:val="Intense Emphasis"/>
    <w:basedOn w:val="DefaultParagraphFont"/>
    <w:uiPriority w:val="21"/>
    <w:qFormat/>
    <w:rsid w:val="00620B1F"/>
    <w:rPr>
      <w:i/>
      <w:iCs/>
      <w:color w:val="0F4761" w:themeColor="accent1" w:themeShade="BF"/>
    </w:rPr>
  </w:style>
  <w:style w:type="paragraph" w:styleId="IntenseQuote">
    <w:name w:val="Intense Quote"/>
    <w:basedOn w:val="Normal"/>
    <w:next w:val="Normal"/>
    <w:link w:val="IntenseQuoteChar"/>
    <w:uiPriority w:val="30"/>
    <w:qFormat/>
    <w:rsid w:val="0062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B1F"/>
    <w:rPr>
      <w:i/>
      <w:iCs/>
      <w:color w:val="0F4761" w:themeColor="accent1" w:themeShade="BF"/>
    </w:rPr>
  </w:style>
  <w:style w:type="character" w:styleId="IntenseReference">
    <w:name w:val="Intense Reference"/>
    <w:basedOn w:val="DefaultParagraphFont"/>
    <w:uiPriority w:val="32"/>
    <w:qFormat/>
    <w:rsid w:val="00620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92831">
      <w:bodyDiv w:val="1"/>
      <w:marLeft w:val="0"/>
      <w:marRight w:val="0"/>
      <w:marTop w:val="0"/>
      <w:marBottom w:val="0"/>
      <w:divBdr>
        <w:top w:val="none" w:sz="0" w:space="0" w:color="auto"/>
        <w:left w:val="none" w:sz="0" w:space="0" w:color="auto"/>
        <w:bottom w:val="none" w:sz="0" w:space="0" w:color="auto"/>
        <w:right w:val="none" w:sz="0" w:space="0" w:color="auto"/>
      </w:divBdr>
    </w:div>
    <w:div w:id="170729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1701</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2026-04-24T06:34:00Z</dcterms:created>
  <dcterms:modified xsi:type="dcterms:W3CDTF">2026-04-24T07:10:00Z</dcterms:modified>
</cp:coreProperties>
</file>