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Formal EBNF:</w:t>
      </w:r>
      <w:r w:rsidDel="00000000" w:rsidR="00000000" w:rsidRPr="00000000">
        <w:rPr>
          <w:rtl w:val="0"/>
        </w:rPr>
        <w:br w:type="textWrapping"/>
        <w:br w:type="textWrapping"/>
        <w:t xml:space="preserve">program        = { statement } 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statement      = assignment | print_stmt 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assignment     = identifier ":=" expression ";" 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print_stmt     = "print" expression ";" 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expression     = logic_or 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logic_or       = logic_and { "or" logic_and } 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logic_and      = logic_not { "and" logic_not } 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logic_not      = [ "not" ] comparison 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comparison     = arithmetic [ comp_op arithmetic ] 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comparison_op        = "=" | "!=" | "&lt;" | "&gt;" | "&lt;=" | "&gt;=" 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arithmetic     = term { ( "+" | "-" ) term } 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term           = factor { ( "*" | "/" ) factor } 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factor         = [ "-" ] primary 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primary        = NUMBER | IDENTIFIER | "true" | "false" | "(" expression ")" 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Precedence Hierarchy from lowest to highest: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OR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AND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NOT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Comparisons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=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!=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&lt;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&gt;</w:t>
      </w:r>
      <w:r w:rsidDel="00000000" w:rsidR="00000000" w:rsidRPr="00000000">
        <w:rPr>
          <w:rtl w:val="0"/>
        </w:rPr>
        <w:t xml:space="preserve">, &lt;=, &gt;=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Addition/Subtraction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Multiplication/Division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Unary (Negative numbers, increment, decrement)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Primary (Numbers, IDs, Parens)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