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DE" w:rsidRDefault="00D94EDE" w:rsidP="00D94ED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94EDE">
        <w:rPr>
          <w:b/>
          <w:bCs/>
        </w:rPr>
        <w:t>Poison Process (50%)</w:t>
      </w:r>
    </w:p>
    <w:p w:rsidR="00D94EDE" w:rsidRPr="00D94EDE" w:rsidRDefault="00426DE6" w:rsidP="00D94EDE">
      <w:pPr>
        <w:pStyle w:val="a5"/>
        <w:ind w:leftChars="0" w:left="360"/>
        <w:rPr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依照講義的</m:t>
          </m:r>
          <m:r>
            <m:rPr>
              <m:sty m:val="p"/>
            </m:rPr>
            <w:rPr>
              <w:rFonts w:ascii="Cambria Math" w:hAnsi="Cambria Math" w:hint="eastAsia"/>
            </w:rPr>
            <m:t>thinning algorithm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因為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必須</m:t>
          </m:r>
          <m:r>
            <m:rPr>
              <m:sty m:val="p"/>
            </m:rPr>
            <w:rPr>
              <w:rFonts w:ascii="Cambria Math" w:hAnsi="Cambria Math"/>
            </w:rPr>
            <m:t>≥λ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所以選擇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=7</m:t>
          </m:r>
        </m:oMath>
      </m:oMathPara>
    </w:p>
    <w:p w:rsidR="0086614E" w:rsidRDefault="00426DE6">
      <w:r>
        <w:rPr>
          <w:noProof/>
        </w:rPr>
        <w:drawing>
          <wp:inline distT="0" distB="0" distL="0" distR="0" wp14:anchorId="512544B9" wp14:editId="328120F0">
            <wp:extent cx="5274310" cy="725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EDE" w:rsidRPr="00D94EDE" w:rsidRDefault="00D94EDE" w:rsidP="00D94EDE">
      <w:pPr>
        <w:pStyle w:val="a5"/>
        <w:numPr>
          <w:ilvl w:val="0"/>
          <w:numId w:val="1"/>
        </w:numPr>
        <w:ind w:leftChars="0"/>
        <w:rPr>
          <w:b/>
        </w:rPr>
      </w:pPr>
      <w:r w:rsidRPr="00D94EDE">
        <w:rPr>
          <w:b/>
        </w:rPr>
        <w:t>Multivariate Normal Distribution (50%)</w:t>
      </w:r>
    </w:p>
    <w:p w:rsidR="00244EB0" w:rsidRPr="00244EB0" w:rsidRDefault="00244EB0" w:rsidP="00D94EDE">
      <w:pPr>
        <w:pStyle w:val="a5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因為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Gaussion copulas </m:t>
          </m:r>
          <m:r>
            <m:rPr>
              <m:sty m:val="p"/>
            </m:rPr>
            <w:rPr>
              <w:rFonts w:ascii="Cambria Math" w:hAnsi="Cambria Math" w:hint="eastAsia"/>
            </w:rPr>
            <m:t>不變的是</m:t>
          </m:r>
          <m:r>
            <m:rPr>
              <m:sty m:val="p"/>
            </m:rPr>
            <w:rPr>
              <w:rFonts w:ascii="Cambria Math" w:hAnsi="Cambria Math" w:hint="eastAsia"/>
            </w:rPr>
            <m:t>correlation matrix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且在轉換回來時會</m:t>
          </m:r>
        </m:oMath>
      </m:oMathPara>
    </w:p>
    <w:p w:rsidR="00244EB0" w:rsidRPr="00244EB0" w:rsidRDefault="00244EB0" w:rsidP="00244EB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 w:hint="eastAsia"/>
            </w:rPr>
            <m:t>乘上</m:t>
          </m:r>
          <m:r>
            <m:rPr>
              <m:sty m:val="p"/>
            </m:rPr>
            <w:rPr>
              <w:rFonts w:ascii="Cambria Math" w:hAnsi="Cambria Math"/>
            </w:rPr>
            <m:t>standard deviation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因此設</m:t>
          </m:r>
          <m:r>
            <m:rPr>
              <m:sty m:val="p"/>
            </m:rPr>
            <w:rPr>
              <w:rFonts w:ascii="Cambria Math" w:hAnsi="Cambria Math"/>
            </w:rPr>
            <m:t>Cor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=Cor(W)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44EB0" w:rsidRPr="00244EB0" w:rsidRDefault="00244EB0" w:rsidP="00244EB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並用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eastAsia="MS Mincho" w:hAnsi="Cambria Math" w:cs="MS Mincho" w:hint="eastAsia"/>
            </w:rPr>
            <m:t>h</m:t>
          </m:r>
          <m:r>
            <w:rPr>
              <w:rFonts w:ascii="Cambria Math" w:hAnsi="Cambria Math" w:hint="eastAsia"/>
            </w:rPr>
            <m:t>olesky decomposition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分解成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0.</m:t>
                    </m:r>
                    <m:r>
                      <w:rPr>
                        <w:rFonts w:ascii="Cambria Math" w:hAnsi="Cambria Math" w:cs="Cambria Math"/>
                      </w:rPr>
                      <m:t>9683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hAnsi="Cambria Math" w:cs="Cambria Math"/>
                      </w:rPr>
                      <m:t>043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9851</m:t>
                    </m:r>
                  </m:e>
                </m:mr>
              </m:m>
            </m:e>
          </m:d>
        </m:oMath>
      </m:oMathPara>
    </w:p>
    <w:p w:rsidR="00E5797B" w:rsidRPr="00244EB0" w:rsidRDefault="00244EB0" w:rsidP="00244EB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再生成</m:t>
          </m:r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互相</m:t>
          </m:r>
          <m:r>
            <w:rPr>
              <w:rFonts w:ascii="Cambria Math" w:hAnsi="Cambria Math" w:hint="eastAsia"/>
            </w:rPr>
            <m:t>獨</m:t>
          </m:r>
          <m:r>
            <w:rPr>
              <w:rFonts w:ascii="Cambria Math" w:hAnsi="Cambria Math" w:hint="eastAsia"/>
            </w:rPr>
            <m:t>立</m:t>
          </m:r>
        </m:oMath>
      </m:oMathPara>
    </w:p>
    <w:p w:rsidR="00E5797B" w:rsidRPr="00E5797B" w:rsidRDefault="00E5797B" w:rsidP="00D94EDE">
      <w:pPr>
        <w:pStyle w:val="a5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則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W= L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為</m:t>
          </m:r>
          <m:r>
            <w:rPr>
              <w:rFonts w:ascii="Cambria Math" w:hAnsi="Cambria Math" w:hint="eastAsia"/>
            </w:rPr>
            <m:t>multivariate normal distribution</m:t>
          </m:r>
        </m:oMath>
      </m:oMathPara>
    </w:p>
    <w:p w:rsidR="00E5797B" w:rsidRPr="00E5797B" w:rsidRDefault="00E5797B" w:rsidP="00D94EDE">
      <w:pPr>
        <w:pStyle w:val="a5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接著計算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i=1,2,3 </m:t>
          </m:r>
        </m:oMath>
      </m:oMathPara>
    </w:p>
    <w:p w:rsidR="00E5797B" w:rsidRPr="00E5797B" w:rsidRDefault="00E5797B" w:rsidP="00D94EDE">
      <w:pPr>
        <w:pStyle w:val="a5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>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λ=1</m:t>
              </m:r>
            </m:e>
          </m:d>
        </m:oMath>
      </m:oMathPara>
    </w:p>
    <w:p w:rsidR="00E5797B" w:rsidRPr="00E5797B" w:rsidRDefault="00E5797B" w:rsidP="00D94EDE">
      <w:pPr>
        <w:pStyle w:val="a5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 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D94EDE" w:rsidRPr="006016E0" w:rsidRDefault="00E5797B" w:rsidP="00D94EDE">
      <w:pPr>
        <w:pStyle w:val="a5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 ~Exp(λ=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016E0" w:rsidRPr="00426DE6" w:rsidRDefault="006016E0" w:rsidP="00D94EDE">
      <w:pPr>
        <w:pStyle w:val="a5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=0.5</m:t>
          </m:r>
        </m:oMath>
      </m:oMathPara>
    </w:p>
    <w:p w:rsidR="00426DE6" w:rsidRPr="00426DE6" w:rsidRDefault="00426DE6" w:rsidP="00D94EDE">
      <w:pPr>
        <w:pStyle w:val="a5"/>
        <w:ind w:leftChars="0" w:left="360"/>
        <w:rPr>
          <w:rFonts w:hint="eastAsia"/>
        </w:rPr>
      </w:pPr>
    </w:p>
    <w:p w:rsidR="00426DE6" w:rsidRPr="00426DE6" w:rsidRDefault="00426DE6" w:rsidP="00426DE6">
      <w:pPr>
        <w:rPr>
          <w:rFonts w:hint="eastAsia"/>
        </w:rPr>
      </w:pPr>
      <w:r>
        <w:t>Via simulation:</w:t>
      </w:r>
    </w:p>
    <w:p w:rsidR="00D94EDE" w:rsidRPr="00DD1E73" w:rsidRDefault="00244EB0">
      <w:pPr>
        <w:rPr>
          <w:b/>
        </w:rPr>
      </w:pPr>
      <w:r>
        <w:rPr>
          <w:noProof/>
        </w:rPr>
        <w:drawing>
          <wp:inline distT="0" distB="0" distL="0" distR="0" wp14:anchorId="1223A985" wp14:editId="34EDD8FF">
            <wp:extent cx="5274310" cy="18776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DE" w:rsidRPr="00DD1E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553F"/>
    <w:multiLevelType w:val="hybridMultilevel"/>
    <w:tmpl w:val="9A72854E"/>
    <w:lvl w:ilvl="0" w:tplc="88C67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DE"/>
    <w:rsid w:val="00244EB0"/>
    <w:rsid w:val="00426DE6"/>
    <w:rsid w:val="006016E0"/>
    <w:rsid w:val="0086614E"/>
    <w:rsid w:val="00D94EDE"/>
    <w:rsid w:val="00DD1E73"/>
    <w:rsid w:val="00E5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736C"/>
  <w15:chartTrackingRefBased/>
  <w15:docId w15:val="{BDEE69B8-8C4D-4F63-AF41-2DFCA255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94E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94EDE"/>
    <w:pPr>
      <w:ind w:leftChars="200" w:left="480"/>
    </w:pPr>
  </w:style>
  <w:style w:type="character" w:styleId="a6">
    <w:name w:val="Placeholder Text"/>
    <w:basedOn w:val="a0"/>
    <w:uiPriority w:val="99"/>
    <w:semiHidden/>
    <w:rsid w:val="00D94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3</cp:revision>
  <dcterms:created xsi:type="dcterms:W3CDTF">2019-03-26T13:28:00Z</dcterms:created>
  <dcterms:modified xsi:type="dcterms:W3CDTF">2019-03-27T07:06:00Z</dcterms:modified>
</cp:coreProperties>
</file>