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B7AC" w14:textId="77777777" w:rsidR="00FC17A2" w:rsidRDefault="00000000">
      <w:pPr>
        <w:pStyle w:val="a3"/>
        <w:spacing w:before="65" w:line="253" w:lineRule="exact"/>
        <w:ind w:left="2583" w:right="2603"/>
        <w:jc w:val="center"/>
      </w:pPr>
      <w:r>
        <w:t>ДОГОВОР</w:t>
      </w:r>
      <w:r>
        <w:rPr>
          <w:spacing w:val="-6"/>
        </w:rPr>
        <w:t xml:space="preserve"> </w:t>
      </w:r>
      <w:r>
        <w:t>ПОЖЕРТВОВАНИЯ</w:t>
      </w:r>
    </w:p>
    <w:p w14:paraId="32E219C0" w14:textId="77777777" w:rsidR="00FC17A2" w:rsidRDefault="00000000">
      <w:pPr>
        <w:pStyle w:val="a3"/>
        <w:spacing w:line="253" w:lineRule="exact"/>
        <w:ind w:left="2586" w:right="2603"/>
        <w:jc w:val="center"/>
      </w:pPr>
      <w:r>
        <w:t>(публичная</w:t>
      </w:r>
      <w:r>
        <w:rPr>
          <w:spacing w:val="-2"/>
        </w:rPr>
        <w:t xml:space="preserve"> </w:t>
      </w:r>
      <w:r>
        <w:t>оферта)</w:t>
      </w:r>
    </w:p>
    <w:p w14:paraId="3A6E6B4E" w14:textId="534E77EE" w:rsidR="00636CEC" w:rsidRDefault="00636CEC" w:rsidP="00636CEC">
      <w:pPr>
        <w:pStyle w:val="a3"/>
        <w:jc w:val="center"/>
      </w:pPr>
      <w:r>
        <w:t>Автономная некоммерческая организация по сбору и переработке текстиля</w:t>
      </w:r>
    </w:p>
    <w:p w14:paraId="1E1707F7" w14:textId="391770C8" w:rsidR="00FC17A2" w:rsidRDefault="00636CEC" w:rsidP="00636CEC">
      <w:pPr>
        <w:pStyle w:val="a3"/>
        <w:ind w:left="0"/>
        <w:jc w:val="center"/>
      </w:pPr>
      <w:r>
        <w:t>"Вещь во благо"</w:t>
      </w:r>
    </w:p>
    <w:p w14:paraId="4FC97301" w14:textId="77777777" w:rsidR="00636CEC" w:rsidRDefault="00636CEC" w:rsidP="00636CEC">
      <w:pPr>
        <w:pStyle w:val="a3"/>
        <w:ind w:left="0"/>
        <w:jc w:val="center"/>
      </w:pPr>
    </w:p>
    <w:p w14:paraId="749957B5" w14:textId="77777777" w:rsidR="00FC17A2" w:rsidRDefault="00000000">
      <w:pPr>
        <w:pStyle w:val="1"/>
        <w:numPr>
          <w:ilvl w:val="0"/>
          <w:numId w:val="2"/>
        </w:numPr>
        <w:tabs>
          <w:tab w:val="left" w:pos="682"/>
        </w:tabs>
        <w:spacing w:before="1" w:line="252" w:lineRule="exact"/>
        <w:ind w:hanging="222"/>
        <w:jc w:val="both"/>
      </w:pPr>
      <w:r>
        <w:t>Общие</w:t>
      </w:r>
      <w:r>
        <w:rPr>
          <w:spacing w:val="-5"/>
        </w:rPr>
        <w:t xml:space="preserve"> </w:t>
      </w:r>
      <w:r>
        <w:t>положения</w:t>
      </w:r>
      <w:r>
        <w:rPr>
          <w:spacing w:val="-2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публичной</w:t>
      </w:r>
      <w:r>
        <w:rPr>
          <w:spacing w:val="-2"/>
        </w:rPr>
        <w:t xml:space="preserve"> </w:t>
      </w:r>
      <w:r>
        <w:t>оферте</w:t>
      </w:r>
    </w:p>
    <w:p w14:paraId="39C6B7CF" w14:textId="5766196E" w:rsidR="00FC17A2" w:rsidRDefault="00000000" w:rsidP="00636CEC">
      <w:pPr>
        <w:pStyle w:val="a4"/>
        <w:numPr>
          <w:ilvl w:val="1"/>
          <w:numId w:val="2"/>
        </w:numPr>
        <w:tabs>
          <w:tab w:val="left" w:pos="1207"/>
        </w:tabs>
        <w:ind w:right="113"/>
        <w:jc w:val="both"/>
      </w:pPr>
      <w:r>
        <w:t>Настоящая публичная оферта, именуемая в дальнейшем "</w:t>
      </w:r>
      <w:r>
        <w:rPr>
          <w:b/>
        </w:rPr>
        <w:t>Оферта</w:t>
      </w:r>
      <w:r>
        <w:t>", является предложением</w:t>
      </w:r>
      <w:r>
        <w:rPr>
          <w:spacing w:val="-52"/>
        </w:rPr>
        <w:t xml:space="preserve"> </w:t>
      </w:r>
      <w:r w:rsidR="00636CEC">
        <w:t>Автономн</w:t>
      </w:r>
      <w:r w:rsidR="00636CEC">
        <w:t>ой</w:t>
      </w:r>
      <w:r w:rsidR="00636CEC">
        <w:t xml:space="preserve"> некоммерческ</w:t>
      </w:r>
      <w:r w:rsidR="00636CEC">
        <w:t>ой</w:t>
      </w:r>
      <w:r w:rsidR="00636CEC">
        <w:t xml:space="preserve"> организаци</w:t>
      </w:r>
      <w:r w:rsidR="00636CEC">
        <w:t>и</w:t>
      </w:r>
      <w:r w:rsidR="00636CEC">
        <w:t xml:space="preserve"> по сбору и переработке текстиля "Вещь во благо"</w:t>
      </w:r>
      <w:r w:rsidR="00636CEC">
        <w:t xml:space="preserve"> </w:t>
      </w:r>
      <w:r>
        <w:t>(ОГРН</w:t>
      </w:r>
      <w:r w:rsidRPr="00636CEC">
        <w:rPr>
          <w:spacing w:val="1"/>
        </w:rPr>
        <w:t xml:space="preserve"> </w:t>
      </w:r>
      <w:r w:rsidR="00636CEC" w:rsidRPr="00636CEC">
        <w:t>1214200018780</w:t>
      </w:r>
      <w:r>
        <w:t>),</w:t>
      </w:r>
      <w:r w:rsidRPr="00636CEC">
        <w:rPr>
          <w:spacing w:val="1"/>
        </w:rPr>
        <w:t xml:space="preserve"> </w:t>
      </w:r>
      <w:r>
        <w:t>именуем</w:t>
      </w:r>
      <w:r w:rsidR="00636CEC">
        <w:t>ая</w:t>
      </w:r>
      <w:r w:rsidRPr="00636CEC">
        <w:rPr>
          <w:spacing w:val="1"/>
        </w:rPr>
        <w:t xml:space="preserve"> </w:t>
      </w:r>
      <w:r>
        <w:t>в</w:t>
      </w:r>
      <w:r w:rsidRPr="00636CEC">
        <w:rPr>
          <w:spacing w:val="1"/>
        </w:rPr>
        <w:t xml:space="preserve"> </w:t>
      </w:r>
      <w:r>
        <w:t>дальнейшем</w:t>
      </w:r>
      <w:r w:rsidRPr="00636CEC">
        <w:rPr>
          <w:spacing w:val="1"/>
        </w:rPr>
        <w:t xml:space="preserve"> </w:t>
      </w:r>
      <w:r>
        <w:t>"</w:t>
      </w:r>
      <w:r w:rsidR="00636CEC">
        <w:rPr>
          <w:b/>
        </w:rPr>
        <w:t>Организация</w:t>
      </w:r>
      <w:r>
        <w:t>",</w:t>
      </w:r>
      <w:r w:rsidRPr="00636CEC">
        <w:rPr>
          <w:spacing w:val="1"/>
        </w:rPr>
        <w:t xml:space="preserve"> </w:t>
      </w:r>
      <w:r>
        <w:t>в</w:t>
      </w:r>
      <w:r w:rsidRPr="00636CEC">
        <w:rPr>
          <w:spacing w:val="1"/>
        </w:rPr>
        <w:t xml:space="preserve"> </w:t>
      </w:r>
      <w:r>
        <w:t>лице</w:t>
      </w:r>
      <w:r w:rsidRPr="00636CEC">
        <w:rPr>
          <w:spacing w:val="1"/>
        </w:rPr>
        <w:t xml:space="preserve"> </w:t>
      </w:r>
      <w:r w:rsidR="00636CEC">
        <w:rPr>
          <w:spacing w:val="1"/>
        </w:rPr>
        <w:t>Генерального д</w:t>
      </w:r>
      <w:r>
        <w:t>иректора</w:t>
      </w:r>
      <w:r w:rsidRPr="00636CEC">
        <w:rPr>
          <w:spacing w:val="1"/>
        </w:rPr>
        <w:t xml:space="preserve"> </w:t>
      </w:r>
      <w:r w:rsidR="00636CEC">
        <w:t>Спиридоновой Оксаны Алексеевны</w:t>
      </w:r>
      <w:r w:rsidRPr="00636CEC">
        <w:rPr>
          <w:spacing w:val="-1"/>
        </w:rPr>
        <w:t>,</w:t>
      </w:r>
      <w:r w:rsidRPr="00636CEC">
        <w:rPr>
          <w:spacing w:val="-13"/>
        </w:rPr>
        <w:t xml:space="preserve"> </w:t>
      </w:r>
      <w:r>
        <w:t>действующей</w:t>
      </w:r>
      <w:r w:rsidRPr="00636CEC">
        <w:rPr>
          <w:spacing w:val="-13"/>
        </w:rPr>
        <w:t xml:space="preserve"> </w:t>
      </w:r>
      <w:r>
        <w:t>на</w:t>
      </w:r>
      <w:r w:rsidRPr="00636CEC">
        <w:rPr>
          <w:spacing w:val="-13"/>
        </w:rPr>
        <w:t xml:space="preserve"> </w:t>
      </w:r>
      <w:r>
        <w:t>основании</w:t>
      </w:r>
      <w:r w:rsidRPr="00636CEC">
        <w:rPr>
          <w:spacing w:val="-13"/>
        </w:rPr>
        <w:t xml:space="preserve"> </w:t>
      </w:r>
      <w:r>
        <w:t>Устава,</w:t>
      </w:r>
      <w:r w:rsidRPr="00636CEC">
        <w:rPr>
          <w:spacing w:val="-13"/>
        </w:rPr>
        <w:t xml:space="preserve"> </w:t>
      </w:r>
      <w:r>
        <w:t>заключить</w:t>
      </w:r>
      <w:r w:rsidRPr="00636CEC">
        <w:rPr>
          <w:spacing w:val="-12"/>
        </w:rPr>
        <w:t xml:space="preserve"> </w:t>
      </w:r>
      <w:r>
        <w:t>с</w:t>
      </w:r>
      <w:r w:rsidRPr="00636CEC">
        <w:rPr>
          <w:spacing w:val="-12"/>
        </w:rPr>
        <w:t xml:space="preserve"> </w:t>
      </w:r>
      <w:r>
        <w:t>любым,</w:t>
      </w:r>
      <w:r w:rsidRPr="00636CEC">
        <w:rPr>
          <w:spacing w:val="-12"/>
        </w:rPr>
        <w:t xml:space="preserve"> </w:t>
      </w:r>
      <w:r>
        <w:t>кто</w:t>
      </w:r>
      <w:r w:rsidRPr="00636CEC">
        <w:rPr>
          <w:spacing w:val="-15"/>
        </w:rPr>
        <w:t xml:space="preserve"> </w:t>
      </w:r>
      <w:r>
        <w:t>отзовется</w:t>
      </w:r>
      <w:r w:rsidRPr="00636CEC">
        <w:rPr>
          <w:spacing w:val="-12"/>
        </w:rPr>
        <w:t xml:space="preserve"> </w:t>
      </w:r>
      <w:r>
        <w:t>на</w:t>
      </w:r>
      <w:r w:rsidRPr="00636CEC">
        <w:rPr>
          <w:spacing w:val="-13"/>
        </w:rPr>
        <w:t xml:space="preserve"> </w:t>
      </w:r>
      <w:r>
        <w:t>Оферту</w:t>
      </w:r>
      <w:r w:rsidRPr="00636CEC">
        <w:rPr>
          <w:spacing w:val="-15"/>
        </w:rPr>
        <w:t xml:space="preserve"> </w:t>
      </w:r>
      <w:r>
        <w:t>(далее</w:t>
      </w:r>
    </w:p>
    <w:p w14:paraId="1786602F" w14:textId="77777777" w:rsidR="00FC17A2" w:rsidRDefault="00000000">
      <w:pPr>
        <w:pStyle w:val="a3"/>
        <w:ind w:right="116"/>
        <w:jc w:val="both"/>
      </w:pPr>
      <w:r>
        <w:t>– "</w:t>
      </w:r>
      <w:r>
        <w:rPr>
          <w:b/>
        </w:rPr>
        <w:t>Благотворитель</w:t>
      </w:r>
      <w:r>
        <w:t>"), договор пожертвования, именуемый в дальнейшем "</w:t>
      </w:r>
      <w:r>
        <w:rPr>
          <w:b/>
        </w:rPr>
        <w:t>Договор</w:t>
      </w:r>
      <w:r>
        <w:t>", на условиях,</w:t>
      </w:r>
      <w:r>
        <w:rPr>
          <w:spacing w:val="1"/>
        </w:rPr>
        <w:t xml:space="preserve"> </w:t>
      </w:r>
      <w:r>
        <w:t>предусмотренных Офертой. Настоящая Оферта является публичной офертой в соответствии с пунктом</w:t>
      </w:r>
      <w:r>
        <w:rPr>
          <w:spacing w:val="-5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статьи</w:t>
      </w:r>
      <w:r>
        <w:rPr>
          <w:spacing w:val="-1"/>
        </w:rPr>
        <w:t xml:space="preserve"> </w:t>
      </w:r>
      <w:r>
        <w:t>437</w:t>
      </w:r>
      <w:r>
        <w:rPr>
          <w:spacing w:val="-3"/>
        </w:rPr>
        <w:t xml:space="preserve"> </w:t>
      </w:r>
      <w:r>
        <w:t>Гражданского Кодекса РФ.</w:t>
      </w:r>
    </w:p>
    <w:p w14:paraId="1924B8B4" w14:textId="0FE61001" w:rsidR="00FC17A2" w:rsidRDefault="00000000">
      <w:pPr>
        <w:pStyle w:val="a4"/>
        <w:numPr>
          <w:ilvl w:val="1"/>
          <w:numId w:val="2"/>
        </w:numPr>
        <w:tabs>
          <w:tab w:val="left" w:pos="1219"/>
        </w:tabs>
        <w:spacing w:line="242" w:lineRule="auto"/>
        <w:ind w:right="117" w:firstLine="720"/>
        <w:jc w:val="both"/>
      </w:pPr>
      <w:r>
        <w:t xml:space="preserve">Оферта вступает в силу со дня, следующего за днем размещения ее на сайте </w:t>
      </w:r>
      <w:r w:rsidR="00636CEC">
        <w:t>Организации</w:t>
      </w:r>
      <w:r>
        <w:t xml:space="preserve"> в сети</w:t>
      </w:r>
      <w:r>
        <w:rPr>
          <w:spacing w:val="1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адресу:</w:t>
      </w:r>
      <w:r>
        <w:rPr>
          <w:spacing w:val="1"/>
        </w:rPr>
        <w:t xml:space="preserve"> </w:t>
      </w:r>
      <w:r w:rsidR="00636CEC" w:rsidRPr="00636CEC">
        <w:rPr>
          <w:highlight w:val="yellow"/>
        </w:rPr>
        <w:t>***************</w:t>
      </w:r>
      <w:r>
        <w:t xml:space="preserve"> (далее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"Сайт").</w:t>
      </w:r>
    </w:p>
    <w:p w14:paraId="30CE8BC3" w14:textId="6556543B" w:rsidR="00FC17A2" w:rsidRDefault="00000000">
      <w:pPr>
        <w:pStyle w:val="a4"/>
        <w:numPr>
          <w:ilvl w:val="1"/>
          <w:numId w:val="2"/>
        </w:numPr>
        <w:tabs>
          <w:tab w:val="left" w:pos="1210"/>
        </w:tabs>
        <w:ind w:right="116" w:firstLine="720"/>
        <w:jc w:val="both"/>
      </w:pPr>
      <w:r>
        <w:t>Оферта является бессрочной и действует до дня, следующего за днем размещения на Сайте</w:t>
      </w:r>
      <w:r>
        <w:rPr>
          <w:spacing w:val="-52"/>
        </w:rPr>
        <w:t xml:space="preserve"> </w:t>
      </w:r>
      <w:r>
        <w:t>извещения</w:t>
      </w:r>
      <w:r>
        <w:rPr>
          <w:spacing w:val="-8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отмене</w:t>
      </w:r>
      <w:r>
        <w:rPr>
          <w:spacing w:val="-7"/>
        </w:rPr>
        <w:t xml:space="preserve"> </w:t>
      </w:r>
      <w:r>
        <w:t>Оферты,</w:t>
      </w:r>
      <w:r>
        <w:rPr>
          <w:spacing w:val="-7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иного</w:t>
      </w:r>
      <w:r>
        <w:rPr>
          <w:spacing w:val="-7"/>
        </w:rPr>
        <w:t xml:space="preserve"> </w:t>
      </w:r>
      <w:r>
        <w:t>дня,</w:t>
      </w:r>
      <w:r>
        <w:rPr>
          <w:spacing w:val="-7"/>
        </w:rPr>
        <w:t xml:space="preserve"> </w:t>
      </w:r>
      <w:r>
        <w:t>указанного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соответствующем</w:t>
      </w:r>
      <w:r>
        <w:rPr>
          <w:spacing w:val="-7"/>
        </w:rPr>
        <w:t xml:space="preserve"> </w:t>
      </w:r>
      <w:r>
        <w:t>извещении.</w:t>
      </w:r>
      <w:r>
        <w:rPr>
          <w:spacing w:val="-8"/>
        </w:rPr>
        <w:t xml:space="preserve"> </w:t>
      </w:r>
      <w:bookmarkStart w:id="0" w:name="_Hlk150383582"/>
      <w:r w:rsidR="00636CEC">
        <w:t>Организация</w:t>
      </w:r>
      <w:r>
        <w:rPr>
          <w:spacing w:val="-7"/>
        </w:rPr>
        <w:t xml:space="preserve"> </w:t>
      </w:r>
      <w:bookmarkEnd w:id="0"/>
      <w:r>
        <w:t>вправе</w:t>
      </w:r>
      <w:r>
        <w:rPr>
          <w:spacing w:val="-52"/>
        </w:rPr>
        <w:t xml:space="preserve"> </w:t>
      </w:r>
      <w:r w:rsidR="00636CEC">
        <w:rPr>
          <w:spacing w:val="-52"/>
        </w:rPr>
        <w:t xml:space="preserve">      </w:t>
      </w:r>
      <w:r>
        <w:t>отменить Оферту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любое</w:t>
      </w:r>
      <w:r>
        <w:rPr>
          <w:spacing w:val="-2"/>
        </w:rPr>
        <w:t xml:space="preserve"> </w:t>
      </w:r>
      <w:r>
        <w:t>время.</w:t>
      </w:r>
    </w:p>
    <w:p w14:paraId="7ED47E6B" w14:textId="1A180B40" w:rsidR="00FC17A2" w:rsidRDefault="00636CEC">
      <w:pPr>
        <w:pStyle w:val="a4"/>
        <w:numPr>
          <w:ilvl w:val="1"/>
          <w:numId w:val="2"/>
        </w:numPr>
        <w:tabs>
          <w:tab w:val="left" w:pos="1214"/>
        </w:tabs>
        <w:ind w:right="119" w:firstLine="720"/>
        <w:jc w:val="both"/>
      </w:pPr>
      <w:r w:rsidRPr="00636CEC">
        <w:t>Организация</w:t>
      </w:r>
      <w:r w:rsidR="00000000">
        <w:t xml:space="preserve"> готов</w:t>
      </w:r>
      <w:r>
        <w:t>а</w:t>
      </w:r>
      <w:r w:rsidR="00000000">
        <w:t xml:space="preserve"> заключать договоры пожертвования в ином порядке и (или) на иных условиях,</w:t>
      </w:r>
      <w:r w:rsidR="00000000">
        <w:rPr>
          <w:spacing w:val="1"/>
        </w:rPr>
        <w:t xml:space="preserve"> </w:t>
      </w:r>
      <w:r w:rsidR="00000000">
        <w:t>нежели это предусмотрено Офертой, для чего любое заинтересованное лицо вправе обратиться для</w:t>
      </w:r>
      <w:r w:rsidR="00000000">
        <w:rPr>
          <w:spacing w:val="1"/>
        </w:rPr>
        <w:t xml:space="preserve"> </w:t>
      </w:r>
      <w:r w:rsidR="00000000">
        <w:t>заключения</w:t>
      </w:r>
      <w:r w:rsidR="00000000">
        <w:rPr>
          <w:spacing w:val="-2"/>
        </w:rPr>
        <w:t xml:space="preserve"> </w:t>
      </w:r>
      <w:r w:rsidR="00000000">
        <w:t>соответствующего</w:t>
      </w:r>
      <w:r w:rsidR="00000000">
        <w:rPr>
          <w:spacing w:val="-3"/>
        </w:rPr>
        <w:t xml:space="preserve"> </w:t>
      </w:r>
      <w:r w:rsidR="00000000">
        <w:t>договора пожертвования</w:t>
      </w:r>
      <w:r w:rsidR="00000000">
        <w:rPr>
          <w:spacing w:val="-1"/>
        </w:rPr>
        <w:t xml:space="preserve"> </w:t>
      </w:r>
      <w:r w:rsidR="00000000">
        <w:t>в</w:t>
      </w:r>
      <w:r w:rsidR="00000000">
        <w:rPr>
          <w:spacing w:val="-1"/>
        </w:rPr>
        <w:t xml:space="preserve"> </w:t>
      </w:r>
      <w:r w:rsidRPr="00636CEC">
        <w:t>Организаци</w:t>
      </w:r>
      <w:r>
        <w:t>ю</w:t>
      </w:r>
      <w:r w:rsidR="00000000">
        <w:t>.</w:t>
      </w:r>
    </w:p>
    <w:p w14:paraId="3902D31F" w14:textId="77777777" w:rsidR="00FC17A2" w:rsidRDefault="00000000">
      <w:pPr>
        <w:pStyle w:val="a4"/>
        <w:numPr>
          <w:ilvl w:val="1"/>
          <w:numId w:val="2"/>
        </w:numPr>
        <w:tabs>
          <w:tab w:val="left" w:pos="1203"/>
        </w:tabs>
        <w:ind w:right="116" w:firstLine="720"/>
        <w:jc w:val="both"/>
      </w:pPr>
      <w:r>
        <w:t>Недействительность</w:t>
      </w:r>
      <w:r>
        <w:rPr>
          <w:spacing w:val="-11"/>
        </w:rPr>
        <w:t xml:space="preserve"> </w:t>
      </w:r>
      <w:r>
        <w:t>одного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нескольких</w:t>
      </w:r>
      <w:r>
        <w:rPr>
          <w:spacing w:val="-9"/>
        </w:rPr>
        <w:t xml:space="preserve"> </w:t>
      </w:r>
      <w:r>
        <w:t>условий</w:t>
      </w:r>
      <w:r>
        <w:rPr>
          <w:spacing w:val="-9"/>
        </w:rPr>
        <w:t xml:space="preserve"> </w:t>
      </w:r>
      <w:r>
        <w:t>Оферты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влечёт</w:t>
      </w:r>
      <w:r>
        <w:rPr>
          <w:spacing w:val="-11"/>
        </w:rPr>
        <w:t xml:space="preserve"> </w:t>
      </w:r>
      <w:r>
        <w:t>недействительности</w:t>
      </w:r>
      <w:r>
        <w:rPr>
          <w:spacing w:val="-53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остальных условий</w:t>
      </w:r>
      <w:r>
        <w:rPr>
          <w:spacing w:val="-3"/>
        </w:rPr>
        <w:t xml:space="preserve"> </w:t>
      </w:r>
      <w:r>
        <w:t>Оферты.</w:t>
      </w:r>
    </w:p>
    <w:p w14:paraId="3C6A16AB" w14:textId="77777777" w:rsidR="00FC17A2" w:rsidRDefault="00FC17A2">
      <w:pPr>
        <w:pStyle w:val="a3"/>
        <w:spacing w:before="8"/>
        <w:ind w:left="0"/>
        <w:rPr>
          <w:sz w:val="21"/>
        </w:rPr>
      </w:pPr>
    </w:p>
    <w:p w14:paraId="4CF45FC2" w14:textId="77777777" w:rsidR="00FC17A2" w:rsidRDefault="00000000">
      <w:pPr>
        <w:pStyle w:val="1"/>
        <w:numPr>
          <w:ilvl w:val="0"/>
          <w:numId w:val="2"/>
        </w:numPr>
        <w:tabs>
          <w:tab w:val="left" w:pos="1042"/>
        </w:tabs>
        <w:spacing w:line="252" w:lineRule="exact"/>
        <w:ind w:left="1041" w:hanging="222"/>
        <w:jc w:val="both"/>
      </w:pPr>
      <w:r>
        <w:t>Существенные</w:t>
      </w:r>
      <w:r>
        <w:rPr>
          <w:spacing w:val="-3"/>
        </w:rPr>
        <w:t xml:space="preserve"> </w:t>
      </w:r>
      <w:r>
        <w:t>условия</w:t>
      </w:r>
      <w:r>
        <w:rPr>
          <w:spacing w:val="-2"/>
        </w:rPr>
        <w:t xml:space="preserve"> </w:t>
      </w:r>
      <w:r>
        <w:t>Договора</w:t>
      </w:r>
    </w:p>
    <w:p w14:paraId="560A73CF" w14:textId="77777777" w:rsidR="00FC17A2" w:rsidRDefault="00000000">
      <w:pPr>
        <w:pStyle w:val="a4"/>
        <w:numPr>
          <w:ilvl w:val="1"/>
          <w:numId w:val="2"/>
        </w:numPr>
        <w:tabs>
          <w:tab w:val="left" w:pos="1262"/>
        </w:tabs>
        <w:ind w:right="115" w:firstLine="720"/>
        <w:jc w:val="both"/>
      </w:pPr>
      <w:r>
        <w:t>Предметом</w:t>
      </w:r>
      <w:r>
        <w:rPr>
          <w:spacing w:val="1"/>
        </w:rPr>
        <w:t xml:space="preserve"> </w:t>
      </w:r>
      <w:r>
        <w:t>пожертвования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собственные</w:t>
      </w:r>
      <w:r>
        <w:rPr>
          <w:spacing w:val="1"/>
        </w:rPr>
        <w:t xml:space="preserve"> </w:t>
      </w:r>
      <w:r>
        <w:t>вещи (имущество)</w:t>
      </w:r>
      <w:r>
        <w:rPr>
          <w:spacing w:val="1"/>
        </w:rPr>
        <w:t xml:space="preserve"> </w:t>
      </w:r>
      <w:r>
        <w:t>Благотворителя</w:t>
      </w:r>
      <w:r>
        <w:rPr>
          <w:spacing w:val="1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t>материальной</w:t>
      </w:r>
      <w:r>
        <w:rPr>
          <w:spacing w:val="-8"/>
        </w:rPr>
        <w:t xml:space="preserve"> </w:t>
      </w:r>
      <w:r>
        <w:t>форме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предметов</w:t>
      </w:r>
      <w:r>
        <w:rPr>
          <w:spacing w:val="-7"/>
        </w:rPr>
        <w:t xml:space="preserve"> </w:t>
      </w:r>
      <w:r>
        <w:t>одежды,</w:t>
      </w:r>
      <w:r>
        <w:rPr>
          <w:spacing w:val="-7"/>
        </w:rPr>
        <w:t xml:space="preserve"> </w:t>
      </w:r>
      <w:r>
        <w:t>обуви,</w:t>
      </w:r>
      <w:r>
        <w:rPr>
          <w:spacing w:val="-8"/>
        </w:rPr>
        <w:t xml:space="preserve"> </w:t>
      </w:r>
      <w:r>
        <w:t>домашнего</w:t>
      </w:r>
      <w:r>
        <w:rPr>
          <w:spacing w:val="-6"/>
        </w:rPr>
        <w:t xml:space="preserve"> </w:t>
      </w:r>
      <w:r>
        <w:t>текстиля,</w:t>
      </w:r>
      <w:r>
        <w:rPr>
          <w:spacing w:val="-10"/>
        </w:rPr>
        <w:t xml:space="preserve"> </w:t>
      </w:r>
      <w:r>
        <w:t>иных</w:t>
      </w:r>
      <w:r>
        <w:rPr>
          <w:spacing w:val="-6"/>
        </w:rPr>
        <w:t xml:space="preserve"> </w:t>
      </w:r>
      <w:r>
        <w:t>текстильных</w:t>
      </w:r>
      <w:r>
        <w:rPr>
          <w:spacing w:val="-7"/>
        </w:rPr>
        <w:t xml:space="preserve"> </w:t>
      </w:r>
      <w:r>
        <w:t>изделий</w:t>
      </w:r>
      <w:r>
        <w:rPr>
          <w:spacing w:val="-53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"Предмет</w:t>
      </w:r>
      <w:r>
        <w:rPr>
          <w:spacing w:val="-1"/>
        </w:rPr>
        <w:t xml:space="preserve"> </w:t>
      </w:r>
      <w:r>
        <w:t>пожертвования").</w:t>
      </w:r>
      <w:r>
        <w:rPr>
          <w:spacing w:val="-1"/>
        </w:rPr>
        <w:t xml:space="preserve"> </w:t>
      </w:r>
      <w:r>
        <w:t>Размер</w:t>
      </w:r>
      <w:r>
        <w:rPr>
          <w:spacing w:val="-4"/>
        </w:rPr>
        <w:t xml:space="preserve"> </w:t>
      </w:r>
      <w:r>
        <w:t>(объем)</w:t>
      </w:r>
      <w:r>
        <w:rPr>
          <w:spacing w:val="-4"/>
        </w:rPr>
        <w:t xml:space="preserve"> </w:t>
      </w:r>
      <w:r>
        <w:t>пожертвования</w:t>
      </w:r>
      <w:r>
        <w:rPr>
          <w:spacing w:val="-2"/>
        </w:rPr>
        <w:t xml:space="preserve"> </w:t>
      </w:r>
      <w:r>
        <w:t>определяется Благотворителем.</w:t>
      </w:r>
    </w:p>
    <w:p w14:paraId="6A09C056" w14:textId="41E304BC" w:rsidR="00FC17A2" w:rsidRDefault="00000000">
      <w:pPr>
        <w:pStyle w:val="a4"/>
        <w:numPr>
          <w:ilvl w:val="1"/>
          <w:numId w:val="2"/>
        </w:numPr>
        <w:tabs>
          <w:tab w:val="left" w:pos="1313"/>
        </w:tabs>
        <w:ind w:right="114" w:firstLine="720"/>
        <w:jc w:val="both"/>
      </w:pPr>
      <w:r>
        <w:t>Назначение</w:t>
      </w:r>
      <w:r>
        <w:rPr>
          <w:spacing w:val="1"/>
        </w:rPr>
        <w:t xml:space="preserve"> </w:t>
      </w:r>
      <w:r>
        <w:t>пожертвования: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 w:rsidR="00636CEC" w:rsidRPr="00636CEC">
        <w:t>Организаци</w:t>
      </w:r>
      <w:r w:rsidR="00636CEC">
        <w:t>ей</w:t>
      </w:r>
      <w:r>
        <w:rPr>
          <w:spacing w:val="1"/>
        </w:rPr>
        <w:t xml:space="preserve"> </w:t>
      </w:r>
      <w:r w:rsidRPr="00636CEC">
        <w:rPr>
          <w:highlight w:val="yellow"/>
        </w:rPr>
        <w:t>Благотворительной</w:t>
      </w:r>
      <w:r w:rsidRPr="00636CEC">
        <w:rPr>
          <w:spacing w:val="1"/>
          <w:highlight w:val="yellow"/>
        </w:rPr>
        <w:t xml:space="preserve"> </w:t>
      </w:r>
      <w:r w:rsidRPr="00636CEC">
        <w:rPr>
          <w:highlight w:val="yellow"/>
        </w:rPr>
        <w:t>программы</w:t>
      </w:r>
      <w:r w:rsidRPr="00636CEC">
        <w:rPr>
          <w:spacing w:val="1"/>
          <w:highlight w:val="yellow"/>
        </w:rPr>
        <w:t xml:space="preserve"> </w:t>
      </w:r>
      <w:r w:rsidRPr="00636CEC">
        <w:rPr>
          <w:highlight w:val="yellow"/>
        </w:rPr>
        <w:t>"Подари вещам вторую жизнь"</w:t>
      </w:r>
      <w:r>
        <w:t xml:space="preserve">, положение о которой размещено на Сайте </w:t>
      </w:r>
      <w:r w:rsidR="00636CEC" w:rsidRPr="00636CEC">
        <w:t>Организаци</w:t>
      </w:r>
      <w:r w:rsidR="00636CEC">
        <w:t>и</w:t>
      </w:r>
      <w:r>
        <w:t>, в том числе путем</w:t>
      </w:r>
      <w:r>
        <w:rPr>
          <w:spacing w:val="1"/>
        </w:rPr>
        <w:t xml:space="preserve"> </w:t>
      </w:r>
      <w:r>
        <w:t>продажи</w:t>
      </w:r>
      <w:r>
        <w:rPr>
          <w:spacing w:val="1"/>
        </w:rPr>
        <w:t xml:space="preserve"> </w:t>
      </w:r>
      <w:r w:rsidR="00636CEC" w:rsidRPr="00636CEC">
        <w:t>Организаци</w:t>
      </w:r>
      <w:r w:rsidR="00636CEC">
        <w:t>ей</w:t>
      </w:r>
      <w:r>
        <w:rPr>
          <w:spacing w:val="1"/>
        </w:rPr>
        <w:t xml:space="preserve"> </w:t>
      </w:r>
      <w:r>
        <w:t>Предмета</w:t>
      </w:r>
      <w:r>
        <w:rPr>
          <w:spacing w:val="1"/>
        </w:rPr>
        <w:t xml:space="preserve"> </w:t>
      </w:r>
      <w:r>
        <w:t>пожертвования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вырученных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указанной</w:t>
      </w:r>
      <w:r>
        <w:rPr>
          <w:spacing w:val="-1"/>
        </w:rPr>
        <w:t xml:space="preserve"> </w:t>
      </w:r>
      <w:r>
        <w:t>Благотворительной</w:t>
      </w:r>
      <w:r>
        <w:rPr>
          <w:spacing w:val="-1"/>
        </w:rPr>
        <w:t xml:space="preserve"> </w:t>
      </w:r>
      <w:r>
        <w:t>программы.</w:t>
      </w:r>
    </w:p>
    <w:p w14:paraId="132491EA" w14:textId="4386EA2E" w:rsidR="00FC17A2" w:rsidRDefault="00000000">
      <w:pPr>
        <w:pStyle w:val="a4"/>
        <w:numPr>
          <w:ilvl w:val="1"/>
          <w:numId w:val="2"/>
        </w:numPr>
        <w:tabs>
          <w:tab w:val="left" w:pos="1238"/>
        </w:tabs>
        <w:ind w:right="119" w:firstLine="720"/>
        <w:jc w:val="both"/>
      </w:pPr>
      <w:r>
        <w:t>Благотворитель самостоятельно определяет Предметы пожертвования и их количество и</w:t>
      </w:r>
      <w:r>
        <w:rPr>
          <w:spacing w:val="1"/>
        </w:rPr>
        <w:t xml:space="preserve"> </w:t>
      </w:r>
      <w:r>
        <w:t>передает</w:t>
      </w:r>
      <w:r>
        <w:rPr>
          <w:spacing w:val="-1"/>
        </w:rPr>
        <w:t xml:space="preserve"> </w:t>
      </w:r>
      <w:r>
        <w:t xml:space="preserve">их </w:t>
      </w:r>
      <w:r w:rsidR="00636CEC" w:rsidRPr="00636CEC">
        <w:t>Организаци</w:t>
      </w:r>
      <w:r w:rsidR="00636CEC">
        <w:t>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порядке, указанном в</w:t>
      </w:r>
      <w:r>
        <w:rPr>
          <w:spacing w:val="-2"/>
        </w:rPr>
        <w:t xml:space="preserve"> </w:t>
      </w:r>
      <w:r>
        <w:t>п.</w:t>
      </w:r>
      <w:r>
        <w:rPr>
          <w:spacing w:val="-3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настоящей Оферты.</w:t>
      </w:r>
    </w:p>
    <w:p w14:paraId="7CFE7C58" w14:textId="77777777" w:rsidR="00FC17A2" w:rsidRDefault="00FC17A2">
      <w:pPr>
        <w:pStyle w:val="a3"/>
        <w:spacing w:before="11"/>
        <w:ind w:left="0"/>
        <w:rPr>
          <w:sz w:val="21"/>
        </w:rPr>
      </w:pPr>
    </w:p>
    <w:p w14:paraId="49F540F7" w14:textId="77777777" w:rsidR="00FC17A2" w:rsidRDefault="00000000">
      <w:pPr>
        <w:pStyle w:val="1"/>
        <w:numPr>
          <w:ilvl w:val="0"/>
          <w:numId w:val="2"/>
        </w:numPr>
        <w:tabs>
          <w:tab w:val="left" w:pos="1042"/>
        </w:tabs>
        <w:ind w:left="1041" w:hanging="222"/>
        <w:jc w:val="both"/>
      </w:pPr>
      <w:r>
        <w:t>Заключение</w:t>
      </w:r>
      <w:r>
        <w:rPr>
          <w:spacing w:val="-4"/>
        </w:rPr>
        <w:t xml:space="preserve"> </w:t>
      </w:r>
      <w:r>
        <w:t>Договора</w:t>
      </w:r>
    </w:p>
    <w:p w14:paraId="60CA2D74" w14:textId="77777777" w:rsidR="00FC17A2" w:rsidRDefault="00000000">
      <w:pPr>
        <w:pStyle w:val="a4"/>
        <w:numPr>
          <w:ilvl w:val="1"/>
          <w:numId w:val="2"/>
        </w:numPr>
        <w:tabs>
          <w:tab w:val="left" w:pos="1224"/>
        </w:tabs>
        <w:spacing w:before="1"/>
        <w:ind w:right="117" w:firstLine="720"/>
        <w:jc w:val="both"/>
      </w:pPr>
      <w:r>
        <w:t>Договор заключается путем акцепта Оферты Благотворителем. Совершая акцепт Оферты,</w:t>
      </w:r>
      <w:r>
        <w:rPr>
          <w:spacing w:val="1"/>
        </w:rPr>
        <w:t xml:space="preserve"> </w:t>
      </w:r>
      <w:r>
        <w:t>Благотворитель</w:t>
      </w:r>
      <w:r>
        <w:rPr>
          <w:spacing w:val="-1"/>
        </w:rPr>
        <w:t xml:space="preserve"> </w:t>
      </w:r>
      <w:r>
        <w:t>подтверждает</w:t>
      </w:r>
      <w:r>
        <w:rPr>
          <w:spacing w:val="-1"/>
        </w:rPr>
        <w:t xml:space="preserve"> </w:t>
      </w:r>
      <w:r>
        <w:t>добровольный и</w:t>
      </w:r>
      <w:r>
        <w:rPr>
          <w:spacing w:val="-2"/>
        </w:rPr>
        <w:t xml:space="preserve"> </w:t>
      </w:r>
      <w:r>
        <w:t>безвозмездный</w:t>
      </w:r>
      <w:r>
        <w:rPr>
          <w:spacing w:val="-1"/>
        </w:rPr>
        <w:t xml:space="preserve"> </w:t>
      </w:r>
      <w:r>
        <w:t>характер пожертвования.</w:t>
      </w:r>
    </w:p>
    <w:p w14:paraId="473EA04B" w14:textId="752DE9D5" w:rsidR="00FC17A2" w:rsidRDefault="00000000">
      <w:pPr>
        <w:pStyle w:val="a3"/>
        <w:ind w:right="115" w:firstLine="720"/>
        <w:jc w:val="both"/>
      </w:pPr>
      <w:r>
        <w:t>3.2 В соответствии с частью 3 статьи 438 Гражданского кодекса</w:t>
      </w:r>
      <w:r>
        <w:rPr>
          <w:spacing w:val="1"/>
        </w:rPr>
        <w:t xml:space="preserve"> </w:t>
      </w:r>
      <w:r>
        <w:t>РФ, Оферта может быть</w:t>
      </w:r>
      <w:r>
        <w:rPr>
          <w:spacing w:val="1"/>
        </w:rPr>
        <w:t xml:space="preserve"> </w:t>
      </w:r>
      <w:r>
        <w:t xml:space="preserve">акцептована Благотворителем (Договор может быть заключен) путем безвозмездной передачи </w:t>
      </w:r>
      <w:r w:rsidR="00636CEC" w:rsidRPr="00636CEC">
        <w:t>Организаци</w:t>
      </w:r>
      <w:r w:rsidR="00636CEC">
        <w:t>и</w:t>
      </w:r>
      <w:r>
        <w:rPr>
          <w:spacing w:val="1"/>
        </w:rPr>
        <w:t xml:space="preserve"> </w:t>
      </w:r>
      <w:r>
        <w:t>Предмета</w:t>
      </w:r>
      <w:r>
        <w:rPr>
          <w:spacing w:val="1"/>
        </w:rPr>
        <w:t xml:space="preserve"> </w:t>
      </w:r>
      <w:r>
        <w:t>пожертвования,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оставления</w:t>
      </w:r>
      <w:r>
        <w:rPr>
          <w:spacing w:val="1"/>
        </w:rPr>
        <w:t xml:space="preserve"> </w:t>
      </w:r>
      <w:r>
        <w:t>Предмета</w:t>
      </w:r>
      <w:r>
        <w:rPr>
          <w:spacing w:val="1"/>
        </w:rPr>
        <w:t xml:space="preserve"> </w:t>
      </w:r>
      <w:r>
        <w:t>пожертвования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ящиках</w:t>
      </w:r>
      <w:r>
        <w:rPr>
          <w:spacing w:val="1"/>
        </w:rPr>
        <w:t xml:space="preserve"> </w:t>
      </w:r>
      <w:r>
        <w:t>(контейнерах) для сбора пожертвований, расположенных в местах, указанных в Перечне, прилагаемом</w:t>
      </w:r>
      <w:r>
        <w:rPr>
          <w:spacing w:val="1"/>
        </w:rPr>
        <w:t xml:space="preserve"> </w:t>
      </w:r>
      <w:r>
        <w:t>к настоящей</w:t>
      </w:r>
      <w:r>
        <w:rPr>
          <w:spacing w:val="-1"/>
        </w:rPr>
        <w:t xml:space="preserve"> </w:t>
      </w:r>
      <w:r>
        <w:t>Оферте.</w:t>
      </w:r>
    </w:p>
    <w:p w14:paraId="48983F54" w14:textId="3A2B929B" w:rsidR="00FC17A2" w:rsidRDefault="00000000">
      <w:pPr>
        <w:pStyle w:val="a4"/>
        <w:numPr>
          <w:ilvl w:val="1"/>
          <w:numId w:val="1"/>
        </w:numPr>
        <w:tabs>
          <w:tab w:val="left" w:pos="1212"/>
        </w:tabs>
        <w:spacing w:before="1"/>
        <w:ind w:right="116" w:firstLine="720"/>
        <w:jc w:val="both"/>
      </w:pPr>
      <w:r>
        <w:t xml:space="preserve">Передача Благотворителем Предмета пожертвования </w:t>
      </w:r>
      <w:r w:rsidR="00636CEC" w:rsidRPr="00636CEC">
        <w:t>Организаци</w:t>
      </w:r>
      <w:r w:rsidR="00636CEC">
        <w:t>и</w:t>
      </w:r>
      <w:r>
        <w:t xml:space="preserve"> одним из способов, указанных</w:t>
      </w:r>
      <w:r>
        <w:rPr>
          <w:spacing w:val="-52"/>
        </w:rPr>
        <w:t xml:space="preserve"> </w:t>
      </w:r>
      <w:r>
        <w:t>в п. 3.2 настоящей Оферты, свидетельствует о полном согласии Благотворителя с условиями Оферты и</w:t>
      </w:r>
      <w:r>
        <w:rPr>
          <w:spacing w:val="-52"/>
        </w:rPr>
        <w:t xml:space="preserve"> </w:t>
      </w:r>
      <w:r>
        <w:t xml:space="preserve">Договора. Право собственности на Предмет пожертвования переходит от Благотворителя к </w:t>
      </w:r>
      <w:r w:rsidR="00636CEC" w:rsidRPr="00636CEC">
        <w:t>Организаци</w:t>
      </w:r>
      <w:r w:rsidR="00636CEC">
        <w:t>и</w:t>
      </w:r>
      <w:r>
        <w:t xml:space="preserve"> с</w:t>
      </w:r>
      <w:r>
        <w:rPr>
          <w:spacing w:val="1"/>
        </w:rPr>
        <w:t xml:space="preserve"> </w:t>
      </w:r>
      <w:r>
        <w:t>момента</w:t>
      </w:r>
      <w:r>
        <w:rPr>
          <w:spacing w:val="-1"/>
        </w:rPr>
        <w:t xml:space="preserve"> </w:t>
      </w:r>
      <w:r>
        <w:t>такой передачи.</w:t>
      </w:r>
    </w:p>
    <w:p w14:paraId="13C24A71" w14:textId="2D9816CE" w:rsidR="00FC17A2" w:rsidRDefault="00000000">
      <w:pPr>
        <w:pStyle w:val="a4"/>
        <w:numPr>
          <w:ilvl w:val="1"/>
          <w:numId w:val="1"/>
        </w:numPr>
        <w:tabs>
          <w:tab w:val="left" w:pos="1214"/>
        </w:tabs>
        <w:ind w:right="119" w:firstLine="720"/>
        <w:jc w:val="both"/>
      </w:pPr>
      <w:r>
        <w:t>Заключенный в результате акцепта Оферты Договор признается договором пожертвования</w:t>
      </w:r>
      <w:r>
        <w:rPr>
          <w:spacing w:val="-52"/>
        </w:rPr>
        <w:t xml:space="preserve"> </w:t>
      </w:r>
      <w:r>
        <w:t>в соответствии со статьей 582 Гражданского кодекса Российской Федерации. Датой акцепта Оферты и,</w:t>
      </w:r>
      <w:r>
        <w:rPr>
          <w:spacing w:val="-52"/>
        </w:rPr>
        <w:t xml:space="preserve"> </w:t>
      </w:r>
      <w:r>
        <w:t xml:space="preserve">соответственно, датой заключения Договора является дата передачи Предмета пожертвования </w:t>
      </w:r>
      <w:r w:rsidR="00636CEC" w:rsidRPr="00636CEC">
        <w:t>Организаци</w:t>
      </w:r>
      <w:r w:rsidR="00636CEC">
        <w:t xml:space="preserve">и </w:t>
      </w:r>
      <w:proofErr w:type="gramStart"/>
      <w:r>
        <w:t>в</w:t>
      </w:r>
      <w:r w:rsidR="00636CEC">
        <w:t xml:space="preserve"> </w:t>
      </w:r>
      <w:r>
        <w:rPr>
          <w:spacing w:val="-52"/>
        </w:rPr>
        <w:t xml:space="preserve"> </w:t>
      </w:r>
      <w:r>
        <w:t>соответствии</w:t>
      </w:r>
      <w:proofErr w:type="gramEnd"/>
      <w:r>
        <w:rPr>
          <w:spacing w:val="-2"/>
        </w:rPr>
        <w:t xml:space="preserve"> </w:t>
      </w:r>
      <w:r>
        <w:t>с п. 3.2 настоящей Оферты.</w:t>
      </w:r>
    </w:p>
    <w:p w14:paraId="1592FB96" w14:textId="77777777" w:rsidR="00636CEC" w:rsidRDefault="00636CEC" w:rsidP="00636CEC">
      <w:pPr>
        <w:tabs>
          <w:tab w:val="left" w:pos="1214"/>
        </w:tabs>
        <w:ind w:right="119"/>
      </w:pPr>
    </w:p>
    <w:p w14:paraId="667E8045" w14:textId="77777777" w:rsidR="00636CEC" w:rsidRDefault="00636CEC" w:rsidP="00636CEC">
      <w:pPr>
        <w:tabs>
          <w:tab w:val="left" w:pos="1214"/>
        </w:tabs>
        <w:ind w:right="119"/>
      </w:pPr>
    </w:p>
    <w:p w14:paraId="45E1342A" w14:textId="77777777" w:rsidR="00636CEC" w:rsidRDefault="00636CEC" w:rsidP="00636CEC">
      <w:pPr>
        <w:tabs>
          <w:tab w:val="left" w:pos="1214"/>
        </w:tabs>
        <w:ind w:right="119"/>
      </w:pPr>
    </w:p>
    <w:p w14:paraId="33998E33" w14:textId="77777777" w:rsidR="00636CEC" w:rsidRDefault="00636CEC" w:rsidP="00636CEC">
      <w:pPr>
        <w:tabs>
          <w:tab w:val="left" w:pos="1214"/>
        </w:tabs>
        <w:ind w:right="119"/>
      </w:pPr>
    </w:p>
    <w:p w14:paraId="1FAE8B1F" w14:textId="77777777" w:rsidR="00FC17A2" w:rsidRDefault="00FC17A2">
      <w:pPr>
        <w:pStyle w:val="a3"/>
        <w:spacing w:before="10"/>
        <w:ind w:left="0"/>
        <w:rPr>
          <w:sz w:val="21"/>
        </w:rPr>
      </w:pPr>
    </w:p>
    <w:p w14:paraId="061BF557" w14:textId="77777777" w:rsidR="00FC17A2" w:rsidRDefault="00000000">
      <w:pPr>
        <w:pStyle w:val="1"/>
        <w:numPr>
          <w:ilvl w:val="0"/>
          <w:numId w:val="2"/>
        </w:numPr>
        <w:tabs>
          <w:tab w:val="left" w:pos="1042"/>
        </w:tabs>
        <w:ind w:left="1041" w:hanging="222"/>
        <w:jc w:val="both"/>
      </w:pPr>
      <w:r>
        <w:lastRenderedPageBreak/>
        <w:t>Права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обязанности</w:t>
      </w:r>
      <w:r>
        <w:rPr>
          <w:spacing w:val="-4"/>
        </w:rPr>
        <w:t xml:space="preserve"> </w:t>
      </w:r>
      <w:r>
        <w:t>сторон</w:t>
      </w:r>
    </w:p>
    <w:p w14:paraId="7D9FDC14" w14:textId="46B04E4F" w:rsidR="00FC17A2" w:rsidRDefault="00636CEC">
      <w:pPr>
        <w:pStyle w:val="a4"/>
        <w:numPr>
          <w:ilvl w:val="1"/>
          <w:numId w:val="2"/>
        </w:numPr>
        <w:tabs>
          <w:tab w:val="left" w:pos="1257"/>
        </w:tabs>
        <w:spacing w:before="65"/>
        <w:ind w:right="118" w:firstLine="720"/>
        <w:jc w:val="both"/>
      </w:pPr>
      <w:r w:rsidRPr="00636CEC">
        <w:t>Организация</w:t>
      </w:r>
      <w:r w:rsidR="00000000">
        <w:t xml:space="preserve"> обязуется использовать полученные от Благотворителя по настоящему Договору</w:t>
      </w:r>
      <w:r w:rsidR="00000000">
        <w:rPr>
          <w:spacing w:val="1"/>
        </w:rPr>
        <w:t xml:space="preserve"> </w:t>
      </w:r>
      <w:r w:rsidR="00000000">
        <w:t>Предметы</w:t>
      </w:r>
      <w:r w:rsidR="00000000">
        <w:rPr>
          <w:spacing w:val="1"/>
        </w:rPr>
        <w:t xml:space="preserve"> </w:t>
      </w:r>
      <w:r w:rsidR="00000000">
        <w:t>пожертвования</w:t>
      </w:r>
      <w:r w:rsidR="00000000">
        <w:rPr>
          <w:spacing w:val="1"/>
        </w:rPr>
        <w:t xml:space="preserve"> </w:t>
      </w:r>
      <w:r w:rsidR="00000000">
        <w:t>в</w:t>
      </w:r>
      <w:r w:rsidR="00000000">
        <w:rPr>
          <w:spacing w:val="1"/>
        </w:rPr>
        <w:t xml:space="preserve"> </w:t>
      </w:r>
      <w:r w:rsidR="00000000">
        <w:t>соответствии</w:t>
      </w:r>
      <w:r w:rsidR="00000000">
        <w:rPr>
          <w:spacing w:val="1"/>
        </w:rPr>
        <w:t xml:space="preserve"> </w:t>
      </w:r>
      <w:r w:rsidR="00000000">
        <w:t>с</w:t>
      </w:r>
      <w:r w:rsidR="00000000">
        <w:rPr>
          <w:spacing w:val="1"/>
        </w:rPr>
        <w:t xml:space="preserve"> </w:t>
      </w:r>
      <w:r w:rsidR="00000000">
        <w:t>назначением</w:t>
      </w:r>
      <w:r w:rsidR="00000000">
        <w:rPr>
          <w:spacing w:val="1"/>
        </w:rPr>
        <w:t xml:space="preserve"> </w:t>
      </w:r>
      <w:r w:rsidR="00000000">
        <w:t>пожертвования</w:t>
      </w:r>
      <w:r w:rsidR="00000000">
        <w:rPr>
          <w:spacing w:val="1"/>
        </w:rPr>
        <w:t xml:space="preserve"> </w:t>
      </w:r>
      <w:r w:rsidR="00000000">
        <w:t>и</w:t>
      </w:r>
      <w:r w:rsidR="00000000">
        <w:rPr>
          <w:spacing w:val="1"/>
        </w:rPr>
        <w:t xml:space="preserve"> </w:t>
      </w:r>
      <w:r w:rsidR="00000000">
        <w:t>действующим</w:t>
      </w:r>
      <w:r w:rsidR="00000000">
        <w:rPr>
          <w:spacing w:val="1"/>
        </w:rPr>
        <w:t xml:space="preserve"> </w:t>
      </w:r>
      <w:r w:rsidR="00000000">
        <w:t>законодательством</w:t>
      </w:r>
      <w:r w:rsidR="00000000">
        <w:rPr>
          <w:spacing w:val="-1"/>
        </w:rPr>
        <w:t xml:space="preserve"> </w:t>
      </w:r>
      <w:r w:rsidR="00000000">
        <w:t>РФ.</w:t>
      </w:r>
    </w:p>
    <w:p w14:paraId="78CADA62" w14:textId="04CD9DBA" w:rsidR="00FC17A2" w:rsidRDefault="00636CEC">
      <w:pPr>
        <w:pStyle w:val="a4"/>
        <w:numPr>
          <w:ilvl w:val="1"/>
          <w:numId w:val="2"/>
        </w:numPr>
        <w:tabs>
          <w:tab w:val="left" w:pos="1210"/>
        </w:tabs>
        <w:ind w:right="117" w:firstLine="720"/>
        <w:jc w:val="both"/>
      </w:pPr>
      <w:r w:rsidRPr="00636CEC">
        <w:t>Организация</w:t>
      </w:r>
      <w:r w:rsidR="00000000">
        <w:t xml:space="preserve"> не несет перед Благотворителем иных обязательств, кроме обязательств, указанных в</w:t>
      </w:r>
      <w:r w:rsidR="00000000">
        <w:rPr>
          <w:spacing w:val="-52"/>
        </w:rPr>
        <w:t xml:space="preserve"> </w:t>
      </w:r>
      <w:r w:rsidR="00000000">
        <w:t>Договоре.</w:t>
      </w:r>
    </w:p>
    <w:p w14:paraId="1928C9D4" w14:textId="77777777" w:rsidR="00FC17A2" w:rsidRDefault="00FC17A2">
      <w:pPr>
        <w:pStyle w:val="a3"/>
        <w:spacing w:before="10"/>
        <w:ind w:left="0"/>
        <w:rPr>
          <w:sz w:val="21"/>
        </w:rPr>
      </w:pPr>
    </w:p>
    <w:p w14:paraId="4CD396F7" w14:textId="77777777" w:rsidR="00FC17A2" w:rsidRDefault="00000000">
      <w:pPr>
        <w:pStyle w:val="1"/>
        <w:numPr>
          <w:ilvl w:val="0"/>
          <w:numId w:val="2"/>
        </w:numPr>
        <w:tabs>
          <w:tab w:val="left" w:pos="1042"/>
        </w:tabs>
        <w:spacing w:before="1"/>
        <w:ind w:left="1041" w:hanging="222"/>
        <w:jc w:val="both"/>
      </w:pPr>
      <w:r>
        <w:t>Прочие</w:t>
      </w:r>
      <w:r>
        <w:rPr>
          <w:spacing w:val="-3"/>
        </w:rPr>
        <w:t xml:space="preserve"> </w:t>
      </w:r>
      <w:r>
        <w:t>условия</w:t>
      </w:r>
    </w:p>
    <w:p w14:paraId="6C537079" w14:textId="35457A10" w:rsidR="00FC17A2" w:rsidRDefault="00000000">
      <w:pPr>
        <w:pStyle w:val="a4"/>
        <w:numPr>
          <w:ilvl w:val="1"/>
          <w:numId w:val="2"/>
        </w:numPr>
        <w:tabs>
          <w:tab w:val="left" w:pos="1231"/>
        </w:tabs>
        <w:spacing w:before="1"/>
        <w:ind w:right="116" w:firstLine="720"/>
        <w:jc w:val="both"/>
      </w:pPr>
      <w:r>
        <w:t xml:space="preserve">Совершая действия по акцепту </w:t>
      </w:r>
      <w:r w:rsidR="00636CEC" w:rsidRPr="00636CEC">
        <w:t>Организаци</w:t>
      </w:r>
      <w:r w:rsidR="00636CEC">
        <w:t>и</w:t>
      </w:r>
      <w:r>
        <w:t>, Благотворитель подтверждает, что ознакомлен с</w:t>
      </w:r>
      <w:r>
        <w:rPr>
          <w:spacing w:val="1"/>
        </w:rPr>
        <w:t xml:space="preserve"> </w:t>
      </w:r>
      <w:r>
        <w:t>условиями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текстом</w:t>
      </w:r>
      <w:r>
        <w:rPr>
          <w:spacing w:val="-7"/>
        </w:rPr>
        <w:t xml:space="preserve"> </w:t>
      </w:r>
      <w:r>
        <w:t>настоящей</w:t>
      </w:r>
      <w:r>
        <w:rPr>
          <w:spacing w:val="-8"/>
        </w:rPr>
        <w:t xml:space="preserve"> </w:t>
      </w:r>
      <w:r>
        <w:t>Оферты,</w:t>
      </w:r>
      <w:r>
        <w:rPr>
          <w:spacing w:val="-7"/>
        </w:rPr>
        <w:t xml:space="preserve"> </w:t>
      </w:r>
      <w:r>
        <w:t>Положением</w:t>
      </w:r>
      <w:r>
        <w:rPr>
          <w:spacing w:val="-7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Благотворительной</w:t>
      </w:r>
      <w:r>
        <w:rPr>
          <w:spacing w:val="-10"/>
        </w:rPr>
        <w:t xml:space="preserve"> </w:t>
      </w:r>
      <w:r>
        <w:t>программе</w:t>
      </w:r>
      <w:r>
        <w:rPr>
          <w:spacing w:val="-10"/>
        </w:rPr>
        <w:t xml:space="preserve"> </w:t>
      </w:r>
      <w:r w:rsidRPr="00636CEC">
        <w:rPr>
          <w:highlight w:val="yellow"/>
        </w:rPr>
        <w:t>"Подари</w:t>
      </w:r>
      <w:r w:rsidRPr="00636CEC">
        <w:rPr>
          <w:spacing w:val="-7"/>
          <w:highlight w:val="yellow"/>
        </w:rPr>
        <w:t xml:space="preserve"> </w:t>
      </w:r>
      <w:r w:rsidRPr="00636CEC">
        <w:rPr>
          <w:highlight w:val="yellow"/>
        </w:rPr>
        <w:t>вещам</w:t>
      </w:r>
      <w:r w:rsidRPr="00636CEC">
        <w:rPr>
          <w:spacing w:val="-53"/>
          <w:highlight w:val="yellow"/>
        </w:rPr>
        <w:t xml:space="preserve"> </w:t>
      </w:r>
      <w:r w:rsidRPr="00636CEC">
        <w:rPr>
          <w:highlight w:val="yellow"/>
        </w:rPr>
        <w:t>вторую</w:t>
      </w:r>
      <w:r w:rsidRPr="00636CEC">
        <w:rPr>
          <w:spacing w:val="-1"/>
          <w:highlight w:val="yellow"/>
        </w:rPr>
        <w:t xml:space="preserve"> </w:t>
      </w:r>
      <w:r w:rsidRPr="00636CEC">
        <w:rPr>
          <w:highlight w:val="yellow"/>
        </w:rPr>
        <w:t>жизнь"</w:t>
      </w:r>
      <w:r>
        <w:rPr>
          <w:spacing w:val="-1"/>
        </w:rPr>
        <w:t xml:space="preserve"> </w:t>
      </w:r>
      <w:r w:rsidR="00636CEC" w:rsidRPr="00636CEC">
        <w:t>Организаци</w:t>
      </w:r>
      <w:r w:rsidR="00636CEC">
        <w:t>и</w:t>
      </w:r>
      <w:r>
        <w:t>,</w:t>
      </w:r>
      <w:r>
        <w:rPr>
          <w:spacing w:val="-3"/>
        </w:rPr>
        <w:t xml:space="preserve"> </w:t>
      </w:r>
      <w:r>
        <w:t>осознает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своих</w:t>
      </w:r>
      <w:r>
        <w:rPr>
          <w:spacing w:val="-4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полное</w:t>
      </w:r>
      <w:r>
        <w:rPr>
          <w:spacing w:val="-1"/>
        </w:rPr>
        <w:t xml:space="preserve"> </w:t>
      </w:r>
      <w:r>
        <w:t>право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совершение.</w:t>
      </w:r>
    </w:p>
    <w:p w14:paraId="580EBDA1" w14:textId="77777777" w:rsidR="00FC17A2" w:rsidRDefault="00000000">
      <w:pPr>
        <w:pStyle w:val="a4"/>
        <w:numPr>
          <w:ilvl w:val="1"/>
          <w:numId w:val="2"/>
        </w:numPr>
        <w:tabs>
          <w:tab w:val="left" w:pos="1370"/>
        </w:tabs>
        <w:ind w:right="119" w:firstLine="720"/>
        <w:jc w:val="both"/>
      </w:pPr>
      <w:r>
        <w:t>Настоящая</w:t>
      </w:r>
      <w:r>
        <w:rPr>
          <w:spacing w:val="52"/>
        </w:rPr>
        <w:t xml:space="preserve"> </w:t>
      </w:r>
      <w:r>
        <w:t>Оферта</w:t>
      </w:r>
      <w:r>
        <w:rPr>
          <w:spacing w:val="53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Договор</w:t>
      </w:r>
      <w:r>
        <w:rPr>
          <w:spacing w:val="53"/>
        </w:rPr>
        <w:t xml:space="preserve"> </w:t>
      </w:r>
      <w:r>
        <w:t>регулируются</w:t>
      </w:r>
      <w:r>
        <w:rPr>
          <w:spacing w:val="52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толкуются</w:t>
      </w:r>
      <w:r>
        <w:rPr>
          <w:spacing w:val="52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t>соответствии</w:t>
      </w:r>
      <w:r>
        <w:rPr>
          <w:spacing w:val="52"/>
        </w:rPr>
        <w:t xml:space="preserve"> </w:t>
      </w:r>
      <w:r>
        <w:t>с</w:t>
      </w:r>
      <w:r>
        <w:rPr>
          <w:spacing w:val="-53"/>
        </w:rPr>
        <w:t xml:space="preserve"> </w:t>
      </w:r>
      <w:r>
        <w:t>законодательством</w:t>
      </w:r>
      <w:r>
        <w:rPr>
          <w:spacing w:val="-1"/>
        </w:rPr>
        <w:t xml:space="preserve"> </w:t>
      </w:r>
      <w:r>
        <w:t>Российской Федерации.</w:t>
      </w:r>
    </w:p>
    <w:p w14:paraId="488DA414" w14:textId="77777777" w:rsidR="00FC17A2" w:rsidRDefault="00FC17A2">
      <w:pPr>
        <w:pStyle w:val="a3"/>
        <w:spacing w:before="10"/>
        <w:ind w:left="0"/>
        <w:rPr>
          <w:sz w:val="21"/>
        </w:rPr>
      </w:pPr>
    </w:p>
    <w:p w14:paraId="7CDC5DE4" w14:textId="77777777" w:rsidR="00FC17A2" w:rsidRDefault="00000000">
      <w:pPr>
        <w:pStyle w:val="1"/>
        <w:numPr>
          <w:ilvl w:val="0"/>
          <w:numId w:val="2"/>
        </w:numPr>
        <w:tabs>
          <w:tab w:val="left" w:pos="1042"/>
        </w:tabs>
        <w:ind w:left="1041" w:hanging="222"/>
        <w:jc w:val="both"/>
      </w:pPr>
      <w:r>
        <w:t>Реквизиты</w:t>
      </w:r>
    </w:p>
    <w:p w14:paraId="2D0AF0BC" w14:textId="74E925F4" w:rsidR="00FC17A2" w:rsidRDefault="00636CEC">
      <w:pPr>
        <w:pStyle w:val="a3"/>
        <w:spacing w:before="2"/>
      </w:pPr>
      <w:r w:rsidRPr="00636CEC">
        <w:t>Организация</w:t>
      </w:r>
      <w:r w:rsidR="00000000">
        <w:rPr>
          <w:spacing w:val="-1"/>
        </w:rPr>
        <w:t xml:space="preserve"> </w:t>
      </w:r>
      <w:r w:rsidR="00000000">
        <w:t>является</w:t>
      </w:r>
      <w:r w:rsidR="00000000">
        <w:rPr>
          <w:spacing w:val="-4"/>
        </w:rPr>
        <w:t xml:space="preserve"> </w:t>
      </w:r>
      <w:r w:rsidR="00000000">
        <w:t>юридическим</w:t>
      </w:r>
      <w:r w:rsidR="00000000">
        <w:rPr>
          <w:spacing w:val="-2"/>
        </w:rPr>
        <w:t xml:space="preserve"> </w:t>
      </w:r>
      <w:r w:rsidR="00000000">
        <w:t>лицом,</w:t>
      </w:r>
      <w:r w:rsidR="00000000">
        <w:rPr>
          <w:spacing w:val="-1"/>
        </w:rPr>
        <w:t xml:space="preserve"> </w:t>
      </w:r>
      <w:r w:rsidR="00000000">
        <w:t>учрежденным</w:t>
      </w:r>
      <w:r w:rsidR="00000000">
        <w:rPr>
          <w:spacing w:val="-4"/>
        </w:rPr>
        <w:t xml:space="preserve"> </w:t>
      </w:r>
      <w:r w:rsidR="00000000">
        <w:t>и действующим</w:t>
      </w:r>
      <w:r w:rsidR="00000000">
        <w:rPr>
          <w:spacing w:val="-2"/>
        </w:rPr>
        <w:t xml:space="preserve"> </w:t>
      </w:r>
      <w:r w:rsidR="00000000">
        <w:t>по</w:t>
      </w:r>
      <w:r w:rsidR="00000000">
        <w:rPr>
          <w:spacing w:val="-1"/>
        </w:rPr>
        <w:t xml:space="preserve"> </w:t>
      </w:r>
      <w:r w:rsidR="00000000">
        <w:t>праву</w:t>
      </w:r>
      <w:r w:rsidR="00000000">
        <w:rPr>
          <w:spacing w:val="-4"/>
        </w:rPr>
        <w:t xml:space="preserve"> </w:t>
      </w:r>
      <w:r w:rsidR="00000000">
        <w:t>Российской</w:t>
      </w:r>
      <w:r w:rsidR="00000000">
        <w:rPr>
          <w:spacing w:val="-1"/>
        </w:rPr>
        <w:t xml:space="preserve"> </w:t>
      </w:r>
      <w:r w:rsidR="00000000">
        <w:t>Федерации.</w:t>
      </w:r>
    </w:p>
    <w:p w14:paraId="17C22E59" w14:textId="77777777" w:rsidR="00FC17A2" w:rsidRDefault="00FC17A2">
      <w:pPr>
        <w:pStyle w:val="a3"/>
        <w:spacing w:before="1"/>
        <w:ind w:left="0"/>
      </w:pPr>
    </w:p>
    <w:p w14:paraId="0F78BBD7" w14:textId="77777777" w:rsidR="00FC17A2" w:rsidRDefault="00000000">
      <w:pPr>
        <w:pStyle w:val="a3"/>
        <w:spacing w:line="252" w:lineRule="exact"/>
      </w:pPr>
      <w:r>
        <w:t>Полное</w:t>
      </w:r>
      <w:r>
        <w:rPr>
          <w:spacing w:val="-3"/>
        </w:rPr>
        <w:t xml:space="preserve"> </w:t>
      </w:r>
      <w:r>
        <w:t>наименование:</w:t>
      </w:r>
    </w:p>
    <w:p w14:paraId="07F449C5" w14:textId="77777777" w:rsidR="00636CEC" w:rsidRPr="00636CEC" w:rsidRDefault="00636CEC" w:rsidP="00636CEC">
      <w:pPr>
        <w:pStyle w:val="a3"/>
        <w:rPr>
          <w:b/>
          <w:bCs/>
        </w:rPr>
      </w:pPr>
      <w:r w:rsidRPr="00636CEC">
        <w:rPr>
          <w:b/>
          <w:bCs/>
        </w:rPr>
        <w:t xml:space="preserve">Автономная некоммерческая организация по сбору и переработке текстиля </w:t>
      </w:r>
    </w:p>
    <w:p w14:paraId="7D096A9F" w14:textId="4F43129A" w:rsidR="00636CEC" w:rsidRPr="00636CEC" w:rsidRDefault="00636CEC" w:rsidP="00636CEC">
      <w:pPr>
        <w:pStyle w:val="a3"/>
        <w:rPr>
          <w:b/>
          <w:bCs/>
        </w:rPr>
      </w:pPr>
      <w:r w:rsidRPr="00636CEC">
        <w:rPr>
          <w:b/>
          <w:bCs/>
        </w:rPr>
        <w:t>"Вещь во благо"</w:t>
      </w:r>
    </w:p>
    <w:p w14:paraId="6D4C5390" w14:textId="77777777" w:rsidR="00636CEC" w:rsidRPr="00636CEC" w:rsidRDefault="00636CEC" w:rsidP="00636CEC">
      <w:pPr>
        <w:pStyle w:val="a3"/>
      </w:pPr>
      <w:proofErr w:type="spellStart"/>
      <w:proofErr w:type="gramStart"/>
      <w:r w:rsidRPr="00636CEC">
        <w:t>Юр.адрес</w:t>
      </w:r>
      <w:proofErr w:type="spellEnd"/>
      <w:proofErr w:type="gramEnd"/>
      <w:r w:rsidRPr="00636CEC">
        <w:t xml:space="preserve">: 650070, Кемеровская область - Кузбасс, г. КЕМЕРОВО, УЛ.ПЛОДОПИТОМНИК, Д. 91А </w:t>
      </w:r>
    </w:p>
    <w:p w14:paraId="2FBA0A41" w14:textId="77777777" w:rsidR="00636CEC" w:rsidRPr="00636CEC" w:rsidRDefault="00636CEC" w:rsidP="00636CEC">
      <w:pPr>
        <w:pStyle w:val="a3"/>
      </w:pPr>
      <w:r w:rsidRPr="00636CEC">
        <w:t>ОГРН 1214200018780</w:t>
      </w:r>
    </w:p>
    <w:p w14:paraId="0F2824B3" w14:textId="77777777" w:rsidR="00636CEC" w:rsidRPr="00636CEC" w:rsidRDefault="00636CEC" w:rsidP="00636CEC">
      <w:pPr>
        <w:pStyle w:val="a3"/>
      </w:pPr>
      <w:r w:rsidRPr="00636CEC">
        <w:t>ИНН 4205402237</w:t>
      </w:r>
    </w:p>
    <w:p w14:paraId="1214ACA4" w14:textId="77777777" w:rsidR="00636CEC" w:rsidRPr="00636CEC" w:rsidRDefault="00636CEC" w:rsidP="00636CEC">
      <w:pPr>
        <w:pStyle w:val="a3"/>
      </w:pPr>
      <w:r w:rsidRPr="00636CEC">
        <w:t>КПП 420501001</w:t>
      </w:r>
    </w:p>
    <w:p w14:paraId="3E2FB93D" w14:textId="77777777" w:rsidR="00636CEC" w:rsidRPr="00636CEC" w:rsidRDefault="00636CEC" w:rsidP="00636CEC">
      <w:pPr>
        <w:pStyle w:val="a3"/>
      </w:pPr>
      <w:r w:rsidRPr="00636CEC">
        <w:t>Расчётный счёт 40703.810.2.26000001315</w:t>
      </w:r>
    </w:p>
    <w:p w14:paraId="47E232B3" w14:textId="77777777" w:rsidR="00636CEC" w:rsidRPr="00636CEC" w:rsidRDefault="00636CEC" w:rsidP="00636CEC">
      <w:pPr>
        <w:pStyle w:val="a3"/>
      </w:pPr>
      <w:r w:rsidRPr="00636CEC">
        <w:t>БИК 043207612</w:t>
      </w:r>
    </w:p>
    <w:p w14:paraId="4BBFD930" w14:textId="77777777" w:rsidR="00636CEC" w:rsidRPr="00636CEC" w:rsidRDefault="00636CEC" w:rsidP="00636CEC">
      <w:pPr>
        <w:pStyle w:val="a3"/>
      </w:pPr>
      <w:r w:rsidRPr="00636CEC">
        <w:t>Банк КЕМЕРОВСКОЕ ОТДЕЛЕНИЕ N8615 ПАО СБЕРБАНК</w:t>
      </w:r>
    </w:p>
    <w:p w14:paraId="19FBF050" w14:textId="77777777" w:rsidR="00636CEC" w:rsidRPr="00636CEC" w:rsidRDefault="00636CEC" w:rsidP="00636CEC">
      <w:pPr>
        <w:pStyle w:val="a3"/>
      </w:pPr>
      <w:r w:rsidRPr="00636CEC">
        <w:t>Корр. Счёт 30101.810.2.00000000612</w:t>
      </w:r>
    </w:p>
    <w:p w14:paraId="14875FF3" w14:textId="77777777" w:rsidR="00636CEC" w:rsidRDefault="00636CEC" w:rsidP="00636CEC">
      <w:pPr>
        <w:pStyle w:val="a3"/>
        <w:ind w:left="0"/>
      </w:pPr>
    </w:p>
    <w:p w14:paraId="7D604C16" w14:textId="77777777" w:rsidR="00636CEC" w:rsidRDefault="00636CEC">
      <w:pPr>
        <w:pStyle w:val="a3"/>
        <w:ind w:right="6515"/>
      </w:pPr>
      <w:r w:rsidRPr="00636CEC">
        <w:t xml:space="preserve">Генеральный директор </w:t>
      </w:r>
      <w:r>
        <w:t xml:space="preserve">АНО «Вещь во благо» </w:t>
      </w:r>
    </w:p>
    <w:p w14:paraId="0C96C692" w14:textId="54F95C8C" w:rsidR="00FC17A2" w:rsidRDefault="00636CEC">
      <w:pPr>
        <w:pStyle w:val="a3"/>
        <w:ind w:right="6515"/>
      </w:pPr>
      <w:r w:rsidRPr="00636CEC">
        <w:t xml:space="preserve">Спиридонова </w:t>
      </w:r>
      <w:r>
        <w:t>О.А.</w:t>
      </w:r>
    </w:p>
    <w:sectPr w:rsidR="00FC17A2">
      <w:footerReference w:type="default" r:id="rId7"/>
      <w:pgSz w:w="11910" w:h="16840"/>
      <w:pgMar w:top="1360" w:right="960" w:bottom="920" w:left="98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B690" w14:textId="77777777" w:rsidR="00EC595B" w:rsidRDefault="00EC595B">
      <w:r>
        <w:separator/>
      </w:r>
    </w:p>
  </w:endnote>
  <w:endnote w:type="continuationSeparator" w:id="0">
    <w:p w14:paraId="5463E62C" w14:textId="77777777" w:rsidR="00EC595B" w:rsidRDefault="00EC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CA1F" w14:textId="77777777" w:rsidR="00FC17A2" w:rsidRDefault="00000000">
    <w:pPr>
      <w:pStyle w:val="a3"/>
      <w:spacing w:line="14" w:lineRule="auto"/>
      <w:ind w:left="0"/>
      <w:rPr>
        <w:sz w:val="20"/>
      </w:rPr>
    </w:pPr>
    <w:r>
      <w:pict w14:anchorId="171309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3.75pt;width:11pt;height:13.05pt;z-index:-251658752;mso-position-horizontal-relative:page;mso-position-vertical-relative:page" filled="f" stroked="f">
          <v:textbox inset="0,0,0,0">
            <w:txbxContent>
              <w:p w14:paraId="5055569A" w14:textId="77777777" w:rsidR="00FC17A2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E27E" w14:textId="77777777" w:rsidR="00EC595B" w:rsidRDefault="00EC595B">
      <w:r>
        <w:separator/>
      </w:r>
    </w:p>
  </w:footnote>
  <w:footnote w:type="continuationSeparator" w:id="0">
    <w:p w14:paraId="26097550" w14:textId="77777777" w:rsidR="00EC595B" w:rsidRDefault="00EC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2F74"/>
    <w:multiLevelType w:val="multilevel"/>
    <w:tmpl w:val="A08479B2"/>
    <w:lvl w:ilvl="0">
      <w:start w:val="1"/>
      <w:numFmt w:val="decimal"/>
      <w:lvlText w:val="%1."/>
      <w:lvlJc w:val="left"/>
      <w:pPr>
        <w:ind w:left="681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3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712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44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7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8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0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2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4" w:hanging="387"/>
      </w:pPr>
      <w:rPr>
        <w:rFonts w:hint="default"/>
        <w:lang w:val="ru-RU" w:eastAsia="en-US" w:bidi="ar-SA"/>
      </w:rPr>
    </w:lvl>
  </w:abstractNum>
  <w:abstractNum w:abstractNumId="1" w15:restartNumberingAfterBreak="0">
    <w:nsid w:val="75965CEF"/>
    <w:multiLevelType w:val="multilevel"/>
    <w:tmpl w:val="2BB89212"/>
    <w:lvl w:ilvl="0">
      <w:start w:val="3"/>
      <w:numFmt w:val="decimal"/>
      <w:lvlText w:val="%1"/>
      <w:lvlJc w:val="left"/>
      <w:pPr>
        <w:ind w:left="100" w:hanging="39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0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073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60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7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4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1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8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5" w:hanging="392"/>
      </w:pPr>
      <w:rPr>
        <w:rFonts w:hint="default"/>
        <w:lang w:val="ru-RU" w:eastAsia="en-US" w:bidi="ar-SA"/>
      </w:rPr>
    </w:lvl>
  </w:abstractNum>
  <w:num w:numId="1" w16cid:durableId="828792015">
    <w:abstractNumId w:val="1"/>
  </w:num>
  <w:num w:numId="2" w16cid:durableId="53053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7A2"/>
    <w:rsid w:val="00636CEC"/>
    <w:rsid w:val="00EC595B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D8043"/>
  <w15:docId w15:val="{F2A5614F-AB7D-4829-93F8-F099C8F0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1" w:hanging="222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  <w:pPr>
      <w:ind w:left="100" w:firstLine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36CE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Лала</dc:creator>
  <cp:lastModifiedBy>Оксана</cp:lastModifiedBy>
  <cp:revision>2</cp:revision>
  <dcterms:created xsi:type="dcterms:W3CDTF">2023-11-08T17:48:00Z</dcterms:created>
  <dcterms:modified xsi:type="dcterms:W3CDTF">2023-11-08T17:57:00Z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2023-11-08T00:00:00Z</vt:filetime>
  </property>
</Properties>
</file>