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A5CCB" w14:textId="1D43136C" w:rsidR="009D1FB6" w:rsidRDefault="000544B6">
      <w:r>
        <w:rPr>
          <w:rFonts w:hint="eastAsia"/>
        </w:rPr>
        <w:t>我是智能助手</w:t>
      </w:r>
    </w:p>
    <w:sectPr w:rsidR="009D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B6"/>
    <w:rsid w:val="000544B6"/>
    <w:rsid w:val="00180ADE"/>
    <w:rsid w:val="009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67F1"/>
  <w15:chartTrackingRefBased/>
  <w15:docId w15:val="{BBA0E211-EF0A-4E51-9BEF-E999845E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1F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F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F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F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F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F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F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F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1F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1F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1FB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1F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1F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1F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1F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1F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F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1F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1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1F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1F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1F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1F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1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</dc:creator>
  <cp:keywords/>
  <dc:description/>
  <cp:lastModifiedBy>liu xu</cp:lastModifiedBy>
  <cp:revision>3</cp:revision>
  <dcterms:created xsi:type="dcterms:W3CDTF">2025-09-15T12:22:00Z</dcterms:created>
  <dcterms:modified xsi:type="dcterms:W3CDTF">2025-09-15T12:22:00Z</dcterms:modified>
</cp:coreProperties>
</file>