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Holz, Kunststoffe &amp; Glas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Wachstum von Holz (3 Monate)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z.B. Wanderung durch Wald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Sammeln von Holz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Lagerfeuer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Verarbeitung von Holz (3 Monate)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Videomaterial: Sägewerk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Herstellung von Brettern und Möbel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Wärme und Heizen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Kunststoffe (1 Monat)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Kunststoffe werden aus abgestorbenem pflanzlichem Material hergestellt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Kunststoffe (Plastik) können beliebig geformt werden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Glas (1 Monat)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Glas wird aus Sand hergestellt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Glas kann geschmolzen und geformt werden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