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eastAsia="Noto Sans CJK SC" w:hAnsi="Arial"/>
          <w:b/>
          <w:bCs/>
          <w:color w:val="1F4E79"/>
          <w:sz w:val="48"/>
          <w:szCs w:val="48"/>
        </w:rPr>
        <w:t xml:space="preserve">Code Review Report</w:t>
      </w:r>
    </w:p>
    <w:p>
      <w:pPr>
        <w:spacing w:after="100"/>
        <w:jc w:val="center"/>
      </w:pPr>
      <w:r>
        <w:rPr>
          <w:rFonts w:ascii="Arial" w:eastAsia="Noto Sans CJK SC" w:hAnsi="Arial"/>
          <w:color w:val="2C3E50"/>
          <w:sz w:val="28"/>
          <w:szCs w:val="28"/>
        </w:rPr>
        <w:t xml:space="preserve">OpenClaw Agent v2.0</w:t>
      </w:r>
    </w:p>
    <w:p>
      <w:pPr>
        <w:spacing w:after="600"/>
        <w:jc w:val="center"/>
      </w:pPr>
      <w:r>
        <w:rPr>
          <w:rFonts w:ascii="Arial" w:eastAsia="Noto Sans CJK SC" w:hAnsi="Arial"/>
          <w:i/>
          <w:iCs/>
          <w:color w:val="7F8C8D"/>
          <w:sz w:val="22"/>
          <w:szCs w:val="22"/>
        </w:rPr>
        <w:t xml:space="preserve">Claude Code Architecture</w:t>
      </w:r>
    </w:p>
    <w:p>
      <w:pPr>
        <w:spacing w:after="80"/>
        <w:jc w:val="center"/>
      </w:pPr>
      <w:r>
        <w:rPr>
          <w:rFonts w:ascii="Arial" w:cs="Arial" w:eastAsia="Arial" w:hAnsi="Arial"/>
          <w:color w:val="555555"/>
          <w:sz w:val="20"/>
          <w:szCs w:val="20"/>
        </w:rPr>
        <w:t xml:space="preserve">Date: 2026-04-06</w:t>
      </w:r>
    </w:p>
    <w:p>
      <w:pPr>
        <w:spacing w:after="80"/>
        <w:jc w:val="center"/>
      </w:pPr>
      <w:r>
        <w:rPr>
          <w:rFonts w:ascii="Arial" w:cs="Arial" w:eastAsia="Arial" w:hAnsi="Arial"/>
          <w:color w:val="555555"/>
          <w:sz w:val="20"/>
          <w:szCs w:val="20"/>
        </w:rPr>
        <w:t xml:space="preserve">Reviewer: AI Code Reviewer</w:t>
      </w:r>
    </w:p>
    <w:p>
      <w:pPr>
        <w:spacing w:after="80"/>
        <w:jc w:val="center"/>
      </w:pPr>
      <w:r>
        <w:rPr>
          <w:rFonts w:ascii="Arial" w:cs="Arial" w:eastAsia="Arial" w:hAnsi="Arial"/>
          <w:color w:val="555555"/>
          <w:sz w:val="20"/>
          <w:szCs w:val="20"/>
        </w:rPr>
        <w:t xml:space="preserve">Scope: src/ (9 files)</w:t>
      </w:r>
    </w:p>
    <w:p>
      <w:r>
        <w:br w:type="page"/>
      </w:r>
    </w:p>
    <w:p>
      <w:pPr>
        <w:pStyle w:val="Heading1"/>
        <w:spacing w:after="200" w:before="360"/>
      </w:pPr>
      <w:r>
        <w:rPr>
          <w:rFonts w:ascii="Arial" w:eastAsia="Noto Sans CJK SC" w:hAnsi="Arial"/>
          <w:b/>
          <w:bCs/>
          <w:color w:val="1F4E79"/>
          <w:sz w:val="32"/>
          <w:szCs w:val="32"/>
        </w:rPr>
        <w:t xml:space="preserve">1. Executive Summary</w:t>
      </w:r>
    </w:p>
    <w:p>
      <w:pPr>
        <w:spacing w:after="100"/>
      </w:pPr>
      <w:r>
        <w:rPr>
          <w:rFonts w:ascii="Arial" w:eastAsia="Noto Sans CJK SC" w:hAnsi="Arial"/>
          <w:color w:val="333333"/>
          <w:sz w:val="20"/>
          <w:szCs w:val="20"/>
        </w:rPr>
        <w:t xml:space="preserve">This report presents a comprehensive code review of the OpenClaw Agent v2.0 project, an intelligent agent system based on the Claude Code architecture. The review covers 9 source files across the src/ directory, including the main entry point and 8 core modules.</w:t>
      </w:r>
    </w:p>
    <w:p>
      <w:pPr>
        <w:spacing w:after="100"/>
      </w:pPr>
      <w:r>
        <w:rPr>
          <w:rFonts w:ascii="Arial" w:eastAsia="Noto Sans CJK SC" w:hAnsi="Arial"/>
          <w:color w:val="333333"/>
          <w:sz w:val="20"/>
          <w:szCs w:val="20"/>
        </w:rPr>
        <w:t xml:space="preserve">The project implements a multi-layered architecture with intent recognition, context management, MCP protocol handling, task runtime, schema validation, and multi-channel transport. Overall, the codebase demonstrates solid architectural design and clear separation of concerns. However, several issues were identified across security, correctness, consistency, and maintainability dimensions.</w:t>
      </w:r>
    </w:p>
    <w:p>
      <w:pPr>
        <w:pStyle w:val="Heading2"/>
        <w:spacing w:after="160" w:before="280"/>
      </w:pPr>
      <w:r>
        <w:rPr>
          <w:rFonts w:ascii="Arial" w:eastAsia="Noto Sans CJK SC" w:hAnsi="Arial"/>
          <w:b/>
          <w:bCs/>
          <w:color w:val="2C3E50"/>
          <w:sz w:val="26"/>
          <w:szCs w:val="26"/>
        </w:rPr>
        <w:t xml:space="preserve">1.1 Review Statistics</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15"/>
        <w:gridCol w:w="2215"/>
        <w:gridCol w:w="2215"/>
        <w:gridCol w:w="2215"/>
      </w:tblGrid>
      <w:tr>
        <w:trPr>
          <w:cantSplit/>
        </w:trPr>
        <w:tc>
          <w:tcPr>
            <w:tcW w:type="dxa" w:w="22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Category</w:t>
            </w:r>
          </w:p>
        </w:tc>
        <w:tc>
          <w:tcPr>
            <w:tcW w:type="dxa" w:w="22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Count</w:t>
            </w:r>
          </w:p>
        </w:tc>
        <w:tc>
          <w:tcPr>
            <w:tcW w:type="dxa" w:w="22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Category</w:t>
            </w:r>
          </w:p>
        </w:tc>
        <w:tc>
          <w:tcPr>
            <w:tcW w:type="dxa" w:w="2215"/>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Count</w:t>
            </w:r>
          </w:p>
        </w:tc>
      </w:tr>
      <w:tr>
        <w:trPr>
          <w:cantSplit/>
        </w:trPr>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Total Issues</w:t>
            </w:r>
          </w:p>
        </w:tc>
        <w:tc>
          <w:tcPr>
            <w:tcW w:type="dxa" w:w="2215"/>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eastAsia="Noto Sans CJK SC" w:hAnsi="Arial"/>
                <w:color w:val="333333"/>
                <w:sz w:val="20"/>
                <w:szCs w:val="20"/>
              </w:rPr>
              <w:t xml:space="preserve">22</w:t>
            </w:r>
          </w:p>
        </w:tc>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Files Reviewed</w:t>
            </w:r>
          </w:p>
        </w:tc>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9</w:t>
            </w:r>
          </w:p>
        </w:tc>
      </w:tr>
      <w:tr>
        <w:trPr>
          <w:cantSplit/>
        </w:trPr>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Critical / High</w:t>
            </w:r>
          </w:p>
        </w:tc>
        <w:tc>
          <w:tcPr>
            <w:tcW w:type="dxa" w:w="2215"/>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eastAsia="Noto Sans CJK SC" w:hAnsi="Arial"/>
                <w:color w:val="333333"/>
                <w:sz w:val="20"/>
                <w:szCs w:val="20"/>
              </w:rPr>
              <w:t xml:space="preserve">5</w:t>
            </w:r>
          </w:p>
        </w:tc>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Medium</w:t>
            </w:r>
          </w:p>
        </w:tc>
        <w:tc>
          <w:tcPr>
            <w:tcW w:type="dxa" w:w="2215"/>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eastAsia="Noto Sans CJK SC" w:hAnsi="Arial"/>
                <w:color w:val="333333"/>
                <w:sz w:val="20"/>
                <w:szCs w:val="20"/>
              </w:rPr>
              <w:t xml:space="preserve">9</w:t>
            </w:r>
          </w:p>
        </w:tc>
      </w:tr>
      <w:tr>
        <w:trPr>
          <w:cantSplit/>
        </w:trPr>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Low</w:t>
            </w:r>
          </w:p>
        </w:tc>
        <w:tc>
          <w:tcPr>
            <w:tcW w:type="dxa" w:w="2215"/>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eastAsia="Noto Sans CJK SC" w:hAnsi="Arial"/>
                <w:color w:val="333333"/>
                <w:sz w:val="20"/>
                <w:szCs w:val="20"/>
              </w:rPr>
              <w:t xml:space="preserve">5</w:t>
            </w:r>
          </w:p>
        </w:tc>
        <w:tc>
          <w:tcPr>
            <w:tcW w:type="dxa" w:w="2215"/>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Info</w:t>
            </w:r>
          </w:p>
        </w:tc>
        <w:tc>
          <w:tcPr>
            <w:tcW w:type="dxa" w:w="2215"/>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eastAsia="Noto Sans CJK SC" w:hAnsi="Arial"/>
                <w:color w:val="333333"/>
                <w:sz w:val="20"/>
                <w:szCs w:val="20"/>
              </w:rPr>
              <w:t xml:space="preserve">3</w:t>
            </w:r>
          </w:p>
        </w:tc>
      </w:tr>
    </w:tbl>
    <w:p>
      <w:pPr>
        <w:pStyle w:val="Heading1"/>
        <w:spacing w:after="200" w:before="360"/>
      </w:pPr>
      <w:r>
        <w:rPr>
          <w:rFonts w:ascii="Arial" w:eastAsia="Noto Sans CJK SC" w:hAnsi="Arial"/>
          <w:b/>
          <w:bCs/>
          <w:color w:val="1F4E79"/>
          <w:sz w:val="32"/>
          <w:szCs w:val="32"/>
        </w:rPr>
        <w:t xml:space="preserve">2. Architecture Overview</w:t>
      </w:r>
    </w:p>
    <w:p>
      <w:pPr>
        <w:spacing w:after="100"/>
      </w:pPr>
      <w:r>
        <w:rPr>
          <w:rFonts w:ascii="Arial" w:eastAsia="Noto Sans CJK SC" w:hAnsi="Arial"/>
          <w:color w:val="333333"/>
          <w:sz w:val="20"/>
          <w:szCs w:val="20"/>
        </w:rPr>
        <w:t xml:space="preserve">The project follows a layered architecture pattern inspired by Claude Code: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360"/>
      </w:tblGrid>
      <w:tr>
        <w:trPr>
          <w:cantSplit/>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Module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Responsibility</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Entry Point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index.ts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Agent orchestration, CLI entry</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Intent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IntentEngine.ts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User intent recognition, plan generation</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Context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ContextManager.ts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3-tier context (Global/Session/Task)</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Protocol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MCPProtocol.ts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JSON-RPC 2.0, MCP types, server</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Handler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MCPHandlers.ts / V2</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Resource/Tool/Prompt/Task handlers</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Validation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SchemaValidator.ts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Zod-based input/output validation</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Runtime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TaskRuntime.ts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Task queue, scheduling, execution</w:t>
            </w:r>
          </w:p>
        </w:tc>
      </w:tr>
      <w:tr>
        <w:trPr>
          <w:cantSplit/>
        </w:trPr>
        <w:tc>
          <w:tcPr>
            <w:tcW w:type="dxa" w:w="25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 Layer</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Transport.ts</w:t>
            </w:r>
          </w:p>
        </w:tc>
        <w:tc>
          <w:tcPr>
            <w:tcW w:type="dxa" w:w="33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Stdio/HTTP/SSE multi-channel</w:t>
            </w:r>
          </w:p>
        </w:tc>
      </w:tr>
    </w:tbl>
    <w:p>
      <w:pPr>
        <w:pStyle w:val="Heading1"/>
        <w:spacing w:after="200" w:before="360"/>
      </w:pPr>
      <w:r>
        <w:rPr>
          <w:rFonts w:ascii="Arial" w:eastAsia="Noto Sans CJK SC" w:hAnsi="Arial"/>
          <w:b/>
          <w:bCs/>
          <w:color w:val="1F4E79"/>
          <w:sz w:val="32"/>
          <w:szCs w:val="32"/>
        </w:rPr>
        <w:t xml:space="preserve">3. Critical Issues (High Severity)</w:t>
      </w:r>
    </w:p>
    <w:p>
      <w:pPr>
        <w:pStyle w:val="Heading2"/>
        <w:spacing w:after="160" w:before="280"/>
      </w:pPr>
      <w:r>
        <w:rPr>
          <w:rFonts w:ascii="Arial" w:eastAsia="Noto Sans CJK SC" w:hAnsi="Arial"/>
          <w:b/>
          <w:bCs/>
          <w:color w:val="2C3E50"/>
          <w:sz w:val="26"/>
          <w:szCs w:val="26"/>
        </w:rPr>
        <w:t xml:space="preserve">3.1 Command Injection Vulnerability in file_grep</w:t>
      </w:r>
    </w:p>
    <w:p>
      <w:pPr>
        <w:spacing w:after="80"/>
      </w:pPr>
      <w:r>
        <w:rPr>
          <w:rFonts w:ascii="Arial" w:eastAsia="Noto Sans CJK SC" w:hAnsi="Arial"/>
          <w:b/>
          <w:bCs/>
          <w:color w:val="333333"/>
          <w:sz w:val="20"/>
          <w:szCs w:val="20"/>
        </w:rPr>
        <w:t xml:space="preserve">File: MCPHandlersV2.ts, Line 207</w:t>
      </w:r>
    </w:p>
    <w:p>
      <w:pPr>
        <w:spacing w:after="100"/>
      </w:pPr>
      <w:r>
        <w:rPr>
          <w:rFonts w:ascii="Arial" w:eastAsia="Noto Sans CJK SC" w:hAnsi="Arial"/>
          <w:color w:val="333333"/>
          <w:sz w:val="20"/>
          <w:szCs w:val="20"/>
        </w:rPr>
        <w:t xml:space="preserve">The file_grep tool constructs a shell command by directly interpolating user input into a grep command string without any sanitization or escaping:</w:t>
      </w:r>
    </w:p>
    <w:p>
      <w:pPr>
        <w:spacing w:after="100" w:before="60"/>
        <w:ind w:left="360"/>
      </w:pPr>
      <w:r>
        <w:rPr>
          <w:rFonts w:ascii="Courier New" w:cs="Courier New" w:eastAsia="Courier New" w:hAnsi="Courier New"/>
          <w:color w:val="C0392B"/>
          <w:sz w:val="18"/>
          <w:szCs w:val="18"/>
        </w:rPr>
        <w:t xml:space="preserve">execSync(`grep -r "${input.pattern}" ${input.path}`)</w:t>
      </w:r>
    </w:p>
    <w:p>
      <w:pPr>
        <w:spacing w:after="100"/>
      </w:pPr>
      <w:r>
        <w:rPr>
          <w:rFonts w:ascii="Arial" w:eastAsia="Noto Sans CJK SC" w:hAnsi="Arial"/>
          <w:color w:val="333333"/>
          <w:sz w:val="20"/>
          <w:szCs w:val="20"/>
        </w:rPr>
        <w:t xml:space="preserve">An attacker could inject arbitrary shell commands through the pattern or path parameters, e.g.:</w:t>
      </w:r>
    </w:p>
    <w:p>
      <w:pPr>
        <w:spacing w:after="100" w:before="60"/>
        <w:ind w:left="360"/>
      </w:pPr>
      <w:r>
        <w:rPr>
          <w:rFonts w:ascii="Courier New" w:cs="Courier New" w:eastAsia="Courier New" w:hAnsi="Courier New"/>
          <w:color w:val="C0392B"/>
          <w:sz w:val="18"/>
          <w:szCs w:val="18"/>
        </w:rPr>
        <w:t xml:space="preserve">pattern: '"; rm -rf / #'</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Use a proper Node.js grep library (e.g., ripgrep bindings) instead of shell execution</w:t>
      </w:r>
    </w:p>
    <w:p>
      <w:pPr>
        <w:pStyle w:val="ListParagraph"/>
        <w:numPr>
          <w:ilvl w:val="0"/>
          <w:numId w:val="2"/>
        </w:numPr>
        <w:spacing w:after="60"/>
      </w:pPr>
      <w:r>
        <w:rPr>
          <w:rFonts w:ascii="Arial" w:eastAsia="Noto Sans CJK SC" w:hAnsi="Arial"/>
          <w:color w:val="333333"/>
          <w:sz w:val="20"/>
          <w:szCs w:val="20"/>
        </w:rPr>
        <w:t xml:space="preserve">If shell execution is necessary, use execFile() with an arguments array instead of string interpolation</w:t>
      </w:r>
    </w:p>
    <w:p>
      <w:pPr>
        <w:pStyle w:val="ListParagraph"/>
        <w:numPr>
          <w:ilvl w:val="0"/>
          <w:numId w:val="2"/>
        </w:numPr>
        <w:spacing w:after="60"/>
      </w:pPr>
      <w:r>
        <w:rPr>
          <w:rFonts w:ascii="Arial" w:eastAsia="Noto Sans CJK SC" w:hAnsi="Arial"/>
          <w:color w:val="333333"/>
          <w:sz w:val="20"/>
          <w:szCs w:val="20"/>
        </w:rPr>
        <w:t xml:space="preserve">Validate and sanitize both pattern and path inputs before use</w:t>
      </w:r>
    </w:p>
    <w:p>
      <w:pPr>
        <w:pStyle w:val="Heading2"/>
        <w:spacing w:after="160" w:before="280"/>
      </w:pPr>
      <w:r>
        <w:rPr>
          <w:rFonts w:ascii="Arial" w:eastAsia="Noto Sans CJK SC" w:hAnsi="Arial"/>
          <w:b/>
          <w:bCs/>
          <w:color w:val="2C3E50"/>
          <w:sz w:val="26"/>
          <w:szCs w:val="26"/>
        </w:rPr>
        <w:t xml:space="preserve">3.2 Command Injection in bash Tool</w:t>
      </w:r>
    </w:p>
    <w:p>
      <w:pPr>
        <w:spacing w:after="80"/>
      </w:pPr>
      <w:r>
        <w:rPr>
          <w:rFonts w:ascii="Arial" w:eastAsia="Noto Sans CJK SC" w:hAnsi="Arial"/>
          <w:b/>
          <w:bCs/>
          <w:color w:val="333333"/>
          <w:sz w:val="20"/>
          <w:szCs w:val="20"/>
        </w:rPr>
        <w:t xml:space="preserve">File: MCPHandlersV2.ts, Line 235</w:t>
      </w:r>
    </w:p>
    <w:p>
      <w:pPr>
        <w:spacing w:after="100"/>
      </w:pPr>
      <w:r>
        <w:rPr>
          <w:rFonts w:ascii="Arial" w:eastAsia="Noto Sans CJK SC" w:hAnsi="Arial"/>
          <w:color w:val="333333"/>
          <w:sz w:val="20"/>
          <w:szCs w:val="20"/>
        </w:rPr>
        <w:t xml:space="preserve">The bash tool passes user-provided command strings directly to exec() without any validation or sandboxing. While this is somewhat expected for a bash execution tool, there is no rate limiting, no allowlist/denylist, and no warning mechanism.</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Implement command allowlisting or at minimum a denylist for dangerous commands</w:t>
      </w:r>
    </w:p>
    <w:p>
      <w:pPr>
        <w:pStyle w:val="ListParagraph"/>
        <w:numPr>
          <w:ilvl w:val="0"/>
          <w:numId w:val="2"/>
        </w:numPr>
        <w:spacing w:after="60"/>
      </w:pPr>
      <w:r>
        <w:rPr>
          <w:rFonts w:ascii="Arial" w:eastAsia="Noto Sans CJK SC" w:hAnsi="Arial"/>
          <w:color w:val="333333"/>
          <w:sz w:val="20"/>
          <w:szCs w:val="20"/>
        </w:rPr>
        <w:t xml:space="preserve">Add rate limiting to prevent abuse</w:t>
      </w:r>
    </w:p>
    <w:p>
      <w:pPr>
        <w:pStyle w:val="ListParagraph"/>
        <w:numPr>
          <w:ilvl w:val="0"/>
          <w:numId w:val="2"/>
        </w:numPr>
        <w:spacing w:after="60"/>
      </w:pPr>
      <w:r>
        <w:rPr>
          <w:rFonts w:ascii="Arial" w:eastAsia="Noto Sans CJK SC" w:hAnsi="Arial"/>
          <w:color w:val="333333"/>
          <w:sz w:val="20"/>
          <w:szCs w:val="20"/>
        </w:rPr>
        <w:t xml:space="preserve">Log all bash command executions for audit purposes</w:t>
      </w:r>
    </w:p>
    <w:p>
      <w:pPr>
        <w:pStyle w:val="ListParagraph"/>
        <w:numPr>
          <w:ilvl w:val="0"/>
          <w:numId w:val="2"/>
        </w:numPr>
        <w:spacing w:after="60"/>
      </w:pPr>
      <w:r>
        <w:rPr>
          <w:rFonts w:ascii="Arial" w:eastAsia="Noto Sans CJK SC" w:hAnsi="Arial"/>
          <w:color w:val="333333"/>
          <w:sz w:val="20"/>
          <w:szCs w:val="20"/>
        </w:rPr>
        <w:t xml:space="preserve">Consider adding a confirmation step for destructive commands (rm, git push, etc.)</w:t>
      </w:r>
    </w:p>
    <w:p>
      <w:pPr>
        <w:pStyle w:val="Heading2"/>
        <w:spacing w:after="160" w:before="280"/>
      </w:pPr>
      <w:r>
        <w:rPr>
          <w:rFonts w:ascii="Arial" w:eastAsia="Noto Sans CJK SC" w:hAnsi="Arial"/>
          <w:b/>
          <w:bCs/>
          <w:color w:val="2C3E50"/>
          <w:sz w:val="26"/>
          <w:szCs w:val="26"/>
        </w:rPr>
        <w:t xml:space="preserve">3.3 Path Traversal in File Operations</w:t>
      </w:r>
    </w:p>
    <w:p>
      <w:pPr>
        <w:spacing w:after="80"/>
      </w:pPr>
      <w:r>
        <w:rPr>
          <w:rFonts w:ascii="Arial" w:eastAsia="Noto Sans CJK SC" w:hAnsi="Arial"/>
          <w:b/>
          <w:bCs/>
          <w:color w:val="333333"/>
          <w:sz w:val="20"/>
          <w:szCs w:val="20"/>
        </w:rPr>
        <w:t xml:space="preserve">File: MCPHandlersV2.ts, Lines 114, 140, 162</w:t>
      </w:r>
    </w:p>
    <w:p>
      <w:pPr>
        <w:spacing w:after="100"/>
      </w:pPr>
      <w:r>
        <w:rPr>
          <w:rFonts w:ascii="Arial" w:eastAsia="Noto Sans CJK SC" w:hAnsi="Arial"/>
          <w:color w:val="333333"/>
          <w:sz w:val="20"/>
          <w:szCs w:val="20"/>
        </w:rPr>
        <w:t xml:space="preserve">File system tools (file_read, file_write, file_edit) accept arbitrary file paths without validation. An attacker could read or write sensitive system files:</w:t>
      </w:r>
    </w:p>
    <w:p>
      <w:pPr>
        <w:spacing w:after="100" w:before="60"/>
        <w:ind w:left="360"/>
      </w:pPr>
      <w:r>
        <w:rPr>
          <w:rFonts w:ascii="Courier New" w:cs="Courier New" w:eastAsia="Courier New" w:hAnsi="Courier New"/>
          <w:color w:val="C0392B"/>
          <w:sz w:val="18"/>
          <w:szCs w:val="18"/>
        </w:rPr>
        <w:t xml:space="preserve">file_path: "/etc/passwd"</w:t>
      </w:r>
    </w:p>
    <w:p>
      <w:pPr>
        <w:spacing w:after="100" w:before="60"/>
        <w:ind w:left="360"/>
      </w:pPr>
      <w:r>
        <w:rPr>
          <w:rFonts w:ascii="Courier New" w:cs="Courier New" w:eastAsia="Courier New" w:hAnsi="Courier New"/>
          <w:color w:val="C0392B"/>
          <w:sz w:val="18"/>
          <w:szCs w:val="18"/>
        </w:rPr>
        <w:t xml:space="preserve">file_path: "../../../sensitive/config.json"</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Implement path resolution and validation (e.g., require paths to be within a configured working directory)</w:t>
      </w:r>
    </w:p>
    <w:p>
      <w:pPr>
        <w:pStyle w:val="ListParagraph"/>
        <w:numPr>
          <w:ilvl w:val="0"/>
          <w:numId w:val="2"/>
        </w:numPr>
        <w:spacing w:after="60"/>
      </w:pPr>
      <w:r>
        <w:rPr>
          <w:rFonts w:ascii="Arial" w:eastAsia="Noto Sans CJK SC" w:hAnsi="Arial"/>
          <w:color w:val="333333"/>
          <w:sz w:val="20"/>
          <w:szCs w:val="20"/>
        </w:rPr>
        <w:t xml:space="preserve">Use path.resolve() and check that the resolved path is within allowed boundaries</w:t>
      </w:r>
    </w:p>
    <w:p>
      <w:pPr>
        <w:pStyle w:val="ListParagraph"/>
        <w:numPr>
          <w:ilvl w:val="0"/>
          <w:numId w:val="2"/>
        </w:numPr>
        <w:spacing w:after="60"/>
      </w:pPr>
      <w:r>
        <w:rPr>
          <w:rFonts w:ascii="Arial" w:eastAsia="Noto Sans CJK SC" w:hAnsi="Arial"/>
          <w:color w:val="333333"/>
          <w:sz w:val="20"/>
          <w:szCs w:val="20"/>
        </w:rPr>
        <w:t xml:space="preserve">Add a configurable allowlist of permitted directories</w:t>
      </w:r>
    </w:p>
    <w:p>
      <w:pPr>
        <w:pStyle w:val="Heading2"/>
        <w:spacing w:after="160" w:before="280"/>
      </w:pPr>
      <w:r>
        <w:rPr>
          <w:rFonts w:ascii="Arial" w:eastAsia="Noto Sans CJK SC" w:hAnsi="Arial"/>
          <w:b/>
          <w:bCs/>
          <w:color w:val="2C3E50"/>
          <w:sz w:val="26"/>
          <w:szCs w:val="26"/>
        </w:rPr>
        <w:t xml:space="preserve">3.4 Missing custom Module - Runtime Crash</w:t>
      </w:r>
    </w:p>
    <w:p>
      <w:pPr>
        <w:spacing w:after="80"/>
      </w:pPr>
      <w:r>
        <w:rPr>
          <w:rFonts w:ascii="Arial" w:eastAsia="Noto Sans CJK SC" w:hAnsi="Arial"/>
          <w:b/>
          <w:bCs/>
          <w:color w:val="333333"/>
          <w:sz w:val="20"/>
          <w:szCs w:val="20"/>
        </w:rPr>
        <w:t xml:space="preserve">File: index.ts, Line 12</w:t>
      </w:r>
    </w:p>
    <w:p>
      <w:pPr>
        <w:spacing w:after="100"/>
      </w:pPr>
      <w:r>
        <w:rPr>
          <w:rFonts w:ascii="Arial" w:eastAsia="Noto Sans CJK SC" w:hAnsi="Arial"/>
          <w:color w:val="333333"/>
          <w:sz w:val="20"/>
          <w:szCs w:val="20"/>
        </w:rPr>
        <w:t xml:space="preserve">The entry point unconditionally requires a '../custom' module:</w:t>
      </w:r>
    </w:p>
    <w:p>
      <w:pPr>
        <w:spacing w:after="100" w:before="60"/>
        <w:ind w:left="360"/>
      </w:pPr>
      <w:r>
        <w:rPr>
          <w:rFonts w:ascii="Courier New" w:cs="Courier New" w:eastAsia="Courier New" w:hAnsi="Courier New"/>
          <w:color w:val="C0392B"/>
          <w:sz w:val="18"/>
          <w:szCs w:val="18"/>
        </w:rPr>
        <w:t xml:space="preserve">const customModules = require('../custom');</w:t>
      </w:r>
    </w:p>
    <w:p>
      <w:pPr>
        <w:spacing w:after="100"/>
      </w:pPr>
      <w:r>
        <w:rPr>
          <w:rFonts w:ascii="Arial" w:eastAsia="Noto Sans CJK SC" w:hAnsi="Arial"/>
          <w:color w:val="333333"/>
          <w:sz w:val="20"/>
          <w:szCs w:val="20"/>
        </w:rPr>
        <w:t xml:space="preserve">This file does not exist in the project. If the custom module is optional, this will cause a runtime crash. If it is required, it should be documented and created.</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If optional: wrap in try/catch or use optional chaining (require with fallback)</w:t>
      </w:r>
    </w:p>
    <w:p>
      <w:pPr>
        <w:pStyle w:val="ListParagraph"/>
        <w:numPr>
          <w:ilvl w:val="0"/>
          <w:numId w:val="2"/>
        </w:numPr>
        <w:spacing w:after="60"/>
      </w:pPr>
      <w:r>
        <w:rPr>
          <w:rFonts w:ascii="Arial" w:eastAsia="Noto Sans CJK SC" w:hAnsi="Arial"/>
          <w:color w:val="333333"/>
          <w:sz w:val="20"/>
          <w:szCs w:val="20"/>
        </w:rPr>
        <w:t xml:space="preserve">If required: create the custom.ts module with a default export</w:t>
      </w:r>
    </w:p>
    <w:p>
      <w:pPr>
        <w:pStyle w:val="ListParagraph"/>
        <w:numPr>
          <w:ilvl w:val="0"/>
          <w:numId w:val="2"/>
        </w:numPr>
        <w:spacing w:after="60"/>
      </w:pPr>
      <w:r>
        <w:rPr>
          <w:rFonts w:ascii="Arial" w:eastAsia="Noto Sans CJK SC" w:hAnsi="Arial"/>
          <w:color w:val="333333"/>
          <w:sz w:val="20"/>
          <w:szCs w:val="20"/>
        </w:rPr>
        <w:t xml:space="preserve">Add documentation about the customization mechanism</w:t>
      </w:r>
    </w:p>
    <w:p>
      <w:pPr>
        <w:pStyle w:val="Heading2"/>
        <w:spacing w:after="160" w:before="280"/>
      </w:pPr>
      <w:r>
        <w:rPr>
          <w:rFonts w:ascii="Arial" w:eastAsia="Noto Sans CJK SC" w:hAnsi="Arial"/>
          <w:b/>
          <w:bCs/>
          <w:color w:val="2C3E50"/>
          <w:sz w:val="26"/>
          <w:szCs w:val="26"/>
        </w:rPr>
        <w:t xml:space="preserve">3.5 Missing webTools Module Dependency</w:t>
      </w:r>
    </w:p>
    <w:p>
      <w:pPr>
        <w:spacing w:after="80"/>
      </w:pPr>
      <w:r>
        <w:rPr>
          <w:rFonts w:ascii="Arial" w:eastAsia="Noto Sans CJK SC" w:hAnsi="Arial"/>
          <w:b/>
          <w:bCs/>
          <w:color w:val="333333"/>
          <w:sz w:val="20"/>
          <w:szCs w:val="20"/>
        </w:rPr>
        <w:t xml:space="preserve">File: MCPHandlersV2.ts, Lines 78, 95</w:t>
      </w:r>
    </w:p>
    <w:p>
      <w:pPr>
        <w:spacing w:after="100"/>
      </w:pPr>
      <w:r>
        <w:rPr>
          <w:rFonts w:ascii="Arial" w:eastAsia="Noto Sans CJK SC" w:hAnsi="Arial"/>
          <w:color w:val="333333"/>
          <w:sz w:val="20"/>
          <w:szCs w:val="20"/>
        </w:rPr>
        <w:t xml:space="preserve">The web_search and web_fetch tools dynamically import './webTools.js' which does not exist in the project:</w:t>
      </w:r>
    </w:p>
    <w:p>
      <w:pPr>
        <w:spacing w:after="100" w:before="60"/>
        <w:ind w:left="360"/>
      </w:pPr>
      <w:r>
        <w:rPr>
          <w:rFonts w:ascii="Courier New" w:cs="Courier New" w:eastAsia="Courier New" w:hAnsi="Courier New"/>
          <w:color w:val="C0392B"/>
          <w:sz w:val="18"/>
          <w:szCs w:val="18"/>
        </w:rPr>
        <w:t xml:space="preserve">const { default: webSearch } = await import('./webTools.js');</w:t>
      </w:r>
    </w:p>
    <w:p>
      <w:pPr>
        <w:spacing w:after="100"/>
      </w:pPr>
      <w:r>
        <w:rPr>
          <w:rFonts w:ascii="Arial" w:eastAsia="Noto Sans CJK SC" w:hAnsi="Arial"/>
          <w:color w:val="333333"/>
          <w:sz w:val="20"/>
          <w:szCs w:val="20"/>
        </w:rPr>
        <w:t xml:space="preserve">These tools will fail at runtime with a MODULE_NOT_FOUND error.</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Create the webTools.ts module with actual web search/fetch implementations</w:t>
      </w:r>
    </w:p>
    <w:p>
      <w:pPr>
        <w:pStyle w:val="ListParagraph"/>
        <w:numPr>
          <w:ilvl w:val="0"/>
          <w:numId w:val="2"/>
        </w:numPr>
        <w:spacing w:after="60"/>
      </w:pPr>
      <w:r>
        <w:rPr>
          <w:rFonts w:ascii="Arial" w:eastAsia="Noto Sans CJK SC" w:hAnsi="Arial"/>
          <w:color w:val="333333"/>
          <w:sz w:val="20"/>
          <w:szCs w:val="20"/>
        </w:rPr>
        <w:t xml:space="preserve">Or remove these tools until implementations are ready</w:t>
      </w:r>
    </w:p>
    <w:p>
      <w:pPr>
        <w:pStyle w:val="Heading1"/>
        <w:spacing w:after="200" w:before="360"/>
      </w:pPr>
      <w:r>
        <w:rPr>
          <w:rFonts w:ascii="Arial" w:eastAsia="Noto Sans CJK SC" w:hAnsi="Arial"/>
          <w:b/>
          <w:bCs/>
          <w:color w:val="1F4E79"/>
          <w:sz w:val="32"/>
          <w:szCs w:val="32"/>
        </w:rPr>
        <w:t xml:space="preserve">4. Medium Severity Issues</w:t>
      </w:r>
    </w:p>
    <w:p>
      <w:pPr>
        <w:pStyle w:val="Heading2"/>
        <w:spacing w:after="160" w:before="280"/>
      </w:pPr>
      <w:r>
        <w:rPr>
          <w:rFonts w:ascii="Arial" w:eastAsia="Noto Sans CJK SC" w:hAnsi="Arial"/>
          <w:b/>
          <w:bCs/>
          <w:color w:val="2C3E50"/>
          <w:sz w:val="26"/>
          <w:szCs w:val="26"/>
        </w:rPr>
        <w:t xml:space="preserve">4.1 Module System Inconsistency</w:t>
      </w:r>
    </w:p>
    <w:p>
      <w:pPr>
        <w:spacing w:after="80"/>
      </w:pPr>
      <w:r>
        <w:rPr>
          <w:rFonts w:ascii="Arial" w:eastAsia="Noto Sans CJK SC" w:hAnsi="Arial"/>
          <w:b/>
          <w:bCs/>
          <w:color w:val="333333"/>
          <w:sz w:val="20"/>
          <w:szCs w:val="20"/>
        </w:rPr>
        <w:t xml:space="preserve">Files: All .ts files</w:t>
      </w:r>
    </w:p>
    <w:p>
      <w:pPr>
        <w:spacing w:after="100"/>
      </w:pPr>
      <w:r>
        <w:rPr>
          <w:rFonts w:ascii="Arial" w:eastAsia="Noto Sans CJK SC" w:hAnsi="Arial"/>
          <w:color w:val="333333"/>
          <w:sz w:val="20"/>
          <w:szCs w:val="20"/>
        </w:rPr>
        <w:t xml:space="preserve">The codebase mixes ES module syntax (export/import) with CommonJS syntax (require/module.exports) within the same files. For example, in IntentEngine.ts:</w:t>
      </w:r>
    </w:p>
    <w:p>
      <w:pPr>
        <w:spacing w:after="100" w:before="60"/>
        <w:ind w:left="360"/>
      </w:pPr>
      <w:r>
        <w:rPr>
          <w:rFonts w:ascii="Courier New" w:cs="Courier New" w:eastAsia="Courier New" w:hAnsi="Courier New"/>
          <w:color w:val="C0392B"/>
          <w:sz w:val="18"/>
          <w:szCs w:val="18"/>
        </w:rPr>
        <w:t xml:space="preserve">const { z } = require('zod');  // CommonJS</w:t>
      </w:r>
    </w:p>
    <w:p>
      <w:pPr>
        <w:spacing w:after="100" w:before="60"/>
        <w:ind w:left="360"/>
      </w:pPr>
      <w:r>
        <w:rPr>
          <w:rFonts w:ascii="Courier New" w:cs="Courier New" w:eastAsia="Courier New" w:hAnsi="Courier New"/>
          <w:color w:val="C0392B"/>
          <w:sz w:val="18"/>
          <w:szCs w:val="18"/>
        </w:rPr>
        <w:t xml:space="preserve">export class IntentEngine { ... }  // ES Module</w:t>
      </w:r>
    </w:p>
    <w:p>
      <w:pPr>
        <w:spacing w:after="100" w:before="60"/>
        <w:ind w:left="360"/>
      </w:pPr>
      <w:r>
        <w:rPr>
          <w:rFonts w:ascii="Courier New" w:cs="Courier New" w:eastAsia="Courier New" w:hAnsi="Courier New"/>
          <w:color w:val="C0392B"/>
          <w:sz w:val="18"/>
          <w:szCs w:val="18"/>
        </w:rPr>
        <w:t xml:space="preserve">module.exports = { IntentEngine };  // CommonJS</w:t>
      </w:r>
    </w:p>
    <w:p>
      <w:pPr>
        <w:spacing w:after="100"/>
      </w:pPr>
      <w:r>
        <w:rPr>
          <w:rFonts w:ascii="Arial" w:eastAsia="Noto Sans CJK SC" w:hAnsi="Arial"/>
          <w:color w:val="333333"/>
          <w:sz w:val="20"/>
          <w:szCs w:val="20"/>
        </w:rPr>
        <w:t xml:space="preserve">While tsconfig.json sets module to CommonJS, the mixed usage is confusing and error-prone. TypeScript's esModuleInterop handles some cases, but explicit consistency is better.</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Choose one module system and use it consistently throughout</w:t>
      </w:r>
    </w:p>
    <w:p>
      <w:pPr>
        <w:pStyle w:val="ListParagraph"/>
        <w:numPr>
          <w:ilvl w:val="0"/>
          <w:numId w:val="2"/>
        </w:numPr>
        <w:spacing w:after="60"/>
      </w:pPr>
      <w:r>
        <w:rPr>
          <w:rFonts w:ascii="Arial" w:eastAsia="Noto Sans CJK SC" w:hAnsi="Arial"/>
          <w:color w:val="333333"/>
          <w:sz w:val="20"/>
          <w:szCs w:val="20"/>
        </w:rPr>
        <w:t xml:space="preserve">Since tsconfig uses CommonJS, prefer require/module.exports everywhere</w:t>
      </w:r>
    </w:p>
    <w:p>
      <w:pPr>
        <w:pStyle w:val="ListParagraph"/>
        <w:numPr>
          <w:ilvl w:val="0"/>
          <w:numId w:val="2"/>
        </w:numPr>
        <w:spacing w:after="60"/>
      </w:pPr>
      <w:r>
        <w:rPr>
          <w:rFonts w:ascii="Arial" w:eastAsia="Noto Sans CJK SC" w:hAnsi="Arial"/>
          <w:color w:val="333333"/>
          <w:sz w:val="20"/>
          <w:szCs w:val="20"/>
        </w:rPr>
        <w:t xml:space="preserve">Or switch to ES modules (module: ESNext) and use import/export consistently</w:t>
      </w:r>
    </w:p>
    <w:p>
      <w:pPr>
        <w:pStyle w:val="Heading2"/>
        <w:spacing w:after="160" w:before="280"/>
      </w:pPr>
      <w:r>
        <w:rPr>
          <w:rFonts w:ascii="Arial" w:eastAsia="Noto Sans CJK SC" w:hAnsi="Arial"/>
          <w:b/>
          <w:bCs/>
          <w:color w:val="2C3E50"/>
          <w:sz w:val="26"/>
          <w:szCs w:val="26"/>
        </w:rPr>
        <w:t xml:space="preserve">4.2 Duplicate Type Definitions</w:t>
      </w:r>
    </w:p>
    <w:p>
      <w:pPr>
        <w:spacing w:after="80"/>
      </w:pPr>
      <w:r>
        <w:rPr>
          <w:rFonts w:ascii="Arial" w:eastAsia="Noto Sans CJK SC" w:hAnsi="Arial"/>
          <w:b/>
          <w:bCs/>
          <w:color w:val="333333"/>
          <w:sz w:val="20"/>
          <w:szCs w:val="20"/>
        </w:rPr>
        <w:t xml:space="preserve">Files: MCPProtocol.ts vs MCPHandlersV2.ts</w:t>
      </w:r>
    </w:p>
    <w:p>
      <w:pPr>
        <w:spacing w:after="100"/>
      </w:pPr>
      <w:r>
        <w:rPr>
          <w:rFonts w:ascii="Arial" w:eastAsia="Noto Sans CJK SC" w:hAnsi="Arial"/>
          <w:color w:val="333333"/>
          <w:sz w:val="20"/>
          <w:szCs w:val="20"/>
        </w:rPr>
        <w:t xml:space="preserve">The MCPTool, MCPPrompt, and MCPTask interfaces are defined in both MCPProtocol.ts and MCPHandlersV2.ts with slight differences. This creates maintenance burden and potential inconsistency.</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Define types once in MCPProtocol.ts and import them in MCPHandlersV2.ts</w:t>
      </w:r>
    </w:p>
    <w:p>
      <w:pPr>
        <w:pStyle w:val="ListParagraph"/>
        <w:numPr>
          <w:ilvl w:val="0"/>
          <w:numId w:val="2"/>
        </w:numPr>
        <w:spacing w:after="60"/>
      </w:pPr>
      <w:r>
        <w:rPr>
          <w:rFonts w:ascii="Arial" w:eastAsia="Noto Sans CJK SC" w:hAnsi="Arial"/>
          <w:color w:val="333333"/>
          <w:sz w:val="20"/>
          <w:szCs w:val="20"/>
        </w:rPr>
        <w:t xml:space="preserve">Remove duplicate interface definitions from MCPHandlersV2.ts</w:t>
      </w:r>
    </w:p>
    <w:p>
      <w:pPr>
        <w:pStyle w:val="Heading2"/>
        <w:spacing w:after="160" w:before="280"/>
      </w:pPr>
      <w:r>
        <w:rPr>
          <w:rFonts w:ascii="Arial" w:eastAsia="Noto Sans CJK SC" w:hAnsi="Arial"/>
          <w:b/>
          <w:bCs/>
          <w:color w:val="2C3E50"/>
          <w:sz w:val="26"/>
          <w:szCs w:val="26"/>
        </w:rPr>
        <w:t xml:space="preserve">4.3 Duplicate ToolRegistry Names</w:t>
      </w:r>
    </w:p>
    <w:p>
      <w:pPr>
        <w:spacing w:after="80"/>
      </w:pPr>
      <w:r>
        <w:rPr>
          <w:rFonts w:ascii="Arial" w:eastAsia="Noto Sans CJK SC" w:hAnsi="Arial"/>
          <w:b/>
          <w:bCs/>
          <w:color w:val="333333"/>
          <w:sz w:val="20"/>
          <w:szCs w:val="20"/>
        </w:rPr>
        <w:t xml:space="preserve">Files: SchemaValidator.ts vs MCPHandlersV2.ts</w:t>
      </w:r>
    </w:p>
    <w:p>
      <w:pPr>
        <w:spacing w:after="100"/>
      </w:pPr>
      <w:r>
        <w:rPr>
          <w:rFonts w:ascii="Arial" w:eastAsia="Noto Sans CJK SC" w:hAnsi="Arial"/>
          <w:color w:val="333333"/>
          <w:sz w:val="20"/>
          <w:szCs w:val="20"/>
        </w:rPr>
        <w:t xml:space="preserve">Both files export a ToolRegistry (capitalized in SchemaValidator.ts, camelCase in MCPHandlersV2.ts). SchemaValidator.ts uses a Record-based registry while MCPHandlersV2.ts uses a Map-based class. This naming collision can cause confusion.</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Rename one of them (e.g., SchemaToolRegistry vs ToolRegistry)</w:t>
      </w:r>
    </w:p>
    <w:p>
      <w:pPr>
        <w:pStyle w:val="ListParagraph"/>
        <w:numPr>
          <w:ilvl w:val="0"/>
          <w:numId w:val="2"/>
        </w:numPr>
        <w:spacing w:after="60"/>
      </w:pPr>
      <w:r>
        <w:rPr>
          <w:rFonts w:ascii="Arial" w:eastAsia="Noto Sans CJK SC" w:hAnsi="Arial"/>
          <w:color w:val="333333"/>
          <w:sz w:val="20"/>
          <w:szCs w:val="20"/>
        </w:rPr>
        <w:t xml:space="preserve">Consider unifying the tool registration mechanism</w:t>
      </w:r>
    </w:p>
    <w:p>
      <w:pPr>
        <w:pStyle w:val="Heading2"/>
        <w:spacing w:after="160" w:before="280"/>
      </w:pPr>
      <w:r>
        <w:rPr>
          <w:rFonts w:ascii="Arial" w:eastAsia="Noto Sans CJK SC" w:hAnsi="Arial"/>
          <w:b/>
          <w:bCs/>
          <w:color w:val="2C3E50"/>
          <w:sz w:val="26"/>
          <w:szCs w:val="26"/>
        </w:rPr>
        <w:t xml:space="preserve">4.4 Unhandled Promise in TaskRuntime.startTask</w:t>
      </w:r>
    </w:p>
    <w:p>
      <w:pPr>
        <w:spacing w:after="80"/>
      </w:pPr>
      <w:r>
        <w:rPr>
          <w:rFonts w:ascii="Arial" w:eastAsia="Noto Sans CJK SC" w:hAnsi="Arial"/>
          <w:b/>
          <w:bCs/>
          <w:color w:val="333333"/>
          <w:sz w:val="20"/>
          <w:szCs w:val="20"/>
        </w:rPr>
        <w:t xml:space="preserve">File: TaskRuntime.ts, Line 189</w:t>
      </w:r>
    </w:p>
    <w:p>
      <w:pPr>
        <w:spacing w:after="100"/>
      </w:pPr>
      <w:r>
        <w:rPr>
          <w:rFonts w:ascii="Arial" w:eastAsia="Noto Sans CJK SC" w:hAnsi="Arial"/>
          <w:color w:val="333333"/>
          <w:sz w:val="20"/>
          <w:szCs w:val="20"/>
        </w:rPr>
        <w:t xml:space="preserve">The startTask method calls executeTask() with .then() but has no .catch() handler:</w:t>
      </w:r>
    </w:p>
    <w:p>
      <w:pPr>
        <w:spacing w:after="100" w:before="60"/>
        <w:ind w:left="360"/>
      </w:pPr>
      <w:r>
        <w:rPr>
          <w:rFonts w:ascii="Courier New" w:cs="Courier New" w:eastAsia="Courier New" w:hAnsi="Courier New"/>
          <w:color w:val="C0392B"/>
          <w:sz w:val="18"/>
          <w:szCs w:val="18"/>
        </w:rPr>
        <w:t xml:space="preserve">this.executeTask(task).then(() =&gt; { this.scheduleTasks(); });</w:t>
      </w:r>
    </w:p>
    <w:p>
      <w:pPr>
        <w:spacing w:after="100"/>
      </w:pPr>
      <w:r>
        <w:rPr>
          <w:rFonts w:ascii="Arial" w:eastAsia="Noto Sans CJK SC" w:hAnsi="Arial"/>
          <w:color w:val="333333"/>
          <w:sz w:val="20"/>
          <w:szCs w:val="20"/>
        </w:rPr>
        <w:t xml:space="preserve">If executeTask throws synchronously or its internal error handling fails, the promise rejection will be unhandled.</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Add a .catch() handler to log and handle unexpected errors</w:t>
      </w:r>
    </w:p>
    <w:p>
      <w:pPr>
        <w:pStyle w:val="Heading2"/>
        <w:spacing w:after="160" w:before="280"/>
      </w:pPr>
      <w:r>
        <w:rPr>
          <w:rFonts w:ascii="Arial" w:eastAsia="Noto Sans CJK SC" w:hAnsi="Arial"/>
          <w:b/>
          <w:bCs/>
          <w:color w:val="2C3E50"/>
          <w:sz w:val="26"/>
          <w:szCs w:val="26"/>
        </w:rPr>
        <w:t xml:space="preserve">4.5 Memory Leak in StdioTransport</w:t>
      </w:r>
    </w:p>
    <w:p>
      <w:pPr>
        <w:spacing w:after="80"/>
      </w:pPr>
      <w:r>
        <w:rPr>
          <w:rFonts w:ascii="Arial" w:eastAsia="Noto Sans CJK SC" w:hAnsi="Arial"/>
          <w:b/>
          <w:bCs/>
          <w:color w:val="333333"/>
          <w:sz w:val="20"/>
          <w:szCs w:val="20"/>
        </w:rPr>
        <w:t xml:space="preserve">File: Transport.ts, Line 138</w:t>
      </w:r>
    </w:p>
    <w:p>
      <w:pPr>
        <w:spacing w:after="100"/>
      </w:pPr>
      <w:r>
        <w:rPr>
          <w:rFonts w:ascii="Arial" w:eastAsia="Noto Sans CJK SC" w:hAnsi="Arial"/>
          <w:color w:val="333333"/>
          <w:sz w:val="20"/>
          <w:szCs w:val="20"/>
        </w:rPr>
        <w:t xml:space="preserve">The StdioTransport.receive() method adds a 'data' event listener on the reader stream every time receive() is called, but never removes it. If receive() is called multiple times, listeners accumulate.</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Move the event listener setup to the connect() method</w:t>
      </w:r>
    </w:p>
    <w:p>
      <w:pPr>
        <w:pStyle w:val="ListParagraph"/>
        <w:numPr>
          <w:ilvl w:val="0"/>
          <w:numId w:val="2"/>
        </w:numPr>
        <w:spacing w:after="60"/>
      </w:pPr>
      <w:r>
        <w:rPr>
          <w:rFonts w:ascii="Arial" w:eastAsia="Noto Sans CJK SC" w:hAnsi="Arial"/>
          <w:color w:val="333333"/>
          <w:sz w:val="20"/>
          <w:szCs w:val="20"/>
        </w:rPr>
        <w:t xml:space="preserve">Or add cleanup logic in disconnect() to remove listeners</w:t>
      </w:r>
    </w:p>
    <w:p>
      <w:pPr>
        <w:pStyle w:val="Heading2"/>
        <w:spacing w:after="160" w:before="280"/>
      </w:pPr>
      <w:r>
        <w:rPr>
          <w:rFonts w:ascii="Arial" w:eastAsia="Noto Sans CJK SC" w:hAnsi="Arial"/>
          <w:b/>
          <w:bCs/>
          <w:color w:val="2C3E50"/>
          <w:sz w:val="26"/>
          <w:szCs w:val="26"/>
        </w:rPr>
        <w:t xml:space="preserve">4.6 setInterval Leak in SSETransport</w:t>
      </w:r>
    </w:p>
    <w:p>
      <w:pPr>
        <w:spacing w:after="80"/>
      </w:pPr>
      <w:r>
        <w:rPr>
          <w:rFonts w:ascii="Arial" w:eastAsia="Noto Sans CJK SC" w:hAnsi="Arial"/>
          <w:b/>
          <w:bCs/>
          <w:color w:val="333333"/>
          <w:sz w:val="20"/>
          <w:szCs w:val="20"/>
        </w:rPr>
        <w:t xml:space="preserve">File: Transport.ts, Line 285</w:t>
      </w:r>
    </w:p>
    <w:p>
      <w:pPr>
        <w:spacing w:after="100"/>
      </w:pPr>
      <w:r>
        <w:rPr>
          <w:rFonts w:ascii="Arial" w:eastAsia="Noto Sans CJK SC" w:hAnsi="Arial"/>
          <w:color w:val="333333"/>
          <w:sz w:val="20"/>
          <w:szCs w:val="20"/>
        </w:rPr>
        <w:t xml:space="preserve">The simulateSSE() method creates a setInterval that is never cleared on disconnect:</w:t>
      </w:r>
    </w:p>
    <w:p>
      <w:pPr>
        <w:spacing w:after="100" w:before="60"/>
        <w:ind w:left="360"/>
      </w:pPr>
      <w:r>
        <w:rPr>
          <w:rFonts w:ascii="Courier New" w:cs="Courier New" w:eastAsia="Courier New" w:hAnsi="Courier New"/>
          <w:color w:val="C0392B"/>
          <w:sz w:val="18"/>
          <w:szCs w:val="18"/>
        </w:rPr>
        <w:t xml:space="preserve">setInterval(() =&gt; { ... }, 5000);</w:t>
      </w:r>
    </w:p>
    <w:p>
      <w:pPr>
        <w:spacing w:after="100"/>
      </w:pPr>
      <w:r>
        <w:rPr>
          <w:rFonts w:ascii="Arial" w:eastAsia="Noto Sans CJK SC" w:hAnsi="Arial"/>
          <w:color w:val="333333"/>
          <w:sz w:val="20"/>
          <w:szCs w:val="20"/>
        </w:rPr>
        <w:t xml:space="preserve">Even after disconnect(), the interval continues running.</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Store the interval ID and clear it in disconnect()</w:t>
      </w:r>
    </w:p>
    <w:p>
      <w:pPr>
        <w:pStyle w:val="ListParagraph"/>
        <w:numPr>
          <w:ilvl w:val="0"/>
          <w:numId w:val="2"/>
        </w:numPr>
        <w:spacing w:after="60"/>
      </w:pPr>
      <w:r>
        <w:rPr>
          <w:rFonts w:ascii="Arial" w:eastAsia="Noto Sans CJK SC" w:hAnsi="Arial"/>
          <w:color w:val="333333"/>
          <w:sz w:val="20"/>
          <w:szCs w:val="20"/>
        </w:rPr>
        <w:t xml:space="preserve">Use clearInterval() in the disconnect method</w:t>
      </w:r>
    </w:p>
    <w:p>
      <w:pPr>
        <w:pStyle w:val="Heading2"/>
        <w:spacing w:after="160" w:before="280"/>
      </w:pPr>
      <w:r>
        <w:rPr>
          <w:rFonts w:ascii="Arial" w:eastAsia="Noto Sans CJK SC" w:hAnsi="Arial"/>
          <w:b/>
          <w:bCs/>
          <w:color w:val="2C3E50"/>
          <w:sz w:val="26"/>
          <w:szCs w:val="26"/>
        </w:rPr>
        <w:t xml:space="preserve">4.7 Race Condition in ContextManager.cleanup</w:t>
      </w:r>
    </w:p>
    <w:p>
      <w:pPr>
        <w:spacing w:after="80"/>
      </w:pPr>
      <w:r>
        <w:rPr>
          <w:rFonts w:ascii="Arial" w:eastAsia="Noto Sans CJK SC" w:hAnsi="Arial"/>
          <w:b/>
          <w:bCs/>
          <w:color w:val="333333"/>
          <w:sz w:val="20"/>
          <w:szCs w:val="20"/>
        </w:rPr>
        <w:t xml:space="preserve">File: ContextManager.ts, Line 349</w:t>
      </w:r>
    </w:p>
    <w:p>
      <w:pPr>
        <w:spacing w:after="100"/>
      </w:pPr>
      <w:r>
        <w:rPr>
          <w:rFonts w:ascii="Arial" w:eastAsia="Noto Sans CJK SC" w:hAnsi="Arial"/>
          <w:color w:val="333333"/>
          <w:sz w:val="20"/>
          <w:szCs w:val="20"/>
        </w:rPr>
        <w:t xml:space="preserve">The cleanup method iterates over sessionContexts and taskContexts Maps and deletes entries during iteration. While JavaScript Maps generally handle this, the cleanup of a session does not cascade to its associated task contexts.</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Add cascade logic to clean up tasks belonging to deleted sessions</w:t>
      </w:r>
    </w:p>
    <w:p>
      <w:pPr>
        <w:pStyle w:val="Heading2"/>
        <w:spacing w:after="160" w:before="280"/>
      </w:pPr>
      <w:r>
        <w:rPr>
          <w:rFonts w:ascii="Arial" w:eastAsia="Noto Sans CJK SC" w:hAnsi="Arial"/>
          <w:b/>
          <w:bCs/>
          <w:color w:val="2C3E50"/>
          <w:sz w:val="26"/>
          <w:szCs w:val="26"/>
        </w:rPr>
        <w:t xml:space="preserve">4.8 Missing Input Validation in IntentEngine</w:t>
      </w:r>
    </w:p>
    <w:p>
      <w:pPr>
        <w:spacing w:after="80"/>
      </w:pPr>
      <w:r>
        <w:rPr>
          <w:rFonts w:ascii="Arial" w:eastAsia="Noto Sans CJK SC" w:hAnsi="Arial"/>
          <w:b/>
          <w:bCs/>
          <w:color w:val="333333"/>
          <w:sz w:val="20"/>
          <w:szCs w:val="20"/>
        </w:rPr>
        <w:t xml:space="preserve">File: IntentEngine.ts, Line 130</w:t>
      </w:r>
    </w:p>
    <w:p>
      <w:pPr>
        <w:spacing w:after="100"/>
      </w:pPr>
      <w:r>
        <w:rPr>
          <w:rFonts w:ascii="Arial" w:eastAsia="Noto Sans CJK SC" w:hAnsi="Arial"/>
          <w:color w:val="333333"/>
          <w:sz w:val="20"/>
          <w:szCs w:val="20"/>
        </w:rPr>
        <w:t xml:space="preserve">The recognize() method does not validate the input parameter. Passing null, undefined, or non-string values will cause runtime errors.</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Add input validation at the start of recognize()</w:t>
      </w:r>
    </w:p>
    <w:p>
      <w:pPr>
        <w:pStyle w:val="ListParagraph"/>
        <w:numPr>
          <w:ilvl w:val="0"/>
          <w:numId w:val="2"/>
        </w:numPr>
        <w:spacing w:after="60"/>
      </w:pPr>
      <w:r>
        <w:rPr>
          <w:rFonts w:ascii="Arial" w:eastAsia="Noto Sans CJK SC" w:hAnsi="Arial"/>
          <w:color w:val="333333"/>
          <w:sz w:val="20"/>
          <w:szCs w:val="20"/>
        </w:rPr>
        <w:t xml:space="preserve">Handle edge cases like empty strings, null, and non-string types</w:t>
      </w:r>
    </w:p>
    <w:p>
      <w:pPr>
        <w:pStyle w:val="Heading2"/>
        <w:spacing w:after="160" w:before="280"/>
      </w:pPr>
      <w:r>
        <w:rPr>
          <w:rFonts w:ascii="Arial" w:eastAsia="Noto Sans CJK SC" w:hAnsi="Arial"/>
          <w:b/>
          <w:bCs/>
          <w:color w:val="2C3E50"/>
          <w:sz w:val="26"/>
          <w:szCs w:val="26"/>
        </w:rPr>
        <w:t xml:space="preserve">4.9 Incomplete Error Handling in HTTPTransport</w:t>
      </w:r>
    </w:p>
    <w:p>
      <w:pPr>
        <w:spacing w:after="80"/>
      </w:pPr>
      <w:r>
        <w:rPr>
          <w:rFonts w:ascii="Arial" w:eastAsia="Noto Sans CJK SC" w:hAnsi="Arial"/>
          <w:b/>
          <w:bCs/>
          <w:color w:val="333333"/>
          <w:sz w:val="20"/>
          <w:szCs w:val="20"/>
        </w:rPr>
        <w:t xml:space="preserve">File: Transport.ts, Line 192</w:t>
      </w:r>
    </w:p>
    <w:p>
      <w:pPr>
        <w:spacing w:after="100"/>
      </w:pPr>
      <w:r>
        <w:rPr>
          <w:rFonts w:ascii="Arial" w:eastAsia="Noto Sans CJK SC" w:hAnsi="Arial"/>
          <w:color w:val="333333"/>
          <w:sz w:val="20"/>
          <w:szCs w:val="20"/>
        </w:rPr>
        <w:t xml:space="preserve">The HTTPTransport.send() method uses the global fetch() API without checking if it's available. In Node.js &lt; 18, fetch is not available by default. Additionally, there is no retry logic despite TransportOptions supporting a retries option.</w:t>
      </w:r>
    </w:p>
    <w:p>
      <w:pPr>
        <w:spacing w:after="80"/>
      </w:pPr>
      <w:r>
        <w:rPr>
          <w:rFonts w:ascii="Arial" w:eastAsia="Noto Sans CJK SC" w:hAnsi="Arial"/>
          <w:b/>
          <w:bCs/>
          <w:color w:val="333333"/>
          <w:sz w:val="20"/>
          <w:szCs w:val="20"/>
        </w:rPr>
        <w:t xml:space="preserve">Recommendation:</w:t>
      </w:r>
    </w:p>
    <w:p>
      <w:pPr>
        <w:pStyle w:val="ListParagraph"/>
        <w:numPr>
          <w:ilvl w:val="0"/>
          <w:numId w:val="2"/>
        </w:numPr>
        <w:spacing w:after="60"/>
      </w:pPr>
      <w:r>
        <w:rPr>
          <w:rFonts w:ascii="Arial" w:eastAsia="Noto Sans CJK SC" w:hAnsi="Arial"/>
          <w:color w:val="333333"/>
          <w:sz w:val="20"/>
          <w:szCs w:val="20"/>
        </w:rPr>
        <w:t xml:space="preserve">Add a fetch polyfill or use node-fetch for older Node.js versions</w:t>
      </w:r>
    </w:p>
    <w:p>
      <w:pPr>
        <w:pStyle w:val="ListParagraph"/>
        <w:numPr>
          <w:ilvl w:val="0"/>
          <w:numId w:val="2"/>
        </w:numPr>
        <w:spacing w:after="60"/>
      </w:pPr>
      <w:r>
        <w:rPr>
          <w:rFonts w:ascii="Arial" w:eastAsia="Noto Sans CJK SC" w:hAnsi="Arial"/>
          <w:color w:val="333333"/>
          <w:sz w:val="20"/>
          <w:szCs w:val="20"/>
        </w:rPr>
        <w:t xml:space="preserve">Implement retry logic based on TransportOptions.retries</w:t>
      </w:r>
    </w:p>
    <w:p>
      <w:pPr>
        <w:pStyle w:val="Heading1"/>
        <w:spacing w:after="200" w:before="360"/>
      </w:pPr>
      <w:r>
        <w:rPr>
          <w:rFonts w:ascii="Arial" w:eastAsia="Noto Sans CJK SC" w:hAnsi="Arial"/>
          <w:b/>
          <w:bCs/>
          <w:color w:val="1F4E79"/>
          <w:sz w:val="32"/>
          <w:szCs w:val="32"/>
        </w:rPr>
        <w:t xml:space="preserve">5. Low Severity Issues</w:t>
      </w:r>
    </w:p>
    <w:p>
      <w:pPr>
        <w:pStyle w:val="Heading2"/>
        <w:spacing w:after="160" w:before="280"/>
      </w:pPr>
      <w:r>
        <w:rPr>
          <w:rFonts w:ascii="Arial" w:eastAsia="Noto Sans CJK SC" w:hAnsi="Arial"/>
          <w:b/>
          <w:bCs/>
          <w:color w:val="2C3E50"/>
          <w:sz w:val="26"/>
          <w:szCs w:val="26"/>
        </w:rPr>
        <w:t xml:space="preserve">5.1 Hardcoded Magic Numbers</w:t>
      </w:r>
    </w:p>
    <w:p>
      <w:pPr>
        <w:spacing w:after="80"/>
      </w:pPr>
      <w:r>
        <w:rPr>
          <w:rFonts w:ascii="Arial" w:eastAsia="Noto Sans CJK SC" w:hAnsi="Arial"/>
          <w:b/>
          <w:bCs/>
          <w:color w:val="333333"/>
          <w:sz w:val="20"/>
          <w:szCs w:val="20"/>
        </w:rPr>
        <w:t xml:space="preserve">Files: Multiple</w:t>
      </w:r>
    </w:p>
    <w:p>
      <w:pPr>
        <w:spacing w:after="100"/>
      </w:pPr>
      <w:r>
        <w:rPr>
          <w:rFonts w:ascii="Arial" w:eastAsia="Noto Sans CJK SC" w:hAnsi="Arial"/>
          <w:color w:val="333333"/>
          <w:sz w:val="20"/>
          <w:szCs w:val="20"/>
        </w:rPr>
        <w:t xml:space="preserve">Several magic numbers are scattered throughout the codebase without named constants:</w:t>
      </w:r>
    </w:p>
    <w:p>
      <w:pPr>
        <w:pStyle w:val="ListParagraph"/>
        <w:numPr>
          <w:ilvl w:val="0"/>
          <w:numId w:val="3"/>
        </w:numPr>
        <w:spacing w:after="60"/>
      </w:pPr>
      <w:r>
        <w:rPr>
          <w:rFonts w:ascii="Arial" w:eastAsia="Noto Sans CJK SC" w:hAnsi="Arial"/>
          <w:color w:val="333333"/>
          <w:sz w:val="20"/>
          <w:szCs w:val="20"/>
        </w:rPr>
        <w:t xml:space="preserve">IntentEngine.ts: confidence threshold 0.7 (line 47 in index.ts), confidence formula 0.3 + 0.4 (line 151)</w:t>
      </w:r>
    </w:p>
    <w:p>
      <w:pPr>
        <w:pStyle w:val="ListParagraph"/>
        <w:numPr>
          <w:ilvl w:val="0"/>
          <w:numId w:val="3"/>
        </w:numPr>
        <w:spacing w:after="60"/>
      </w:pPr>
      <w:r>
        <w:rPr>
          <w:rFonts w:ascii="Arial" w:eastAsia="Noto Sans CJK SC" w:hAnsi="Arial"/>
          <w:color w:val="333333"/>
          <w:sz w:val="20"/>
          <w:szCs w:val="20"/>
        </w:rPr>
        <w:t xml:space="preserve">ContextManager.ts: conversation history limit 100 (line 184)</w:t>
      </w:r>
    </w:p>
    <w:p>
      <w:pPr>
        <w:pStyle w:val="ListParagraph"/>
        <w:numPr>
          <w:ilvl w:val="0"/>
          <w:numId w:val="3"/>
        </w:numPr>
        <w:spacing w:after="60"/>
      </w:pPr>
      <w:r>
        <w:rPr>
          <w:rFonts w:ascii="Arial" w:eastAsia="Noto Sans CJK SC" w:hAnsi="Arial"/>
          <w:color w:val="333333"/>
          <w:sz w:val="20"/>
          <w:szCs w:val="20"/>
        </w:rPr>
        <w:t xml:space="preserve">MCPProtocol.ts: default timeout 60000 (line 355)</w:t>
      </w:r>
    </w:p>
    <w:p>
      <w:pPr>
        <w:pStyle w:val="ListParagraph"/>
        <w:numPr>
          <w:ilvl w:val="0"/>
          <w:numId w:val="3"/>
        </w:numPr>
        <w:spacing w:after="60"/>
      </w:pPr>
      <w:r>
        <w:rPr>
          <w:rFonts w:ascii="Arial" w:eastAsia="Noto Sans CJK SC" w:hAnsi="Arial"/>
          <w:color w:val="333333"/>
          <w:sz w:val="20"/>
          <w:szCs w:val="20"/>
        </w:rPr>
        <w:t xml:space="preserve">TaskRuntime.ts: maxConcurrent 3 (line 58)</w:t>
      </w:r>
    </w:p>
    <w:p>
      <w:pPr>
        <w:spacing w:after="80"/>
      </w:pPr>
      <w:r>
        <w:rPr>
          <w:rFonts w:ascii="Arial" w:eastAsia="Noto Sans CJK SC" w:hAnsi="Arial"/>
          <w:b/>
          <w:bCs/>
          <w:color w:val="333333"/>
          <w:sz w:val="20"/>
          <w:szCs w:val="20"/>
        </w:rPr>
        <w:t xml:space="preserve">Recommendation: Extract these into named constants or configuration options.</w:t>
      </w:r>
    </w:p>
    <w:p>
      <w:pPr>
        <w:pStyle w:val="Heading2"/>
        <w:spacing w:after="160" w:before="280"/>
      </w:pPr>
      <w:r>
        <w:rPr>
          <w:rFonts w:ascii="Arial" w:eastAsia="Noto Sans CJK SC" w:hAnsi="Arial"/>
          <w:b/>
          <w:bCs/>
          <w:color w:val="2C3E50"/>
          <w:sz w:val="26"/>
          <w:szCs w:val="26"/>
        </w:rPr>
        <w:t xml:space="preserve">5.2 Inconsistent Return Types</w:t>
      </w:r>
    </w:p>
    <w:p>
      <w:pPr>
        <w:spacing w:after="80"/>
      </w:pPr>
      <w:r>
        <w:rPr>
          <w:rFonts w:ascii="Arial" w:eastAsia="Noto Sans CJK SC" w:hAnsi="Arial"/>
          <w:b/>
          <w:bCs/>
          <w:color w:val="333333"/>
          <w:sz w:val="20"/>
          <w:szCs w:val="20"/>
        </w:rPr>
        <w:t xml:space="preserve">Files: MCPHandlers.ts</w:t>
      </w:r>
    </w:p>
    <w:p>
      <w:pPr>
        <w:spacing w:after="100"/>
      </w:pPr>
      <w:r>
        <w:rPr>
          <w:rFonts w:ascii="Arial" w:eastAsia="Noto Sans CJK SC" w:hAnsi="Arial"/>
          <w:color w:val="333333"/>
          <w:sz w:val="20"/>
          <w:szCs w:val="20"/>
        </w:rPr>
        <w:t xml:space="preserve">The setupMCPHandlers function registers handlers with inconsistent parameter types. The handler signature expects JSONRPCRequest but the handlers access request.params directly without type checking, assuming a simplified request shape.</w:t>
      </w:r>
    </w:p>
    <w:p>
      <w:pPr>
        <w:spacing w:after="80"/>
      </w:pPr>
      <w:r>
        <w:rPr>
          <w:rFonts w:ascii="Arial" w:eastAsia="Noto Sans CJK SC" w:hAnsi="Arial"/>
          <w:b/>
          <w:bCs/>
          <w:color w:val="333333"/>
          <w:sz w:val="20"/>
          <w:szCs w:val="20"/>
        </w:rPr>
        <w:t xml:space="preserve">Recommendation: Define a clear handler interface and ensure all handlers conform to it.</w:t>
      </w:r>
    </w:p>
    <w:p>
      <w:pPr>
        <w:pStyle w:val="Heading2"/>
        <w:spacing w:after="160" w:before="280"/>
      </w:pPr>
      <w:r>
        <w:rPr>
          <w:rFonts w:ascii="Arial" w:eastAsia="Noto Sans CJK SC" w:hAnsi="Arial"/>
          <w:b/>
          <w:bCs/>
          <w:color w:val="2C3E50"/>
          <w:sz w:val="26"/>
          <w:szCs w:val="26"/>
        </w:rPr>
        <w:t xml:space="preserve">5.3 Missing JSDoc for Public Methods</w:t>
      </w:r>
    </w:p>
    <w:p>
      <w:pPr>
        <w:spacing w:after="80"/>
      </w:pPr>
      <w:r>
        <w:rPr>
          <w:rFonts w:ascii="Arial" w:eastAsia="Noto Sans CJK SC" w:hAnsi="Arial"/>
          <w:b/>
          <w:bCs/>
          <w:color w:val="333333"/>
          <w:sz w:val="20"/>
          <w:szCs w:val="20"/>
        </w:rPr>
        <w:t xml:space="preserve">Files: Transport.ts, MCPProtocol.ts</w:t>
      </w:r>
    </w:p>
    <w:p>
      <w:pPr>
        <w:spacing w:after="100"/>
      </w:pPr>
      <w:r>
        <w:rPr>
          <w:rFonts w:ascii="Arial" w:eastAsia="Noto Sans CJK SC" w:hAnsi="Arial"/>
          <w:color w:val="333333"/>
          <w:sz w:val="20"/>
          <w:szCs w:val="20"/>
        </w:rPr>
        <w:t xml:space="preserve">Several public methods in Transport.ts (connect, disconnect, send, receive) and MCPProtocol.ts lack JSDoc documentation, making it harder for consumers to understand usage.</w:t>
      </w:r>
    </w:p>
    <w:p>
      <w:pPr>
        <w:spacing w:after="80"/>
      </w:pPr>
      <w:r>
        <w:rPr>
          <w:rFonts w:ascii="Arial" w:eastAsia="Noto Sans CJK SC" w:hAnsi="Arial"/>
          <w:b/>
          <w:bCs/>
          <w:color w:val="333333"/>
          <w:sz w:val="20"/>
          <w:szCs w:val="20"/>
        </w:rPr>
        <w:t xml:space="preserve">Recommendation: Add JSDoc comments to all public API methods.</w:t>
      </w:r>
    </w:p>
    <w:p>
      <w:pPr>
        <w:pStyle w:val="Heading2"/>
        <w:spacing w:after="160" w:before="280"/>
      </w:pPr>
      <w:r>
        <w:rPr>
          <w:rFonts w:ascii="Arial" w:eastAsia="Noto Sans CJK SC" w:hAnsi="Arial"/>
          <w:b/>
          <w:bCs/>
          <w:color w:val="2C3E50"/>
          <w:sz w:val="26"/>
          <w:szCs w:val="26"/>
        </w:rPr>
        <w:t xml:space="preserve">5.4 TypeScript Strict Mode Not Fully Leveraged</w:t>
      </w:r>
    </w:p>
    <w:p>
      <w:pPr>
        <w:spacing w:after="80"/>
      </w:pPr>
      <w:r>
        <w:rPr>
          <w:rFonts w:ascii="Arial" w:eastAsia="Noto Sans CJK SC" w:hAnsi="Arial"/>
          <w:b/>
          <w:bCs/>
          <w:color w:val="333333"/>
          <w:sz w:val="20"/>
          <w:szCs w:val="20"/>
        </w:rPr>
        <w:t xml:space="preserve">Files: Multiple</w:t>
      </w:r>
    </w:p>
    <w:p>
      <w:pPr>
        <w:spacing w:after="100"/>
      </w:pPr>
      <w:r>
        <w:rPr>
          <w:rFonts w:ascii="Arial" w:eastAsia="Noto Sans CJK SC" w:hAnsi="Arial"/>
          <w:color w:val="333333"/>
          <w:sz w:val="20"/>
          <w:szCs w:val="20"/>
        </w:rPr>
        <w:t xml:space="preserve">Despite strict: true in tsconfig.json, many functions use 'any' types extensively (e.g., MCPHandlersV2.ts has 30+ 'any' usages). This undermines the benefits of TypeScript's type system.</w:t>
      </w:r>
    </w:p>
    <w:p>
      <w:pPr>
        <w:spacing w:after="80"/>
      </w:pPr>
      <w:r>
        <w:rPr>
          <w:rFonts w:ascii="Arial" w:eastAsia="Noto Sans CJK SC" w:hAnsi="Arial"/>
          <w:b/>
          <w:bCs/>
          <w:color w:val="333333"/>
          <w:sz w:val="20"/>
          <w:szCs w:val="20"/>
        </w:rPr>
        <w:t xml:space="preserve">Recommendation: Replace 'any' with proper types or 'unknown' where the type is truly dynamic.</w:t>
      </w:r>
    </w:p>
    <w:p>
      <w:pPr>
        <w:pStyle w:val="Heading2"/>
        <w:spacing w:after="160" w:before="280"/>
      </w:pPr>
      <w:r>
        <w:rPr>
          <w:rFonts w:ascii="Arial" w:eastAsia="Noto Sans CJK SC" w:hAnsi="Arial"/>
          <w:b/>
          <w:bCs/>
          <w:color w:val="2C3E50"/>
          <w:sz w:val="26"/>
          <w:szCs w:val="26"/>
        </w:rPr>
        <w:t xml:space="preserve">5.5 No Unit Tests</w:t>
      </w:r>
    </w:p>
    <w:p>
      <w:pPr>
        <w:spacing w:after="80"/>
      </w:pPr>
      <w:r>
        <w:rPr>
          <w:rFonts w:ascii="Arial" w:eastAsia="Noto Sans CJK SC" w:hAnsi="Arial"/>
          <w:b/>
          <w:bCs/>
          <w:color w:val="333333"/>
          <w:sz w:val="20"/>
          <w:szCs w:val="20"/>
        </w:rPr>
        <w:t xml:space="preserve">Project-wide</w:t>
      </w:r>
    </w:p>
    <w:p>
      <w:pPr>
        <w:spacing w:after="100"/>
      </w:pPr>
      <w:r>
        <w:rPr>
          <w:rFonts w:ascii="Arial" w:eastAsia="Noto Sans CJK SC" w:hAnsi="Arial"/>
          <w:color w:val="333333"/>
          <w:sz w:val="20"/>
          <w:szCs w:val="20"/>
        </w:rPr>
        <w:t xml:space="preserve">The project contains no test files. Given the complexity of the intent recognition, schema validation, and task scheduling logic, unit tests are essential for maintaining code quality.</w:t>
      </w:r>
    </w:p>
    <w:p>
      <w:pPr>
        <w:spacing w:after="80"/>
      </w:pPr>
      <w:r>
        <w:rPr>
          <w:rFonts w:ascii="Arial" w:eastAsia="Noto Sans CJK SC" w:hAnsi="Arial"/>
          <w:b/>
          <w:bCs/>
          <w:color w:val="333333"/>
          <w:sz w:val="20"/>
          <w:szCs w:val="20"/>
        </w:rPr>
        <w:t xml:space="preserve">Recommendation:</w:t>
      </w:r>
    </w:p>
    <w:p>
      <w:pPr>
        <w:pStyle w:val="ListParagraph"/>
        <w:numPr>
          <w:ilvl w:val="0"/>
          <w:numId w:val="4"/>
        </w:numPr>
        <w:spacing w:after="60"/>
      </w:pPr>
      <w:r>
        <w:rPr>
          <w:rFonts w:ascii="Arial" w:eastAsia="Noto Sans CJK SC" w:hAnsi="Arial"/>
          <w:color w:val="333333"/>
          <w:sz w:val="20"/>
          <w:szCs w:val="20"/>
        </w:rPr>
        <w:t xml:space="preserve">Add a testing framework (e.g., Jest or Vitest)</w:t>
      </w:r>
    </w:p>
    <w:p>
      <w:pPr>
        <w:pStyle w:val="ListParagraph"/>
        <w:numPr>
          <w:ilvl w:val="0"/>
          <w:numId w:val="4"/>
        </w:numPr>
        <w:spacing w:after="60"/>
      </w:pPr>
      <w:r>
        <w:rPr>
          <w:rFonts w:ascii="Arial" w:eastAsia="Noto Sans CJK SC" w:hAnsi="Arial"/>
          <w:color w:val="333333"/>
          <w:sz w:val="20"/>
          <w:szCs w:val="20"/>
        </w:rPr>
        <w:t xml:space="preserve">Prioritize tests for IntentEngine.recognize(), SchemaValidator.validateInput(), and TaskRuntime scheduling</w:t>
      </w:r>
    </w:p>
    <w:p>
      <w:pPr>
        <w:pStyle w:val="Heading1"/>
        <w:spacing w:after="200" w:before="360"/>
      </w:pPr>
      <w:r>
        <w:rPr>
          <w:rFonts w:ascii="Arial" w:eastAsia="Noto Sans CJK SC" w:hAnsi="Arial"/>
          <w:b/>
          <w:bCs/>
          <w:color w:val="1F4E79"/>
          <w:sz w:val="32"/>
          <w:szCs w:val="32"/>
        </w:rPr>
        <w:t xml:space="preserve">6. Informational Items</w:t>
      </w:r>
    </w:p>
    <w:p>
      <w:pPr>
        <w:pStyle w:val="Heading2"/>
        <w:spacing w:after="160" w:before="280"/>
      </w:pPr>
      <w:r>
        <w:rPr>
          <w:rFonts w:ascii="Arial" w:eastAsia="Noto Sans CJK SC" w:hAnsi="Arial"/>
          <w:b/>
          <w:bCs/>
          <w:color w:val="2C3E50"/>
          <w:sz w:val="26"/>
          <w:szCs w:val="26"/>
        </w:rPr>
        <w:t xml:space="preserve">6.1 Unused Dependencies</w:t>
      </w:r>
    </w:p>
    <w:p>
      <w:pPr>
        <w:spacing w:after="80"/>
      </w:pPr>
      <w:r>
        <w:rPr>
          <w:rFonts w:ascii="Arial" w:eastAsia="Noto Sans CJK SC" w:hAnsi="Arial"/>
          <w:b/>
          <w:bCs/>
          <w:color w:val="333333"/>
          <w:sz w:val="20"/>
          <w:szCs w:val="20"/>
        </w:rPr>
        <w:t xml:space="preserve">File: package.json</w:t>
      </w:r>
    </w:p>
    <w:p>
      <w:pPr>
        <w:spacing w:after="100"/>
      </w:pPr>
      <w:r>
        <w:rPr>
          <w:rFonts w:ascii="Arial" w:eastAsia="Noto Sans CJK SC" w:hAnsi="Arial"/>
          <w:color w:val="333333"/>
          <w:sz w:val="20"/>
          <w:szCs w:val="20"/>
        </w:rPr>
        <w:t xml:space="preserve">The @larksuite/cli and @modelcontextprotocol/sdk dependencies are declared but not imported anywhere in the source code. These may be intended for future use but currently add to the package size.</w:t>
      </w:r>
    </w:p>
    <w:p>
      <w:pPr>
        <w:spacing w:after="80"/>
      </w:pPr>
      <w:r>
        <w:rPr>
          <w:rFonts w:ascii="Arial" w:eastAsia="Noto Sans CJK SC" w:hAnsi="Arial"/>
          <w:b/>
          <w:bCs/>
          <w:color w:val="333333"/>
          <w:sz w:val="20"/>
          <w:szCs w:val="20"/>
        </w:rPr>
        <w:t xml:space="preserve">Recommendation: Remove unused dependencies or add a comment explaining their planned use.</w:t>
      </w:r>
    </w:p>
    <w:p>
      <w:pPr>
        <w:pStyle w:val="Heading2"/>
        <w:spacing w:after="160" w:before="280"/>
      </w:pPr>
      <w:r>
        <w:rPr>
          <w:rFonts w:ascii="Arial" w:eastAsia="Noto Sans CJK SC" w:hAnsi="Arial"/>
          <w:b/>
          <w:bCs/>
          <w:color w:val="2C3E50"/>
          <w:sz w:val="26"/>
          <w:szCs w:val="26"/>
        </w:rPr>
        <w:t xml:space="preserve">6.2 TypeScript Version in Dependencies</w:t>
      </w:r>
    </w:p>
    <w:p>
      <w:pPr>
        <w:spacing w:after="80"/>
      </w:pPr>
      <w:r>
        <w:rPr>
          <w:rFonts w:ascii="Arial" w:eastAsia="Noto Sans CJK SC" w:hAnsi="Arial"/>
          <w:b/>
          <w:bCs/>
          <w:color w:val="333333"/>
          <w:sz w:val="20"/>
          <w:szCs w:val="20"/>
        </w:rPr>
        <w:t xml:space="preserve">File: package.json</w:t>
      </w:r>
    </w:p>
    <w:p>
      <w:pPr>
        <w:spacing w:after="100"/>
      </w:pPr>
      <w:r>
        <w:rPr>
          <w:rFonts w:ascii="Arial" w:eastAsia="Noto Sans CJK SC" w:hAnsi="Arial"/>
          <w:color w:val="333333"/>
          <w:sz w:val="20"/>
          <w:szCs w:val="20"/>
        </w:rPr>
        <w:t xml:space="preserve">typescript is listed under dependencies rather than devDependencies. TypeScript is a build-time tool and should be a devDependency.</w:t>
      </w:r>
    </w:p>
    <w:p>
      <w:pPr>
        <w:spacing w:after="80"/>
      </w:pPr>
      <w:r>
        <w:rPr>
          <w:rFonts w:ascii="Arial" w:eastAsia="Noto Sans CJK SC" w:hAnsi="Arial"/>
          <w:b/>
          <w:bCs/>
          <w:color w:val="333333"/>
          <w:sz w:val="20"/>
          <w:szCs w:val="20"/>
        </w:rPr>
        <w:t xml:space="preserve">Recommendation: Move typescript to devDependencies.</w:t>
      </w:r>
    </w:p>
    <w:p>
      <w:pPr>
        <w:pStyle w:val="Heading2"/>
        <w:spacing w:after="160" w:before="280"/>
      </w:pPr>
      <w:r>
        <w:rPr>
          <w:rFonts w:ascii="Arial" w:eastAsia="Noto Sans CJK SC" w:hAnsi="Arial"/>
          <w:b/>
          <w:bCs/>
          <w:color w:val="2C3E50"/>
          <w:sz w:val="26"/>
          <w:szCs w:val="26"/>
        </w:rPr>
        <w:t xml:space="preserve">6.3 Duplicate esModuleInterop in tsconfig.json</w:t>
      </w:r>
    </w:p>
    <w:p>
      <w:pPr>
        <w:spacing w:after="80"/>
      </w:pPr>
      <w:r>
        <w:rPr>
          <w:rFonts w:ascii="Arial" w:eastAsia="Noto Sans CJK SC" w:hAnsi="Arial"/>
          <w:b/>
          <w:bCs/>
          <w:color w:val="333333"/>
          <w:sz w:val="20"/>
          <w:szCs w:val="20"/>
        </w:rPr>
        <w:t xml:space="preserve">File: tsconfig.json, Lines 6, 10</w:t>
      </w:r>
    </w:p>
    <w:p>
      <w:pPr>
        <w:spacing w:after="100"/>
      </w:pPr>
      <w:r>
        <w:rPr>
          <w:rFonts w:ascii="Arial" w:eastAsia="Noto Sans CJK SC" w:hAnsi="Arial"/>
          <w:color w:val="333333"/>
          <w:sz w:val="20"/>
          <w:szCs w:val="20"/>
        </w:rPr>
        <w:t xml:space="preserve">The esModuleInterop option is specified twice in the compilerOptions.</w:t>
      </w:r>
    </w:p>
    <w:p>
      <w:pPr>
        <w:spacing w:after="80"/>
      </w:pPr>
      <w:r>
        <w:rPr>
          <w:rFonts w:ascii="Arial" w:eastAsia="Noto Sans CJK SC" w:hAnsi="Arial"/>
          <w:b/>
          <w:bCs/>
          <w:color w:val="333333"/>
          <w:sz w:val="20"/>
          <w:szCs w:val="20"/>
        </w:rPr>
        <w:t xml:space="preserve">Recommendation: Remove the duplicate entry.</w:t>
      </w:r>
    </w:p>
    <w:p>
      <w:pPr>
        <w:pStyle w:val="Heading1"/>
        <w:spacing w:after="200" w:before="360"/>
      </w:pPr>
      <w:r>
        <w:rPr>
          <w:rFonts w:ascii="Arial" w:eastAsia="Noto Sans CJK SC" w:hAnsi="Arial"/>
          <w:b/>
          <w:bCs/>
          <w:color w:val="1F4E79"/>
          <w:sz w:val="32"/>
          <w:szCs w:val="32"/>
        </w:rPr>
        <w:t xml:space="preserve">7. Issue Summary Table</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2200"/>
        <w:gridCol w:w="4160"/>
        <w:gridCol w:w="900"/>
      </w:tblGrid>
      <w:tr>
        <w:trPr>
          <w:cantSplit/>
        </w:trPr>
        <w:tc>
          <w:tcPr>
            <w:tcW w:type="dxa" w:w="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ID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Issue</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eastAsia="Noto Sans CJK SC" w:hAnsi="Arial"/>
                <w:b/>
                <w:bCs/>
                <w:color w:val="FFFFFF"/>
                <w:sz w:val="20"/>
                <w:szCs w:val="20"/>
              </w:rPr>
              <w:t xml:space="preserve">Line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#01</w:t>
            </w:r>
          </w:p>
        </w:tc>
        <w:tc>
          <w:tcPr>
            <w:tcW w:type="dxa" w:w="900"/>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hAnsi="Arial"/>
                <w:b/>
                <w:bCs/>
                <w:color w:val="C00000"/>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MCPHandlersV2.ts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Command injection in file_grep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207</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#02</w:t>
            </w:r>
          </w:p>
        </w:tc>
        <w:tc>
          <w:tcPr>
            <w:tcW w:type="dxa" w:w="900"/>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hAnsi="Arial"/>
                <w:b/>
                <w:bCs/>
                <w:color w:val="C00000"/>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MCPHandlersV2.ts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Unsafe bash command execution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235</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#03</w:t>
            </w:r>
          </w:p>
        </w:tc>
        <w:tc>
          <w:tcPr>
            <w:tcW w:type="dxa" w:w="900"/>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hAnsi="Arial"/>
                <w:b/>
                <w:bCs/>
                <w:color w:val="C00000"/>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MCPHandlersV2.ts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Path traversal in file operations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114</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#04</w:t>
            </w:r>
          </w:p>
        </w:tc>
        <w:tc>
          <w:tcPr>
            <w:tcW w:type="dxa" w:w="900"/>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hAnsi="Arial"/>
                <w:b/>
                <w:bCs/>
                <w:color w:val="C00000"/>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index.ts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Missing custom module (crash)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12</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#05</w:t>
            </w:r>
          </w:p>
        </w:tc>
        <w:tc>
          <w:tcPr>
            <w:tcW w:type="dxa" w:w="900"/>
            <w:tcBorders>
              <w:top w:val="single" w:color="CCCCCC" w:sz="1"/>
              <w:left w:val="single" w:color="CCCCCC" w:sz="1"/>
              <w:bottom w:val="single" w:color="CCCCCC" w:sz="1"/>
              <w:right w:val="single" w:color="CCCCCC" w:sz="1"/>
            </w:tcBorders>
            <w:shd w:fill="FDE8E8" w:val="clear"/>
            <w:tcMar>
              <w:top w:type="dxa" w:w="60"/>
              <w:left w:type="dxa" w:w="120"/>
              <w:bottom w:type="dxa" w:w="60"/>
              <w:right w:type="dxa" w:w="120"/>
            </w:tcMar>
          </w:tcPr>
          <w:p>
            <w:r>
              <w:rPr>
                <w:rFonts w:ascii="Arial" w:hAnsi="Arial"/>
                <w:b/>
                <w:bCs/>
                <w:color w:val="C00000"/>
                <w:sz w:val="18"/>
                <w:szCs w:val="18"/>
              </w:rPr>
              <w:t xml:space="preserve">HIGH</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MCPHandlersV2.ts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Missing webTools module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78</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#06</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Multiple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Module system inconsistency (CJS/ESM)</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#07</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MCPHandlersV2.ts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Duplicate type definitions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13</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#08</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SchemaValidator.ts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ToolRegistry naming collision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103</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#09</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TaskRuntime.ts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Unhandled promise in startTask</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189</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#10</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Memory leak in StdioTransport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138</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#11</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setInterval leak in SSETransport</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285</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#12</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ContextManager.ts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Race condition in cleanup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349</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#13</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IntentEngine.ts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Missing input validation</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130</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#14</w:t>
            </w:r>
          </w:p>
        </w:tc>
        <w:tc>
          <w:tcPr>
            <w:tcW w:type="dxa" w:w="900"/>
            <w:tcBorders>
              <w:top w:val="single" w:color="CCCCCC" w:sz="1"/>
              <w:left w:val="single" w:color="CCCCCC" w:sz="1"/>
              <w:bottom w:val="single" w:color="CCCCCC" w:sz="1"/>
              <w:right w:val="single" w:color="CCCCCC" w:sz="1"/>
            </w:tcBorders>
            <w:shd w:fill="FEF3E2" w:val="clear"/>
            <w:tcMar>
              <w:top w:type="dxa" w:w="60"/>
              <w:left w:type="dxa" w:w="120"/>
              <w:bottom w:type="dxa" w:w="60"/>
              <w:right w:type="dxa" w:w="120"/>
            </w:tcMar>
          </w:tcPr>
          <w:p>
            <w:r>
              <w:rPr>
                <w:rFonts w:ascii="Arial" w:hAnsi="Arial"/>
                <w:b/>
                <w:bCs/>
                <w:color w:val="E67E22"/>
                <w:sz w:val="18"/>
                <w:szCs w:val="18"/>
              </w:rPr>
              <w:t xml:space="preserve">MEDIUM</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Incomplete error handling (fetch)</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192</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#15</w:t>
            </w:r>
          </w:p>
        </w:tc>
        <w:tc>
          <w:tcPr>
            <w:tcW w:type="dxa" w:w="9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hAnsi="Arial"/>
                <w:b/>
                <w:bCs/>
                <w:color w:val="2980B9"/>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Multiple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Hardcoded magic numbers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#16</w:t>
            </w:r>
          </w:p>
        </w:tc>
        <w:tc>
          <w:tcPr>
            <w:tcW w:type="dxa" w:w="9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hAnsi="Arial"/>
                <w:b/>
                <w:bCs/>
                <w:color w:val="2980B9"/>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MCPHandlers.ts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Inconsistent return types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309</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#17</w:t>
            </w:r>
          </w:p>
        </w:tc>
        <w:tc>
          <w:tcPr>
            <w:tcW w:type="dxa" w:w="9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hAnsi="Arial"/>
                <w:b/>
                <w:bCs/>
                <w:color w:val="2980B9"/>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Transport.ts</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Missing JSDoc for public methods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#18</w:t>
            </w:r>
          </w:p>
        </w:tc>
        <w:tc>
          <w:tcPr>
            <w:tcW w:type="dxa" w:w="9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hAnsi="Arial"/>
                <w:b/>
                <w:bCs/>
                <w:color w:val="2980B9"/>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Multiple</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Excessive 'any' type usage</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#19</w:t>
            </w:r>
          </w:p>
        </w:tc>
        <w:tc>
          <w:tcPr>
            <w:tcW w:type="dxa" w:w="900"/>
            <w:tcBorders>
              <w:top w:val="single" w:color="CCCCCC" w:sz="1"/>
              <w:left w:val="single" w:color="CCCCCC" w:sz="1"/>
              <w:bottom w:val="single" w:color="CCCCCC" w:sz="1"/>
              <w:right w:val="single" w:color="CCCCCC" w:sz="1"/>
            </w:tcBorders>
            <w:shd w:fill="E8F0FE" w:val="clear"/>
            <w:tcMar>
              <w:top w:type="dxa" w:w="60"/>
              <w:left w:type="dxa" w:w="120"/>
              <w:bottom w:type="dxa" w:w="60"/>
              <w:right w:type="dxa" w:w="120"/>
            </w:tcMar>
          </w:tcPr>
          <w:p>
            <w:r>
              <w:rPr>
                <w:rFonts w:ascii="Arial" w:hAnsi="Arial"/>
                <w:b/>
                <w:bCs/>
                <w:color w:val="2980B9"/>
                <w:sz w:val="18"/>
                <w:szCs w:val="18"/>
              </w:rPr>
              <w:t xml:space="preserve">LOW</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Project</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No unit tests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#20</w:t>
            </w:r>
          </w:p>
        </w:tc>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hAnsi="Arial"/>
                <w:b/>
                <w:bCs/>
                <w:color w:val="7F8C8D"/>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package.json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Unused dependencies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#21</w:t>
            </w:r>
          </w:p>
        </w:tc>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hAnsi="Arial"/>
                <w:b/>
                <w:bCs/>
                <w:color w:val="7F8C8D"/>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package.json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TypeScript in dependencies</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19</w:t>
            </w:r>
          </w:p>
        </w:tc>
      </w:tr>
      <w:tr>
        <w:trPr>
          <w:cantSplit/>
        </w:trPr>
        <w:tc>
          <w:tcPr>
            <w:tcW w:type="dxa" w:w="7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#22</w:t>
            </w:r>
          </w:p>
        </w:tc>
        <w:tc>
          <w:tcPr>
            <w:tcW w:type="dxa" w:w="900"/>
            <w:tcBorders>
              <w:top w:val="single" w:color="CCCCCC" w:sz="1"/>
              <w:left w:val="single" w:color="CCCCCC" w:sz="1"/>
              <w:bottom w:val="single" w:color="CCCCCC" w:sz="1"/>
              <w:right w:val="single" w:color="CCCCCC" w:sz="1"/>
            </w:tcBorders>
            <w:shd w:fill="F2F3F4" w:val="clear"/>
            <w:tcMar>
              <w:top w:type="dxa" w:w="60"/>
              <w:left w:type="dxa" w:w="120"/>
              <w:bottom w:type="dxa" w:w="60"/>
              <w:right w:type="dxa" w:w="120"/>
            </w:tcMar>
          </w:tcPr>
          <w:p>
            <w:r>
              <w:rPr>
                <w:rFonts w:ascii="Arial" w:hAnsi="Arial"/>
                <w:b/>
                <w:bCs/>
                <w:color w:val="7F8C8D"/>
                <w:sz w:val="18"/>
                <w:szCs w:val="18"/>
              </w:rPr>
              <w:t xml:space="preserve">INFO</w:t>
            </w:r>
          </w:p>
        </w:tc>
        <w:tc>
          <w:tcPr>
            <w:tcW w:type="dxa" w:w="2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tsconfig.json</w:t>
            </w:r>
          </w:p>
        </w:tc>
        <w:tc>
          <w:tcPr>
            <w:tcW w:type="dxa" w:w="4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Duplicate esModuleInterop</w:t>
            </w:r>
          </w:p>
        </w:tc>
        <w:tc>
          <w:tcPr>
            <w:tcW w:type="dxa" w:w="9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eastAsia="Noto Sans CJK SC" w:hAnsi="Arial"/>
                <w:color w:val="333333"/>
                <w:sz w:val="20"/>
                <w:szCs w:val="20"/>
              </w:rPr>
              <w:t xml:space="preserve">6</w:t>
            </w:r>
          </w:p>
        </w:tc>
      </w:tr>
    </w:tbl>
    <w:p>
      <w:pPr>
        <w:pStyle w:val="Heading1"/>
        <w:spacing w:after="200" w:before="360"/>
      </w:pPr>
      <w:r>
        <w:rPr>
          <w:rFonts w:ascii="Arial" w:eastAsia="Noto Sans CJK SC" w:hAnsi="Arial"/>
          <w:b/>
          <w:bCs/>
          <w:color w:val="1F4E79"/>
          <w:sz w:val="32"/>
          <w:szCs w:val="32"/>
        </w:rPr>
        <w:t xml:space="preserve">8. Prioritized Recommendations</w:t>
      </w:r>
    </w:p>
    <w:p>
      <w:pPr>
        <w:pStyle w:val="Heading2"/>
        <w:spacing w:after="160" w:before="280"/>
      </w:pPr>
      <w:r>
        <w:rPr>
          <w:rFonts w:ascii="Arial" w:eastAsia="Noto Sans CJK SC" w:hAnsi="Arial"/>
          <w:b/>
          <w:bCs/>
          <w:color w:val="2C3E50"/>
          <w:sz w:val="26"/>
          <w:szCs w:val="26"/>
        </w:rPr>
        <w:t xml:space="preserve">8.1 Immediate Actions (P0)</w:t>
      </w:r>
    </w:p>
    <w:p>
      <w:pPr>
        <w:pStyle w:val="ListParagraph"/>
        <w:numPr>
          <w:ilvl w:val="0"/>
          <w:numId w:val="5"/>
        </w:numPr>
        <w:spacing w:after="60"/>
      </w:pPr>
      <w:r>
        <w:rPr>
          <w:rFonts w:ascii="Arial" w:eastAsia="Noto Sans CJK SC" w:hAnsi="Arial"/>
          <w:color w:val="333333"/>
          <w:sz w:val="20"/>
          <w:szCs w:val="20"/>
        </w:rPr>
        <w:t xml:space="preserve">Fix command injection vulnerabilities in file_grep and bash tools</w:t>
      </w:r>
    </w:p>
    <w:p>
      <w:pPr>
        <w:pStyle w:val="ListParagraph"/>
        <w:numPr>
          <w:ilvl w:val="0"/>
          <w:numId w:val="5"/>
        </w:numPr>
        <w:spacing w:after="60"/>
      </w:pPr>
      <w:r>
        <w:rPr>
          <w:rFonts w:ascii="Arial" w:eastAsia="Noto Sans CJK SC" w:hAnsi="Arial"/>
          <w:color w:val="333333"/>
          <w:sz w:val="20"/>
          <w:szCs w:val="20"/>
        </w:rPr>
        <w:t xml:space="preserve">Add path validation to all file system operations</w:t>
      </w:r>
    </w:p>
    <w:p>
      <w:pPr>
        <w:pStyle w:val="ListParagraph"/>
        <w:numPr>
          <w:ilvl w:val="0"/>
          <w:numId w:val="5"/>
        </w:numPr>
        <w:spacing w:after="60"/>
      </w:pPr>
      <w:r>
        <w:rPr>
          <w:rFonts w:ascii="Arial" w:eastAsia="Noto Sans CJK SC" w:hAnsi="Arial"/>
          <w:color w:val="333333"/>
          <w:sz w:val="20"/>
          <w:szCs w:val="20"/>
        </w:rPr>
        <w:t xml:space="preserve">Fix or remove the require('../custom') call in index.ts</w:t>
      </w:r>
    </w:p>
    <w:p>
      <w:pPr>
        <w:pStyle w:val="ListParagraph"/>
        <w:numPr>
          <w:ilvl w:val="0"/>
          <w:numId w:val="5"/>
        </w:numPr>
        <w:spacing w:after="60"/>
      </w:pPr>
      <w:r>
        <w:rPr>
          <w:rFonts w:ascii="Arial" w:eastAsia="Noto Sans CJK SC" w:hAnsi="Arial"/>
          <w:color w:val="333333"/>
          <w:sz w:val="20"/>
          <w:szCs w:val="20"/>
        </w:rPr>
        <w:t xml:space="preserve">Create the missing webTools module or remove references to it</w:t>
      </w:r>
    </w:p>
    <w:p>
      <w:pPr>
        <w:pStyle w:val="Heading2"/>
        <w:spacing w:after="160" w:before="280"/>
      </w:pPr>
      <w:r>
        <w:rPr>
          <w:rFonts w:ascii="Arial" w:eastAsia="Noto Sans CJK SC" w:hAnsi="Arial"/>
          <w:b/>
          <w:bCs/>
          <w:color w:val="2C3E50"/>
          <w:sz w:val="26"/>
          <w:szCs w:val="26"/>
        </w:rPr>
        <w:t xml:space="preserve">8.2 Short-term Improvements (P1)</w:t>
      </w:r>
    </w:p>
    <w:p>
      <w:pPr>
        <w:pStyle w:val="ListParagraph"/>
        <w:numPr>
          <w:ilvl w:val="0"/>
          <w:numId w:val="6"/>
        </w:numPr>
        <w:spacing w:after="60"/>
      </w:pPr>
      <w:r>
        <w:rPr>
          <w:rFonts w:ascii="Arial" w:eastAsia="Noto Sans CJK SC" w:hAnsi="Arial"/>
          <w:color w:val="333333"/>
          <w:sz w:val="20"/>
          <w:szCs w:val="20"/>
        </w:rPr>
        <w:t xml:space="preserve">Standardize module system (choose CJS or ESM consistently)</w:t>
      </w:r>
    </w:p>
    <w:p>
      <w:pPr>
        <w:pStyle w:val="ListParagraph"/>
        <w:numPr>
          <w:ilvl w:val="0"/>
          <w:numId w:val="6"/>
        </w:numPr>
        <w:spacing w:after="60"/>
      </w:pPr>
      <w:r>
        <w:rPr>
          <w:rFonts w:ascii="Arial" w:eastAsia="Noto Sans CJK SC" w:hAnsi="Arial"/>
          <w:color w:val="333333"/>
          <w:sz w:val="20"/>
          <w:szCs w:val="20"/>
        </w:rPr>
        <w:t xml:space="preserve">Consolidate duplicate type definitions and tool registries</w:t>
      </w:r>
    </w:p>
    <w:p>
      <w:pPr>
        <w:pStyle w:val="ListParagraph"/>
        <w:numPr>
          <w:ilvl w:val="0"/>
          <w:numId w:val="6"/>
        </w:numPr>
        <w:spacing w:after="60"/>
      </w:pPr>
      <w:r>
        <w:rPr>
          <w:rFonts w:ascii="Arial" w:eastAsia="Noto Sans CJK SC" w:hAnsi="Arial"/>
          <w:color w:val="333333"/>
          <w:sz w:val="20"/>
          <w:szCs w:val="20"/>
        </w:rPr>
        <w:t xml:space="preserve">Fix memory leaks in Transport implementations</w:t>
      </w:r>
    </w:p>
    <w:p>
      <w:pPr>
        <w:pStyle w:val="ListParagraph"/>
        <w:numPr>
          <w:ilvl w:val="0"/>
          <w:numId w:val="6"/>
        </w:numPr>
        <w:spacing w:after="60"/>
      </w:pPr>
      <w:r>
        <w:rPr>
          <w:rFonts w:ascii="Arial" w:eastAsia="Noto Sans CJK SC" w:hAnsi="Arial"/>
          <w:color w:val="333333"/>
          <w:sz w:val="20"/>
          <w:szCs w:val="20"/>
        </w:rPr>
        <w:t xml:space="preserve">Add error handling to all promise chains</w:t>
      </w:r>
    </w:p>
    <w:p>
      <w:pPr>
        <w:pStyle w:val="Heading2"/>
        <w:spacing w:after="160" w:before="280"/>
      </w:pPr>
      <w:r>
        <w:rPr>
          <w:rFonts w:ascii="Arial" w:eastAsia="Noto Sans CJK SC" w:hAnsi="Arial"/>
          <w:b/>
          <w:bCs/>
          <w:color w:val="2C3E50"/>
          <w:sz w:val="26"/>
          <w:szCs w:val="26"/>
        </w:rPr>
        <w:t xml:space="preserve">8.3 Medium-term Improvements (P2)</w:t>
      </w:r>
    </w:p>
    <w:p>
      <w:pPr>
        <w:pStyle w:val="ListParagraph"/>
        <w:numPr>
          <w:ilvl w:val="0"/>
          <w:numId w:val="7"/>
        </w:numPr>
        <w:spacing w:after="60"/>
      </w:pPr>
      <w:r>
        <w:rPr>
          <w:rFonts w:ascii="Arial" w:eastAsia="Noto Sans CJK SC" w:hAnsi="Arial"/>
          <w:color w:val="333333"/>
          <w:sz w:val="20"/>
          <w:szCs w:val="20"/>
        </w:rPr>
        <w:t xml:space="preserve">Add comprehensive unit tests (target &gt;80% coverage)</w:t>
      </w:r>
    </w:p>
    <w:p>
      <w:pPr>
        <w:pStyle w:val="ListParagraph"/>
        <w:numPr>
          <w:ilvl w:val="0"/>
          <w:numId w:val="7"/>
        </w:numPr>
        <w:spacing w:after="60"/>
      </w:pPr>
      <w:r>
        <w:rPr>
          <w:rFonts w:ascii="Arial" w:eastAsia="Noto Sans CJK SC" w:hAnsi="Arial"/>
          <w:color w:val="333333"/>
          <w:sz w:val="20"/>
          <w:szCs w:val="20"/>
        </w:rPr>
        <w:t xml:space="preserve">Replace 'any' types with proper TypeScript types</w:t>
      </w:r>
    </w:p>
    <w:p>
      <w:pPr>
        <w:pStyle w:val="ListParagraph"/>
        <w:numPr>
          <w:ilvl w:val="0"/>
          <w:numId w:val="7"/>
        </w:numPr>
        <w:spacing w:after="60"/>
      </w:pPr>
      <w:r>
        <w:rPr>
          <w:rFonts w:ascii="Arial" w:eastAsia="Noto Sans CJK SC" w:hAnsi="Arial"/>
          <w:color w:val="333333"/>
          <w:sz w:val="20"/>
          <w:szCs w:val="20"/>
        </w:rPr>
        <w:t xml:space="preserve">Extract magic numbers into named constants/config</w:t>
      </w:r>
    </w:p>
    <w:p>
      <w:pPr>
        <w:pStyle w:val="ListParagraph"/>
        <w:numPr>
          <w:ilvl w:val="0"/>
          <w:numId w:val="7"/>
        </w:numPr>
        <w:spacing w:after="60"/>
      </w:pPr>
      <w:r>
        <w:rPr>
          <w:rFonts w:ascii="Arial" w:eastAsia="Noto Sans CJK SC" w:hAnsi="Arial"/>
          <w:color w:val="333333"/>
          <w:sz w:val="20"/>
          <w:szCs w:val="20"/>
        </w:rPr>
        <w:t xml:space="preserve">Add JSDoc documentation to all public APIs</w:t>
      </w:r>
    </w:p>
    <w:p>
      <w:pPr>
        <w:pStyle w:val="Heading2"/>
        <w:spacing w:after="160" w:before="280"/>
      </w:pPr>
      <w:r>
        <w:rPr>
          <w:rFonts w:ascii="Arial" w:eastAsia="Noto Sans CJK SC" w:hAnsi="Arial"/>
          <w:b/>
          <w:bCs/>
          <w:color w:val="2C3E50"/>
          <w:sz w:val="26"/>
          <w:szCs w:val="26"/>
        </w:rPr>
        <w:t xml:space="preserve">8.4 Long-term Improvements (P3)</w:t>
      </w:r>
    </w:p>
    <w:p>
      <w:pPr>
        <w:pStyle w:val="ListParagraph"/>
        <w:numPr>
          <w:ilvl w:val="0"/>
          <w:numId w:val="8"/>
        </w:numPr>
        <w:spacing w:after="60"/>
      </w:pPr>
      <w:r>
        <w:rPr>
          <w:rFonts w:ascii="Arial" w:eastAsia="Noto Sans CJK SC" w:hAnsi="Arial"/>
          <w:color w:val="333333"/>
          <w:sz w:val="20"/>
          <w:szCs w:val="20"/>
        </w:rPr>
        <w:t xml:space="preserve">Implement proper logging framework (replace console.log)</w:t>
      </w:r>
    </w:p>
    <w:p>
      <w:pPr>
        <w:pStyle w:val="ListParagraph"/>
        <w:numPr>
          <w:ilvl w:val="0"/>
          <w:numId w:val="8"/>
        </w:numPr>
        <w:spacing w:after="60"/>
      </w:pPr>
      <w:r>
        <w:rPr>
          <w:rFonts w:ascii="Arial" w:eastAsia="Noto Sans CJK SC" w:hAnsi="Arial"/>
          <w:color w:val="333333"/>
          <w:sz w:val="20"/>
          <w:szCs w:val="20"/>
        </w:rPr>
        <w:t xml:space="preserve">Add API rate limiting and request throttling</w:t>
      </w:r>
    </w:p>
    <w:p>
      <w:pPr>
        <w:pStyle w:val="ListParagraph"/>
        <w:numPr>
          <w:ilvl w:val="0"/>
          <w:numId w:val="8"/>
        </w:numPr>
        <w:spacing w:after="60"/>
      </w:pPr>
      <w:r>
        <w:rPr>
          <w:rFonts w:ascii="Arial" w:eastAsia="Noto Sans CJK SC" w:hAnsi="Arial"/>
          <w:color w:val="333333"/>
          <w:sz w:val="20"/>
          <w:szCs w:val="20"/>
        </w:rPr>
        <w:t xml:space="preserve">Implement tool execution sandboxing</w:t>
      </w:r>
    </w:p>
    <w:p>
      <w:pPr>
        <w:pStyle w:val="ListParagraph"/>
        <w:numPr>
          <w:ilvl w:val="0"/>
          <w:numId w:val="8"/>
        </w:numPr>
        <w:spacing w:after="60"/>
      </w:pPr>
      <w:r>
        <w:rPr>
          <w:rFonts w:ascii="Arial" w:eastAsia="Noto Sans CJK SC" w:hAnsi="Arial"/>
          <w:color w:val="333333"/>
          <w:sz w:val="20"/>
          <w:szCs w:val="20"/>
        </w:rPr>
        <w:t xml:space="preserve">Add CI/CD pipeline with automated testing</w:t>
      </w:r>
    </w:p>
    <w:p>
      <w:pPr>
        <w:pStyle w:val="Heading1"/>
        <w:spacing w:after="200" w:before="360"/>
      </w:pPr>
      <w:r>
        <w:rPr>
          <w:rFonts w:ascii="Arial" w:eastAsia="Noto Sans CJK SC" w:hAnsi="Arial"/>
          <w:b/>
          <w:bCs/>
          <w:color w:val="1F4E79"/>
          <w:sz w:val="32"/>
          <w:szCs w:val="32"/>
        </w:rPr>
        <w:t xml:space="preserve">9. Conclusion</w:t>
      </w:r>
    </w:p>
    <w:p>
      <w:pPr>
        <w:spacing w:after="100"/>
      </w:pPr>
      <w:r>
        <w:rPr>
          <w:rFonts w:ascii="Arial" w:eastAsia="Noto Sans CJK SC" w:hAnsi="Arial"/>
          <w:color w:val="333333"/>
          <w:sz w:val="20"/>
          <w:szCs w:val="20"/>
        </w:rPr>
        <w:t xml:space="preserve">The OpenClaw Agent v2.0 project demonstrates a well-thought-out architecture with clear separation of concerns across its layers. The intent recognition engine, context management system, and MCP protocol implementation show good design patterns. However, the project has several critical security vulnerabilities that must be addressed before production use, particularly around command injection and path traversal.</w:t>
      </w:r>
    </w:p>
    <w:p>
      <w:pPr>
        <w:spacing w:after="100"/>
      </w:pPr>
      <w:r>
        <w:rPr>
          <w:rFonts w:ascii="Arial" w:eastAsia="Noto Sans CJK SC" w:hAnsi="Arial"/>
          <w:color w:val="333333"/>
          <w:sz w:val="20"/>
          <w:szCs w:val="20"/>
        </w:rPr>
        <w:t xml:space="preserve">The code quality is generally good with consistent naming conventions and reasonable documentation. The main areas for improvement are: (1) addressing security vulnerabilities, (2) standardizing the module system, (3) eliminating code duplication, (4) adding comprehensive tests, and (5) improving TypeScript type safety.</w:t>
      </w:r>
    </w:p>
    <w:p>
      <w:pPr>
        <w:spacing w:after="100"/>
      </w:pPr>
      <w:r>
        <w:rPr>
          <w:rFonts w:ascii="Arial" w:eastAsia="Noto Sans CJK SC" w:hAnsi="Arial"/>
          <w:color w:val="333333"/>
          <w:sz w:val="20"/>
          <w:szCs w:val="20"/>
        </w:rPr>
        <w:t xml:space="preserve">With the recommended fixes applied, this project has a solid foundation for a capable AI agent system.</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eastAsia="Noto Sans CJK SC" w:hAnsi="Arial"/>
        <w:i/>
        <w:iCs/>
        <w:color w:val="999999"/>
        <w:sz w:val="16"/>
        <w:szCs w:val="16"/>
      </w:rPr>
      <w:t xml:space="preserve">OpenClaw Agent v2.0 - Code Review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Noto Sans CJK SC"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eastAsia="Noto Sans CJK SC" w:hAnsi="Arial"/>
      <w:b/>
      <w:bCs/>
      <w:color w:val="1F4E79"/>
      <w:sz w:val="32"/>
      <w:szCs w:val="32"/>
    </w:rPr>
  </w:style>
  <w:style w:type="paragraph" w:styleId="Heading2">
    <w:name w:val="Heading 2"/>
    <w:basedOn w:val="Normal"/>
    <w:next w:val="Normal"/>
    <w:qFormat/>
    <w:pPr>
      <w:keepNext w:val="false"/>
      <w:keepLines w:val="false"/>
      <w:spacing w:after="160" w:before="280"/>
      <w:outlineLvl w:val="1"/>
    </w:pPr>
    <w:rPr>
      <w:rFonts w:ascii="Arial" w:eastAsia="Noto Sans CJK SC"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2026-04-05T16:09:09.294Z</dcterms:created>
  <dcterms:modified xsi:type="dcterms:W3CDTF">2026-04-05T16:09:09.294Z</dcterms:modified>
</cp:coreProperties>
</file>

<file path=docProps/custom.xml><?xml version="1.0" encoding="utf-8"?>
<Properties xmlns="http://schemas.openxmlformats.org/officeDocument/2006/custom-properties" xmlns:vt="http://schemas.openxmlformats.org/officeDocument/2006/docPropsVTypes"/>
</file>