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查詢到的資料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https://yeechian96.wordpress.com/2015/03/30/organic-chemistry-in-my-daily-life/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肥皂分子式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http://www.hlis.hlc.edu.tw/~d03/web/jack/0196/Ga5/52.htm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相似相溶原理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極性可溶極性 非極性可溶解於非極性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https://zh.wikipedia.org/wiki/%E6%9E%81%E6%80%A7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極性</w:t>
      </w:r>
      <w:r>
        <w:rPr>
          <w:sz w:val="24"/>
          <w:szCs w:val="24"/>
        </w:rPr>
        <w:tab/>
      </w:r>
      <w:r>
        <w:rPr>
          <w:sz w:val="24"/>
          <w:szCs w:val="24"/>
        </w:rPr>
        <w:t>（水，乙醇，甲苯）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非極性</w:t>
      </w:r>
      <w:r>
        <w:rPr>
          <w:sz w:val="24"/>
          <w:szCs w:val="24"/>
        </w:rPr>
        <w:tab/>
      </w:r>
      <w:r>
        <w:rPr>
          <w:sz w:val="24"/>
          <w:szCs w:val="24"/>
        </w:rPr>
        <w:t>（沙拉油，奶油，蠟）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極性與非極性並非一個絕對的標準 只能說該溶劑偏向極性跟偏向非極性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短鏈醇類</w:t>
      </w:r>
      <w:r>
        <w:rPr>
          <w:sz w:val="24"/>
          <w:szCs w:val="24"/>
        </w:rPr>
        <w:t>+</w:t>
      </w:r>
      <w:r>
        <w:rPr>
          <w:sz w:val="24"/>
          <w:szCs w:val="24"/>
        </w:rPr>
        <w:t>脂肪酸</w:t>
      </w:r>
      <w:r>
        <w:rPr>
          <w:sz w:val="24"/>
          <w:szCs w:val="24"/>
        </w:rPr>
        <w:tab/>
      </w:r>
      <w:r>
        <w:rPr>
          <w:sz w:val="24"/>
          <w:szCs w:val="24"/>
        </w:rPr>
        <w:t>較能溶解於極性溶劑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長鏈醇類</w:t>
      </w:r>
      <w:r>
        <w:rPr>
          <w:sz w:val="24"/>
          <w:szCs w:val="24"/>
        </w:rPr>
        <w:t>+</w:t>
      </w:r>
      <w:r>
        <w:rPr>
          <w:sz w:val="24"/>
          <w:szCs w:val="24"/>
        </w:rPr>
        <w:t>脂肪酸</w:t>
      </w:r>
      <w:r>
        <w:rPr>
          <w:sz w:val="24"/>
          <w:szCs w:val="24"/>
        </w:rPr>
        <w:tab/>
      </w:r>
      <w:r>
        <w:rPr>
          <w:sz w:val="24"/>
          <w:szCs w:val="24"/>
        </w:rPr>
        <w:t>較能溶解於非極性溶劑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一個共價分子是極性的，是説這個分子內電荷分佈不均勻，或者説，正負電荷中心沒有重合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肥皂溶於水中後，會使水處於非極性以及極性中間 ，藉此使水得以去除非極性溶劑。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實驗器材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甲苯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獲取方式：購買。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網購網址：</w:t>
      </w:r>
      <w:hyperlink r:id="rId2">
        <w:r>
          <w:rPr>
            <w:rStyle w:val="InternetLink"/>
            <w:sz w:val="24"/>
            <w:szCs w:val="24"/>
          </w:rPr>
          <w:t>http://www.pcstore.com.tw/lifong/M08483879.htm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乙醇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獲取方式：購買。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樓下五金行就有賣，甚至愛買都有賣清潔用酒精。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濃鹽水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獲取方式：自行調配之。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自製肥皂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獲取方式：自行製作。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配方：各種酸性物質搭配氫氧化鈉都試一遍。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氫氧化鈉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獲取方式：購買。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氫氧化鈉網購網址 </w:t>
      </w:r>
      <w:r>
        <w:rPr>
          <w:sz w:val="24"/>
          <w:szCs w:val="24"/>
        </w:rPr>
        <w:t xml:space="preserve">: </w:t>
      </w:r>
      <w:hyperlink r:id="rId3">
        <w:r>
          <w:rPr>
            <w:rStyle w:val="InternetLink"/>
            <w:sz w:val="24"/>
            <w:szCs w:val="24"/>
          </w:rPr>
          <w:t>https://www.meru.com.tw/product.php?pid_for_show=4195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酸性物質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>我家前面有一桶冰醋酸（乙酸）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>脂肪酸（沙拉油</w:t>
      </w:r>
      <w:r>
        <w:rPr>
          <w:sz w:val="24"/>
          <w:szCs w:val="24"/>
        </w:rPr>
        <w:t>+</w:t>
      </w:r>
      <w:r>
        <w:rPr>
          <w:sz w:val="24"/>
          <w:szCs w:val="24"/>
        </w:rPr>
        <w:t>酒精，使甘油溶於水中）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3. </w:t>
      </w:r>
      <w:r>
        <w:rPr>
          <w:sz w:val="24"/>
          <w:szCs w:val="24"/>
        </w:rPr>
        <w:t>檸檬酸（大賣場多數有賣，再不行可以去市場買檸檬來）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4. ……………………….</w:t>
      </w:r>
      <w:r>
        <w:rPr>
          <w:sz w:val="24"/>
          <w:szCs w:val="24"/>
        </w:rPr>
        <w:t>（各類酸性物質）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草漬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獲取方式：操場草皮嚕過去。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奇異筆、壓克力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_DdeLink__620_944545145"/>
      <w:r>
        <w:rPr>
          <w:sz w:val="24"/>
          <w:szCs w:val="24"/>
        </w:rPr>
        <w:t>獲取方式：</w:t>
      </w:r>
      <w:bookmarkEnd w:id="0"/>
      <w:r>
        <w:rPr>
          <w:sz w:val="24"/>
          <w:szCs w:val="24"/>
        </w:rPr>
        <w:t>文具行購買。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壓克力網購：</w:t>
      </w:r>
      <w:r>
        <w:rPr>
          <w:sz w:val="24"/>
          <w:szCs w:val="24"/>
        </w:rPr>
        <w:t>http://24h.pchome.com.tw/prod/DSACLK-A80063393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醬油、小蘇打、蘇打、白糖、焦糖、臘、凡士林、雙氧水、洗碗精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獲取方式：大賣場購買。焦糖可以牛奶及白糖煮成。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綠茶、維她命</w:t>
      </w:r>
      <w:r>
        <w:rPr>
          <w:sz w:val="24"/>
          <w:szCs w:val="24"/>
        </w:rPr>
        <w:t>c</w:t>
      </w:r>
      <w:r>
        <w:rPr>
          <w:sz w:val="24"/>
          <w:szCs w:val="24"/>
        </w:rPr>
        <w:t>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獲取方式：</w:t>
      </w:r>
      <w:r>
        <w:rPr>
          <w:sz w:val="24"/>
          <w:szCs w:val="24"/>
        </w:rPr>
        <w:t>711</w:t>
      </w:r>
      <w:r>
        <w:rPr>
          <w:sz w:val="24"/>
          <w:szCs w:val="24"/>
        </w:rPr>
        <w:t>購買。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色素、染料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獲取方式：分解原子筆。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常見油污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草漬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成因：葉綠素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葉綠素溶於油體中，不溶於水體中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且草漬內本身就帶有油 帶有葉綠素的油應為短鏈醇</w:t>
      </w:r>
      <w:r>
        <w:rPr>
          <w:sz w:val="24"/>
          <w:szCs w:val="24"/>
        </w:rPr>
        <w:t>+</w:t>
      </w:r>
      <w:r>
        <w:rPr>
          <w:sz w:val="24"/>
          <w:szCs w:val="24"/>
        </w:rPr>
        <w:t>脂肪酸</w:t>
      </w:r>
      <w:r>
        <w:rPr>
          <w:sz w:val="24"/>
          <w:szCs w:val="24"/>
        </w:rPr>
        <w:tab/>
      </w:r>
      <w:r>
        <w:rPr>
          <w:sz w:val="24"/>
          <w:szCs w:val="24"/>
        </w:rPr>
        <w:t>（若為長鏈醇</w:t>
      </w:r>
      <w:r>
        <w:rPr>
          <w:sz w:val="24"/>
          <w:szCs w:val="24"/>
        </w:rPr>
        <w:t>+</w:t>
      </w:r>
      <w:r>
        <w:rPr>
          <w:sz w:val="24"/>
          <w:szCs w:val="24"/>
        </w:rPr>
        <w:t>脂肪酸，則帶有葉綠素的油脂會變成像是蠟一般的固體。脂肪酸常見於各類生物體。）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所以 直接拿酒精把帶著葉綠素的油污給刷掉即可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也可以用高濃度鹽水破壞葉綠素 藉此使綠色消失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實驗：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酒精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草污衣服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濃鹽水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草污衣服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自製肥皂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草污衣服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奇異筆畫過衣服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成因：顏料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奇異筆的水為顏料</w:t>
      </w:r>
      <w:r>
        <w:rPr>
          <w:sz w:val="24"/>
          <w:szCs w:val="24"/>
        </w:rPr>
        <w:t>+</w:t>
      </w:r>
      <w:r>
        <w:rPr>
          <w:sz w:val="24"/>
          <w:szCs w:val="24"/>
        </w:rPr>
        <w:t>甲苯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顏料必定溶於甲苯，而不溶於水中。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在奇異筆畫上去之後 甲苯會揮發掉 顏料會留下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可以用甲苯倒在衣服上面 藉此把油污沖掉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</w:rPr>
        <w:t>（前提是可以把甲苯控制在一個劑量下 過量的甲苯具有毒性）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可以將酒精倒在衣服上面 酒精可溶解短鏈醇</w:t>
      </w:r>
      <w:r>
        <w:rPr>
          <w:sz w:val="24"/>
          <w:szCs w:val="24"/>
        </w:rPr>
        <w:t>+</w:t>
      </w:r>
      <w:r>
        <w:rPr>
          <w:sz w:val="24"/>
          <w:szCs w:val="24"/>
        </w:rPr>
        <w:t>脂肪酸構成的酯類</w:t>
      </w:r>
      <w:r>
        <w:rPr>
          <w:sz w:val="24"/>
          <w:szCs w:val="24"/>
        </w:rPr>
        <w:tab/>
      </w:r>
      <w:r>
        <w:rPr>
          <w:sz w:val="24"/>
          <w:szCs w:val="24"/>
        </w:rPr>
        <w:t>（過量的酒精仍具毒性 但在正常的清洗狀況下 劑量難以達到具有毒性）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可以肥皂加水沖洗之。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實驗：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甲苯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奇異筆衣服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酒精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奇異筆衣服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肥皂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奇異筆衣服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醬油沾到衣服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醬油釀造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https://zh.wikipedia.org/wiki/%E9%85%B1%E6%B2%B9#.E4.BE.9D.E8.A3.BD.E7.A8.8B.E5.8D.80.E5.88.86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用來醱酵的微生物一般为麴菌屬的米麴黴和黑麴黴等，以米麴黴最常見。為调節产品醱酵过程及品質，常多个菌种混合使用。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微生物初步接种并繁殖的培养基称为「种麴」。酿造酱油的麴料为水、面粉或麸皮，混合蒸熟后，摊开冷却。先接种</w:t>
      </w:r>
      <w:r>
        <w:rPr>
          <w:sz w:val="24"/>
          <w:szCs w:val="24"/>
        </w:rPr>
        <w:t>0.5-1%</w:t>
      </w:r>
      <w:r>
        <w:rPr>
          <w:sz w:val="24"/>
          <w:szCs w:val="24"/>
        </w:rPr>
        <w:t>的麴黴，然后在温暖的环境中培养</w:t>
      </w:r>
      <w:r>
        <w:rPr>
          <w:sz w:val="24"/>
          <w:szCs w:val="24"/>
        </w:rPr>
        <w:t>3</w:t>
      </w:r>
      <w:r>
        <w:rPr>
          <w:sz w:val="24"/>
          <w:szCs w:val="24"/>
        </w:rPr>
        <w:t>天左右。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正式醱酵使用大豆或豆饼、黑豆及麸皮配成的原料。前者的蛋白质可被分解成氨基酸产生鲜味；麸皮体积蓬松，便于麴黴繁殖。比较粘稠的酱油还加入含淀粉丰富的面粉或小麦。这一步和制造种麴类似：原料经过粉碎蒸煮，拌入种麴和食鹽水，培养醱酵后成为成熟酱醪。最传统的工艺是露天醱酵，成熟时间可达半年之久；較近代之工艺则是在人工温暖环境中培养</w:t>
      </w:r>
      <w:r>
        <w:rPr>
          <w:sz w:val="24"/>
          <w:szCs w:val="24"/>
        </w:rPr>
        <w:t>10-30</w:t>
      </w:r>
      <w:r>
        <w:rPr>
          <w:sz w:val="24"/>
          <w:szCs w:val="24"/>
        </w:rPr>
        <w:t>天。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成熟酱醪经过压榨得到的液体经过滤、澄清、杀菌等工序，成为酱油。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顏色成因：美拉德反應</w:t>
      </w:r>
    </w:p>
    <w:p>
      <w:pPr>
        <w:pStyle w:val="Normal"/>
        <w:rPr>
          <w:sz w:val="24"/>
          <w:szCs w:val="24"/>
        </w:rPr>
      </w:pPr>
      <w:hyperlink r:id="rId4">
        <w:r>
          <w:rPr>
            <w:rStyle w:val="InternetLink"/>
            <w:sz w:val="24"/>
            <w:szCs w:val="24"/>
          </w:rPr>
          <w:t>https://baike.baidu.com/item/%E7%BE%8E%E6%8B%89%E5%BE%B7%E5%8F%8D%E5%BA%94/2972765?fr=aladdin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羰基化合物跟胺基化合物放在 一起加熱後產生的大分子化合物（類黑精）。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簡單來說 就是煮菜時所說的焦糖化。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類黑精會被白糖跟小蘇打清掉，因此得以使用白糖以及小蘇打清潔醬油污漬或是染上衣服的焦糖。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不要問我為什麼類黑晶會被清掉，說真的，網路上沒有文獻記載，可能要問一下化學老師了。）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實驗：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小蘇打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 xml:space="preserve">衣服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醬油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白糖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 xml:space="preserve">衣服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醬油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sz w:val="24"/>
          <w:szCs w:val="24"/>
        </w:rPr>
        <w:t>問看看化學老師有沒有可能使用肥皂破壞類黑精，若可則加入實驗，若無則放棄實驗。</w:t>
      </w:r>
      <w:r>
        <w:rPr>
          <w:sz w:val="24"/>
          <w:szCs w:val="24"/>
        </w:rPr>
        <w:t>#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（可額外增加的實驗）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小蘇打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 xml:space="preserve">衣服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焦糖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白糖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 xml:space="preserve">衣服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焦糖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壓克力沾到衣服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壓克力：</w:t>
      </w:r>
      <w:bookmarkStart w:id="1" w:name="firstHeading"/>
      <w:bookmarkEnd w:id="1"/>
      <w:r>
        <w:rPr>
          <w:sz w:val="24"/>
          <w:szCs w:val="24"/>
          <w:lang w:eastAsia="zh-CN"/>
        </w:rPr>
        <w:t>聚甲基丙烯酸甲酯</w:t>
      </w:r>
      <w:r>
        <w:rPr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>，我知道這看起來很像外星文，我來解釋一下好了。</w:t>
      </w:r>
    </w:p>
    <w:p>
      <w:pPr>
        <w:pStyle w:val="Normal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Normal"/>
        <w:rPr/>
      </w:pPr>
      <w:r>
        <w:rPr>
          <w:sz w:val="24"/>
          <w:szCs w:val="24"/>
          <w:lang w:eastAsia="zh-CN"/>
        </w:rPr>
        <w:t xml:space="preserve">首先呢，丙烯酸甲酯，就是丙烯酸 </w:t>
      </w:r>
      <w:r>
        <w:rPr>
          <w:sz w:val="24"/>
          <w:szCs w:val="24"/>
          <w:lang w:eastAsia="zh-CN"/>
        </w:rPr>
        <w:t xml:space="preserve">+ </w:t>
      </w:r>
      <w:r>
        <w:rPr>
          <w:sz w:val="24"/>
          <w:szCs w:val="24"/>
          <w:lang w:eastAsia="zh-CN"/>
        </w:rPr>
        <w:t>甲醇。</w:t>
      </w:r>
    </w:p>
    <w:p>
      <w:pPr>
        <w:pStyle w:val="Normal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其次，甲基，就是把隨便一個氫鍵拔掉，再把一個甲浣分子塞回被拔掉氫鍵的空位。</w:t>
      </w:r>
    </w:p>
    <w:p>
      <w:pPr>
        <w:pStyle w:val="Normal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接下來，加入一個聚字，就是他是一個聚合物的意思。</w:t>
      </w:r>
    </w:p>
    <w:p>
      <w:pPr>
        <w:pStyle w:val="Normal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分子式</w:t>
      </w:r>
      <w:r>
        <w:rPr>
          <w:sz w:val="24"/>
          <w:szCs w:val="24"/>
          <w:lang w:eastAsia="zh-CN"/>
        </w:rPr>
        <w:t>:</w:t>
      </w:r>
    </w:p>
    <w:p>
      <w:pPr>
        <w:pStyle w:val="Normal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https://zh.wikipedia.org/wiki/%E8%81%9A%E7%94%B2%E5%9F%BA%E4%B8%99%E7%83%AF%E9%85%B8%E7%94%B2%E9%85%AF#/media/File:PMMA_repeating_unit.svg</w:t>
      </w:r>
    </w:p>
    <w:p>
      <w:pPr>
        <w:pStyle w:val="Normal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Normal"/>
        <w:rPr/>
      </w:pPr>
      <w:r>
        <w:rPr>
          <w:sz w:val="24"/>
          <w:szCs w:val="24"/>
          <w:lang w:eastAsia="zh-CN"/>
        </w:rPr>
        <w:t xml:space="preserve">丙烯酸 </w:t>
      </w:r>
      <w:r>
        <w:rPr>
          <w:sz w:val="24"/>
          <w:szCs w:val="24"/>
          <w:lang w:eastAsia="zh-CN"/>
        </w:rPr>
        <w:t xml:space="preserve">: </w:t>
      </w:r>
      <w:hyperlink r:id="rId5">
        <w:r>
          <w:rPr>
            <w:rStyle w:val="InternetLink"/>
            <w:lang w:eastAsia="zh-CN"/>
          </w:rPr>
          <w:t>C</w:t>
        </w:r>
      </w:hyperlink>
      <w:r>
        <w:rPr>
          <w:position w:val="-7"/>
          <w:sz w:val="19"/>
          <w:lang w:eastAsia="zh-CN"/>
        </w:rPr>
        <w:t>3</w:t>
      </w:r>
      <w:hyperlink r:id="rId6">
        <w:r>
          <w:rPr>
            <w:rStyle w:val="InternetLink"/>
            <w:lang w:eastAsia="zh-CN"/>
          </w:rPr>
          <w:t>H</w:t>
        </w:r>
      </w:hyperlink>
      <w:r>
        <w:rPr>
          <w:position w:val="-7"/>
          <w:sz w:val="19"/>
          <w:lang w:eastAsia="zh-CN"/>
        </w:rPr>
        <w:t>4</w:t>
      </w:r>
      <w:hyperlink r:id="rId7">
        <w:r>
          <w:rPr>
            <w:rStyle w:val="InternetLink"/>
            <w:lang w:eastAsia="zh-CN"/>
          </w:rPr>
          <w:t>O</w:t>
        </w:r>
      </w:hyperlink>
      <w:r>
        <w:rPr>
          <w:position w:val="-7"/>
          <w:sz w:val="19"/>
          <w:lang w:eastAsia="zh-CN"/>
        </w:rPr>
        <w:t>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https://upload.wikimedia.org/wikipedia/commons/thumb/2/28/Acrylic_acid.svg/180px-Acrylic_acid.svg.png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看到他的成份你是否認為她很難去除？實際上，她也是酯類，所以呢，一切能去除酯類的方法對她都管用。不過因為他是聚合物，可能比較麻煩一點而已。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eastAsia="zh-CN"/>
        </w:rPr>
        <w:t>聚甲基丙烯酸甲酯屬於短鏈醇</w:t>
      </w:r>
      <w:r>
        <w:rPr>
          <w:sz w:val="24"/>
          <w:szCs w:val="24"/>
          <w:lang w:eastAsia="zh-CN"/>
        </w:rPr>
        <w:t>+</w:t>
      </w:r>
      <w:r>
        <w:rPr>
          <w:sz w:val="24"/>
          <w:szCs w:val="24"/>
          <w:lang w:eastAsia="zh-CN"/>
        </w:rPr>
        <w:t>短鏈酸構成的酯類，故可以肥皂、酒精、甲苯等方法清洗。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實驗：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綠茶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壓克力衣服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酒精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壓克力衣服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甲苯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壓克力衣服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肥皂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壓克力衣服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維他命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壓克力衣服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碘酒沾到衣服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碘酒：</w:t>
      </w:r>
    </w:p>
    <w:p>
      <w:pPr>
        <w:pStyle w:val="Normal"/>
        <w:rPr/>
      </w:pPr>
      <w:r>
        <w:rPr>
          <w:sz w:val="24"/>
          <w:szCs w:val="24"/>
        </w:rPr>
        <w:t xml:space="preserve">溶質：碘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碘化鉀或是碘化鈉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溶劑：水跟酒精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https://zh.wikipedia.org/wiki/%E7%A2%98%E9%85%8A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成色原因：碘原子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與澱粉類物質的反應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澱粉：</w:t>
      </w:r>
      <w:r>
        <w:rPr>
          <w:sz w:val="24"/>
          <w:szCs w:val="24"/>
        </w:rPr>
        <w:t>starch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(2) + starch → starch complex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 : </w:t>
      </w:r>
      <w:r>
        <w:rPr>
          <w:sz w:val="24"/>
          <w:szCs w:val="24"/>
        </w:rPr>
        <w:t>碘</w:t>
      </w:r>
      <w:r>
        <w:rPr>
          <w:sz w:val="24"/>
          <w:szCs w:val="24"/>
        </w:rPr>
        <w:tab/>
        <w:tab/>
        <w:t>():</w:t>
      </w:r>
      <w:r>
        <w:rPr>
          <w:sz w:val="24"/>
          <w:szCs w:val="24"/>
        </w:rPr>
        <w:t>將數字置於右下角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碘酒氧化還原實驗：</w:t>
      </w:r>
      <w:hyperlink r:id="rId8">
        <w:r>
          <w:rPr>
            <w:rStyle w:val="InternetLink"/>
            <w:sz w:val="24"/>
            <w:szCs w:val="24"/>
          </w:rPr>
          <w:t>http://highscope.ch.ntu.edu.tw/wordpress/?p=66806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rFonts w:ascii="Noto Sans CJK SC Regular" w:hAnsi="Noto Sans CJK SC Regular" w:eastAsia="Noto Sans CJK SC Regular"/>
          <w:sz w:val="24"/>
          <w:szCs w:val="24"/>
        </w:rPr>
      </w:pPr>
      <w:r>
        <w:rPr>
          <w:rFonts w:ascii="Noto Sans CJK SC Regular" w:hAnsi="Noto Sans CJK SC Regular" w:eastAsia="Noto Sans CJK SC Regular"/>
          <w:sz w:val="24"/>
          <w:szCs w:val="24"/>
        </w:rPr>
        <w:t>維他命</w:t>
      </w:r>
      <w:r>
        <w:rPr>
          <w:rFonts w:eastAsia="Noto Sans CJK SC Regular" w:ascii="Noto Sans CJK SC Regular" w:hAnsi="Noto Sans CJK SC Regular"/>
          <w:sz w:val="24"/>
          <w:szCs w:val="24"/>
        </w:rPr>
        <w:t>C</w:t>
      </w:r>
      <w:r>
        <w:rPr>
          <w:rFonts w:ascii="Noto Sans CJK SC Regular" w:hAnsi="Noto Sans CJK SC Regular" w:eastAsia="Noto Sans CJK SC Regular"/>
          <w:sz w:val="24"/>
          <w:szCs w:val="24"/>
        </w:rPr>
        <w:t>是一種還原劑，當碘碰上維他命</w:t>
      </w:r>
      <w:r>
        <w:rPr>
          <w:rFonts w:eastAsia="Noto Sans CJK SC Regular" w:ascii="Noto Sans CJK SC Regular" w:hAnsi="Noto Sans CJK SC Regular"/>
          <w:sz w:val="24"/>
          <w:szCs w:val="24"/>
        </w:rPr>
        <w:t>C</w:t>
      </w:r>
      <w:r>
        <w:rPr>
          <w:rFonts w:ascii="Noto Sans CJK SC Regular" w:hAnsi="Noto Sans CJK SC Regular" w:eastAsia="Noto Sans CJK SC Regular"/>
          <w:sz w:val="24"/>
          <w:szCs w:val="24"/>
        </w:rPr>
        <w:t xml:space="preserve">時，因還原作用使得褐色的碘分子變成了無色的碘離子。 </w:t>
      </w:r>
    </w:p>
    <w:p>
      <w:pPr>
        <w:pStyle w:val="TextBody"/>
        <w:rPr>
          <w:rFonts w:ascii="Noto Sans CJK SC Regular" w:hAnsi="Noto Sans CJK SC Regular" w:eastAsia="Noto Sans CJK SC Regular"/>
          <w:sz w:val="24"/>
          <w:szCs w:val="24"/>
        </w:rPr>
      </w:pPr>
      <w:r>
        <w:rPr>
          <w:rFonts w:ascii="Noto Sans CJK SC Regular" w:hAnsi="Noto Sans CJK SC Regular" w:eastAsia="Noto Sans CJK SC Regular"/>
          <w:sz w:val="24"/>
          <w:szCs w:val="24"/>
        </w:rPr>
        <w:t>無論是紅茶或是綠茶都含有豐富的維他命</w:t>
      </w:r>
      <w:r>
        <w:rPr>
          <w:rFonts w:eastAsia="Noto Sans CJK SC Regular" w:ascii="Noto Sans CJK SC Regular" w:hAnsi="Noto Sans CJK SC Regular"/>
          <w:sz w:val="24"/>
          <w:szCs w:val="24"/>
        </w:rPr>
        <w:t>C</w:t>
      </w:r>
      <w:r>
        <w:rPr>
          <w:rFonts w:ascii="Noto Sans CJK SC Regular" w:hAnsi="Noto Sans CJK SC Regular" w:eastAsia="Noto Sans CJK SC Regular"/>
          <w:sz w:val="24"/>
          <w:szCs w:val="24"/>
        </w:rPr>
        <w:t>，因此將綠茶加入稀釋的碘酒溶液中，其效果與維他命</w:t>
      </w:r>
      <w:r>
        <w:rPr>
          <w:rFonts w:eastAsia="Noto Sans CJK SC Regular" w:ascii="Noto Sans CJK SC Regular" w:hAnsi="Noto Sans CJK SC Regular"/>
          <w:sz w:val="24"/>
          <w:szCs w:val="24"/>
        </w:rPr>
        <w:t>C</w:t>
      </w:r>
      <w:r>
        <w:rPr>
          <w:rFonts w:ascii="Noto Sans CJK SC Regular" w:hAnsi="Noto Sans CJK SC Regular" w:eastAsia="Noto Sans CJK SC Regular"/>
          <w:sz w:val="24"/>
          <w:szCs w:val="24"/>
        </w:rPr>
        <w:t xml:space="preserve">錠是相同的。 </w:t>
      </w:r>
    </w:p>
    <w:p>
      <w:pPr>
        <w:pStyle w:val="TextBody"/>
        <w:rPr>
          <w:rFonts w:ascii="Noto Sans CJK SC Regular" w:hAnsi="Noto Sans CJK SC Regular" w:eastAsia="Noto Sans CJK SC Regular"/>
          <w:sz w:val="24"/>
          <w:szCs w:val="24"/>
        </w:rPr>
      </w:pPr>
      <w:r>
        <w:rPr>
          <w:rFonts w:ascii="Noto Sans CJK SC Regular" w:hAnsi="Noto Sans CJK SC Regular" w:eastAsia="Noto Sans CJK SC Regular"/>
          <w:sz w:val="24"/>
          <w:szCs w:val="24"/>
        </w:rPr>
        <w:t>碘在鹼性溶液中會起自身氧化還原反應，硫代硫酸鈉</w:t>
      </w:r>
      <w:r>
        <w:rPr>
          <w:rFonts w:eastAsia="Noto Sans CJK SC Regular" w:ascii="Noto Sans CJK SC Regular" w:hAnsi="Noto Sans CJK SC Regular"/>
          <w:sz w:val="24"/>
          <w:szCs w:val="24"/>
        </w:rPr>
        <w:t>(Na</w:t>
      </w:r>
      <w:r>
        <w:rPr>
          <w:rFonts w:eastAsia="Noto Sans CJK SC Regular" w:ascii="Noto Sans CJK SC Regular" w:hAnsi="Noto Sans CJK SC Regular"/>
          <w:position w:val="-7"/>
          <w:sz w:val="19"/>
          <w:sz w:val="24"/>
          <w:szCs w:val="24"/>
        </w:rPr>
        <w:t>2</w:t>
      </w:r>
      <w:r>
        <w:rPr>
          <w:rFonts w:eastAsia="Noto Sans CJK SC Regular" w:ascii="Noto Sans CJK SC Regular" w:hAnsi="Noto Sans CJK SC Regular"/>
          <w:sz w:val="24"/>
          <w:szCs w:val="24"/>
        </w:rPr>
        <w:t>S</w:t>
      </w:r>
      <w:r>
        <w:rPr>
          <w:rFonts w:eastAsia="Noto Sans CJK SC Regular" w:ascii="Noto Sans CJK SC Regular" w:hAnsi="Noto Sans CJK SC Regular"/>
          <w:position w:val="-7"/>
          <w:sz w:val="19"/>
          <w:sz w:val="24"/>
          <w:szCs w:val="24"/>
        </w:rPr>
        <w:t>2</w:t>
      </w:r>
      <w:r>
        <w:rPr>
          <w:rFonts w:eastAsia="Noto Sans CJK SC Regular" w:ascii="Noto Sans CJK SC Regular" w:hAnsi="Noto Sans CJK SC Regular"/>
          <w:sz w:val="24"/>
          <w:szCs w:val="24"/>
        </w:rPr>
        <w:t>O</w:t>
      </w:r>
      <w:r>
        <w:rPr>
          <w:rFonts w:eastAsia="Noto Sans CJK SC Regular" w:ascii="Noto Sans CJK SC Regular" w:hAnsi="Noto Sans CJK SC Regular"/>
          <w:position w:val="-7"/>
          <w:sz w:val="19"/>
          <w:sz w:val="24"/>
          <w:szCs w:val="24"/>
        </w:rPr>
        <w:t>3</w:t>
      </w:r>
      <w:r>
        <w:rPr>
          <w:rFonts w:eastAsia="Noto Sans CJK SC Regular" w:ascii="Noto Sans CJK SC Regular" w:hAnsi="Noto Sans CJK SC Regular"/>
          <w:sz w:val="24"/>
          <w:szCs w:val="24"/>
        </w:rPr>
        <w:t>)</w:t>
      </w:r>
      <w:r>
        <w:rPr>
          <w:rFonts w:ascii="Noto Sans CJK SC Regular" w:hAnsi="Noto Sans CJK SC Regular" w:eastAsia="Noto Sans CJK SC Regular"/>
          <w:sz w:val="24"/>
          <w:szCs w:val="24"/>
        </w:rPr>
        <w:t xml:space="preserve">本身為鹼性，因此褐色的碘分子與硫代硫酸鈉進行氧化還原反應後，形成無色的碘離子。 </w:t>
      </w:r>
    </w:p>
    <w:p>
      <w:pPr>
        <w:pStyle w:val="TextBody"/>
        <w:rPr>
          <w:rFonts w:ascii="Noto Sans CJK SC Regular" w:hAnsi="Noto Sans CJK SC Regular" w:eastAsia="Noto Sans CJK SC Regular"/>
          <w:sz w:val="24"/>
          <w:szCs w:val="24"/>
        </w:rPr>
      </w:pPr>
      <w:r>
        <w:rPr>
          <w:rFonts w:ascii="Noto Sans CJK SC Regular" w:hAnsi="Noto Sans CJK SC Regular" w:eastAsia="Noto Sans CJK SC Regular"/>
          <w:sz w:val="24"/>
          <w:szCs w:val="24"/>
        </w:rPr>
        <w:t>雙</w:t>
      </w:r>
      <w:r>
        <w:rPr>
          <w:rFonts w:ascii="Noto Sans CJK SC Regular" w:hAnsi="Noto Sans CJK SC Regular" w:eastAsia="Noto Sans CJK SC Regular"/>
          <w:sz w:val="24"/>
          <w:szCs w:val="24"/>
        </w:rPr>
        <w:t>氧水</w:t>
      </w:r>
      <w:r>
        <w:rPr>
          <w:rFonts w:eastAsia="Noto Sans CJK SC Regular" w:ascii="Noto Sans CJK SC Regular" w:hAnsi="Noto Sans CJK SC Regular"/>
          <w:sz w:val="24"/>
          <w:szCs w:val="24"/>
        </w:rPr>
        <w:t>(H</w:t>
      </w:r>
      <w:r>
        <w:rPr>
          <w:rFonts w:eastAsia="Noto Sans CJK SC Regular" w:ascii="Noto Sans CJK SC Regular" w:hAnsi="Noto Sans CJK SC Regular"/>
          <w:position w:val="-7"/>
          <w:sz w:val="19"/>
          <w:sz w:val="24"/>
          <w:szCs w:val="24"/>
        </w:rPr>
        <w:t>2</w:t>
      </w:r>
      <w:r>
        <w:rPr>
          <w:rFonts w:eastAsia="Noto Sans CJK SC Regular" w:ascii="Noto Sans CJK SC Regular" w:hAnsi="Noto Sans CJK SC Regular"/>
          <w:sz w:val="24"/>
          <w:szCs w:val="24"/>
        </w:rPr>
        <w:t>O</w:t>
      </w:r>
      <w:r>
        <w:rPr>
          <w:rFonts w:eastAsia="Noto Sans CJK SC Regular" w:ascii="Noto Sans CJK SC Regular" w:hAnsi="Noto Sans CJK SC Regular"/>
          <w:position w:val="-7"/>
          <w:sz w:val="19"/>
          <w:sz w:val="24"/>
          <w:szCs w:val="24"/>
        </w:rPr>
        <w:t>2</w:t>
      </w:r>
      <w:r>
        <w:rPr>
          <w:rFonts w:eastAsia="Noto Sans CJK SC Regular" w:ascii="Noto Sans CJK SC Regular" w:hAnsi="Noto Sans CJK SC Regular"/>
          <w:sz w:val="24"/>
          <w:szCs w:val="24"/>
        </w:rPr>
        <w:t>)</w:t>
      </w:r>
      <w:r>
        <w:rPr>
          <w:rFonts w:ascii="Noto Sans CJK SC Regular" w:hAnsi="Noto Sans CJK SC Regular" w:eastAsia="Noto Sans CJK SC Regular"/>
          <w:sz w:val="24"/>
          <w:szCs w:val="24"/>
        </w:rPr>
        <w:t>會與無色的碘離子進行氧化還原反應，最後形成褐色的碘分子，因此溶液顏色由無色變成褐色。</w:t>
      </w:r>
      <w:r>
        <w:rPr>
          <w:rFonts w:ascii="Noto Sans CJK SC Regular" w:hAnsi="Noto Sans CJK SC Regular" w:eastAsia="Noto Sans CJK SC Regular"/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實驗：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澱粉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碘酒衣服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雙氧水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碘酒衣服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綠茶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碘酒衣服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酒精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碘酒衣服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自製肥皂（鹼性）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碘酒衣服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口紅畫過媽媽的衣服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口紅成份：蠟、油、染料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口紅她媽貴死，自行以蠟燭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石蠟油（凡士林）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紅色染料混合調配之。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蠟屬於長鏈醇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酸構成的酯類。可能需要以酒精去除之，肥皂不確定能不能去除。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也許可以破壞（還原）染料顏色的方式作為去色方法。以雙氧水、蘇打、洗碗精，來破壞染料。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口紅資料 </w:t>
      </w:r>
      <w:hyperlink r:id="rId9">
        <w:r>
          <w:rPr>
            <w:rStyle w:val="InternetLink"/>
            <w:sz w:val="24"/>
            <w:szCs w:val="24"/>
          </w:rPr>
          <w:t>https://zh.wikipedia.org/wiki/%E5%8F%A3%E7%B4%85</w:t>
        </w:r>
      </w:hyperlink>
      <w:hyperlink r:id="rId10">
        <w:r>
          <w:rPr>
            <w:sz w:val="24"/>
            <w:szCs w:val="24"/>
          </w:rPr>
          <w:t xml:space="preserve"> 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實驗：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雙氧水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口紅衣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蘇打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口紅衣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小蘇打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口紅衣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洗碗精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口紅衣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肥皂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口紅衣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原子筆畫到衣服上面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原子筆墨水：</w:t>
      </w:r>
      <w:r>
        <w:rPr>
          <w:rFonts w:ascii="Noto Sans CJK SC Regular" w:hAnsi="Noto Sans CJK SC Regular" w:eastAsia="Noto Sans CJK SC Regular"/>
          <w:sz w:val="24"/>
          <w:szCs w:val="24"/>
        </w:rPr>
        <w:t xml:space="preserve">色素 </w:t>
      </w:r>
      <w:r>
        <w:rPr>
          <w:rFonts w:eastAsia="Noto Sans CJK SC Regular" w:ascii="Noto Sans CJK SC Regular" w:hAnsi="Noto Sans CJK SC Regular"/>
          <w:sz w:val="24"/>
          <w:szCs w:val="24"/>
        </w:rPr>
        <w:t xml:space="preserve">+ </w:t>
      </w:r>
      <w:r>
        <w:rPr>
          <w:rFonts w:ascii="Noto Sans CJK SC Regular" w:hAnsi="Noto Sans CJK SC Regular" w:eastAsia="Noto Sans CJK SC Regular"/>
          <w:sz w:val="24"/>
          <w:szCs w:val="24"/>
        </w:rPr>
        <w:t>丙三醇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原子筆 </w:t>
      </w:r>
      <w:r>
        <w:rPr>
          <w:sz w:val="24"/>
          <w:szCs w:val="24"/>
        </w:rPr>
        <w:t>http://tc.wangchao.net.cn/xinxi/detail_370393.html</w:t>
      </w:r>
    </w:p>
    <w:p>
      <w:pPr>
        <w:pStyle w:val="Normal"/>
        <w:rPr>
          <w:sz w:val="24"/>
          <w:szCs w:val="24"/>
        </w:rPr>
      </w:pPr>
      <w:r>
        <w:rPr>
          <w:rFonts w:ascii="Noto Sans CJK SC Regular" w:hAnsi="Noto Sans CJK SC Regular" w:eastAsia="Noto Sans CJK SC Regular"/>
          <w:sz w:val="24"/>
          <w:szCs w:val="24"/>
        </w:rPr>
        <w:t>丙三醇：甘油</w:t>
      </w:r>
    </w:p>
    <w:p>
      <w:pPr>
        <w:pStyle w:val="Normal"/>
        <w:rPr>
          <w:rFonts w:ascii="Noto Sans CJK SC Regular" w:hAnsi="Noto Sans CJK SC Regular" w:eastAsia="Noto Sans CJK SC Regular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Noto Sans CJK SC Regular" w:hAnsi="Noto Sans CJK SC Regular" w:eastAsia="Noto Sans CJK SC Regular"/>
          <w:sz w:val="24"/>
          <w:szCs w:val="24"/>
        </w:rPr>
        <w:t>色素不溶於水，但溶於丙三醇。可以酒精、甲苯、肥皂等方法去除之。</w:t>
      </w:r>
    </w:p>
    <w:p>
      <w:pPr>
        <w:pStyle w:val="Normal"/>
        <w:rPr>
          <w:rFonts w:ascii="Noto Sans CJK SC Regular" w:hAnsi="Noto Sans CJK SC Regular" w:eastAsia="Noto Sans CJK SC Regular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Noto Sans CJK SC Regular" w:hAnsi="Noto Sans CJK SC Regular" w:eastAsia="Noto Sans CJK SC Regular"/>
          <w:sz w:val="24"/>
          <w:szCs w:val="24"/>
        </w:rPr>
        <w:t>原子筆畫過後，其墨水之丙三醇將揮發，剩下色素，形成筆跡。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實驗：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酒精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原子筆衣服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甲苯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原子筆衣服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肥皂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原子筆衣服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cstore.com.tw/lifong/M08483879.htm" TargetMode="External"/><Relationship Id="rId3" Type="http://schemas.openxmlformats.org/officeDocument/2006/relationships/hyperlink" Target="https://www.meru.com.tw/product.php?pid_for_show=4195" TargetMode="External"/><Relationship Id="rId4" Type="http://schemas.openxmlformats.org/officeDocument/2006/relationships/hyperlink" Target="https://baike.baidu.com/item/&#32654;&#25289;&#24503;&#21453;&#24212;/2972765?fr=aladdin" TargetMode="External"/><Relationship Id="rId5" Type="http://schemas.openxmlformats.org/officeDocument/2006/relationships/hyperlink" Target="https://zh.wikipedia.org/wiki/&#30899;" TargetMode="External"/><Relationship Id="rId6" Type="http://schemas.openxmlformats.org/officeDocument/2006/relationships/hyperlink" Target="https://zh.wikipedia.org/wiki/&#27682;" TargetMode="External"/><Relationship Id="rId7" Type="http://schemas.openxmlformats.org/officeDocument/2006/relationships/hyperlink" Target="https://zh.wikipedia.org/wiki/&#27687;" TargetMode="External"/><Relationship Id="rId8" Type="http://schemas.openxmlformats.org/officeDocument/2006/relationships/hyperlink" Target="http://highscope.ch.ntu.edu.tw/wordpress/?p=66806" TargetMode="External"/><Relationship Id="rId9" Type="http://schemas.openxmlformats.org/officeDocument/2006/relationships/hyperlink" Target="https://zh.wikipedia.org/wiki/&#21475;&#32005;" TargetMode="External"/><Relationship Id="rId10" Type="http://schemas.openxmlformats.org/officeDocument/2006/relationships/hyperlink" Target="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9</Pages>
  <Words>2361</Words>
  <Characters>3367</Characters>
  <CharactersWithSpaces>3518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2017-12-02T14:16:14Z</dcterms:created>
  <dc:creator/>
  <dc:description/>
  <dc:language>en-US</dc:language>
  <cp:lastModifiedBy/>
  <dcterms:modified xsi:type="dcterms:W3CDTF">2017-12-02T20:14:20Z</dcterms:modified>
  <cp:revision>6</cp:revision>
  <dc:subject/>
  <dc:title/>
</cp:coreProperties>
</file>