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查詢到的資料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https://yeechian96.wordpress.com/2015/03/30/organic-chemistry-in-my-daily-life/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肥皂分子式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http://www.hlis.hlc.edu.tw/~d03/web/jack/0196/Ga5/52.htm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相似相溶原理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極性可溶極性 非極性可溶解於非極性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https://zh.wikipedia.org/wiki/%E6%9E%81%E6%80%A7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極性</w:t>
        <w:tab/>
        <w:t xml:space="preserve">（水，乙醇，甲苯）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非極性</w:t>
        <w:tab/>
        <w:t xml:space="preserve">（沙拉油，奶油，蠟）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極性與非極性並非一個絕對的標準 只能說該溶劑偏向極性跟偏向非極性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短鏈醇類+脂肪酸</w:t>
        <w:tab/>
        <w:t xml:space="preserve">較能溶解於極性溶劑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長鏈醇類+脂肪酸</w:t>
        <w:tab/>
        <w:t xml:space="preserve">較能溶解於非極性溶劑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一個共價分子是極性的，是説這個分子內電荷分佈不均勻，或者説，正負電荷中心沒有重合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肥皂溶於水中後，會使水處於非極性以及極性中間 ，藉此使水得以去除非極性溶劑。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實驗器材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甲苯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獲取方式：購買。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網購網址：</w:t>
      </w:r>
      <w:hyperlink r:id="rId6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http://www.pcstore.com.tw/lifong/M08483879.htm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乙醇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獲取方式：購買。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樓下五金行就有賣，甚至愛買都有賣清潔用酒精。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濃鹽水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獲取方式：自行調配之。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自製肥皂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獲取方式：自行製作。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配方：各種酸性物質搭配氫氧化鈉都試一遍。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氫氧化鈉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獲取方式：購買。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氫氧化鈉網購網址 : </w:t>
      </w:r>
      <w:hyperlink r:id="rId7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https://www.meru.com.tw/product.php?pid_for_show=4195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酸性物質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我家前面有一桶冰醋酸（乙酸）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脂肪酸（沙拉油+酒精，使甘油溶於水中）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檸檬酸（大賣場多數有賣，再不行可以去市場買檸檬來）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 ……………………….（各類酸性物質）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草漬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獲取方式：操場草皮嚕過去。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奇異筆、壓克力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ab/>
        <w:t xml:space="preserve">獲取方式：文具行購買。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壓克力網購：http://24h.pchome.com.tw/prod/DSACLK-A80063393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醬油、小蘇打、蘇打、白糖、焦糖、臘、凡士林、雙氧水、洗碗精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獲取方式：大賣場購買。焦糖可以牛奶及白糖煮成。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綠茶、維她命c錠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獲取方式：711購買。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色素、染料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獲取方式：分解原子筆。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常見油污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草漬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成因：葉綠素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葉綠素溶於油體中，不溶於水體中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且草漬內本身就帶有油 帶有葉綠素的油應為短鏈醇+脂肪酸</w:t>
        <w:tab/>
        <w:t xml:space="preserve">（若為長鏈醇+脂肪酸，則帶有葉綠素的油脂會變成像是蠟一般的固體。脂肪酸常見於各類生物體。）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所以 直接拿酒精把帶著葉綠素的油污給刷掉即可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也可以用高濃度鹽水破壞葉綠素 藉此使綠色消失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實驗：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酒精 + 草污衣服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濃鹽水 + 草污衣服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自製肥皂 + 草污衣服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奇異筆畫過衣服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成因：顏料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奇異筆的水為顏料+甲苯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顏料必定溶於甲苯，而不溶於水中。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在奇異筆畫上去之後 甲苯會揮發掉 顏料會留下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可以用甲苯倒在衣服上面 藉此把油污沖掉</w:t>
        <w:tab/>
        <w:tab/>
        <w:tab/>
        <w:tab/>
        <w:t xml:space="preserve">（前提是可以把甲苯控制在一個劑量下 過量的甲苯具有毒性）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可以將酒精倒在衣服上面 酒精可溶解短鏈醇+脂肪酸構成的酯類</w:t>
        <w:tab/>
        <w:t xml:space="preserve">（過量的酒精仍具毒性 但在正常的清洗狀況下 劑量難以達到具有毒性）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可以肥皂加水沖洗之。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實驗：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甲苯 + 奇異筆衣服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酒精 + 奇異筆衣服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肥皂 + 奇異筆衣服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醬油沾到衣服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醬油釀造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https://zh.wikipedia.org/wiki/%E9%85%B1%E6%B2%B9#.E4.BE.9D.E8.A3.BD.E7.A8.8B.E5.8D.80.E5.88.86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用來醱酵的微生物一般为麴菌屬的米麴黴和黑麴黴等，以米麴黴最常見。為调節产品醱酵过程及品質，常多个菌种混合使用。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微生物初步接种并繁殖的培养基称为「种麴」。酿造酱油的麴料为水、面粉或麸皮，混合蒸熟后，摊开冷却。先接种0.5-1%的麴黴，然后在温暖的环境中培养3天左右。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正式醱酵使用大豆或豆饼、黑豆及麸皮配成的原料。前者的蛋白质可被分解成氨基酸产生鲜味；麸皮体积蓬松，便于麴黴繁殖。比较粘稠的酱油还加入含淀粉丰富的面粉或小麦。这一步和制造种麴类似：原料经过粉碎蒸煮，拌入种麴和食鹽水，培养醱酵后成为成熟酱醪。最传统的工艺是露天醱酵，成熟时间可达半年之久；較近代之工艺则是在人工温暖环境中培养10-30天。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成熟酱醪经过压榨得到的液体经过滤、澄清、杀菌等工序，成为酱油。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顏色成因：美拉德反應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hyperlink r:id="rId8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https://baike.baidu.com/item/%E7%BE%8E%E6%8B%89%E5%BE%B7%E5%8F%8D%E5%BA%94/2972765?fr=aladdin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羰基化合物跟胺基化合物放在 一起加熱後產生的大分子化合物（類黑精）。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簡單來說 就是煮菜時所說的焦糖化。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類黑精會被白糖跟小蘇打清掉，因此得以使用白糖以及小蘇打清潔醬油污漬或是染上衣服的焦糖。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(不要問我為什麼類黑晶會被清掉，說真的，網路上沒有文獻記載，可能要問一下化學老師了。）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實驗：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小蘇打 + 衣服 + 醬油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白糖 + 衣服 + 醬油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問看看化學老師有沒有可能使用肥皂破壞類黑精，若可則加入實驗，若無則放棄實驗。#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（可額外增加的實驗）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小蘇打 + 衣服 + 焦糖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白糖 + 衣服 + 焦糖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壓克力沾到衣服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sz w:val="24"/>
          <w:szCs w:val="24"/>
          <w:rtl w:val="0"/>
        </w:rPr>
        <w:t xml:space="preserve">壓克力：</w:t>
      </w:r>
      <w:bookmarkStart w:colFirst="0" w:colLast="0" w:name="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聚甲基丙烯酸甲酯</w:t>
        <w:tab/>
        <w:t xml:space="preserve">，我知道這看起來很像外星文，我來解釋一下好了。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sz w:val="24"/>
          <w:szCs w:val="24"/>
          <w:rtl w:val="0"/>
        </w:rPr>
        <w:t xml:space="preserve">首先呢，丙烯酸甲酯，就是丙烯酸 + 甲醇。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其次，甲基，就是把隨便一個氫鍵拔掉，再把一個甲浣分子塞回被拔掉氫鍵的空位。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接下來，加入一個聚字，就是他是一個聚合物的意思。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分子式: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https://zh.wikipedia.org/wiki/%E8%81%9A%E7%94%B2%E5%9F%BA%E4%B8%99%E7%83%AF%E9%85%B8%E7%94%B2%E9%85%AF#/media/File:PMMA_repeating_unit.svg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sz w:val="24"/>
          <w:szCs w:val="24"/>
          <w:rtl w:val="0"/>
        </w:rPr>
        <w:t xml:space="preserve">丙烯酸 : </w:t>
      </w: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C</w:t>
        </w:r>
      </w:hyperlink>
      <w:r w:rsidDel="00000000" w:rsidR="00000000" w:rsidRPr="00000000">
        <w:rPr>
          <w:sz w:val="31.666666666666668"/>
          <w:szCs w:val="31.666666666666668"/>
          <w:vertAlign w:val="subscript"/>
          <w:rtl w:val="0"/>
        </w:rPr>
        <w:t xml:space="preserve">3</w:t>
      </w:r>
      <w:hyperlink r:id="rId10">
        <w:r w:rsidDel="00000000" w:rsidR="00000000" w:rsidRPr="00000000">
          <w:rPr>
            <w:color w:val="000080"/>
            <w:u w:val="single"/>
            <w:rtl w:val="0"/>
          </w:rPr>
          <w:t xml:space="preserve">H</w:t>
        </w:r>
      </w:hyperlink>
      <w:r w:rsidDel="00000000" w:rsidR="00000000" w:rsidRPr="00000000">
        <w:rPr>
          <w:sz w:val="31.666666666666668"/>
          <w:szCs w:val="31.666666666666668"/>
          <w:vertAlign w:val="subscript"/>
          <w:rtl w:val="0"/>
        </w:rPr>
        <w:t xml:space="preserve">4</w:t>
      </w:r>
      <w:hyperlink r:id="rId11">
        <w:r w:rsidDel="00000000" w:rsidR="00000000" w:rsidRPr="00000000">
          <w:rPr>
            <w:color w:val="000080"/>
            <w:u w:val="single"/>
            <w:rtl w:val="0"/>
          </w:rPr>
          <w:t xml:space="preserve">O</w:t>
        </w:r>
      </w:hyperlink>
      <w:r w:rsidDel="00000000" w:rsidR="00000000" w:rsidRPr="00000000">
        <w:rPr>
          <w:sz w:val="31.666666666666668"/>
          <w:szCs w:val="31.66666666666666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https://upload.wikimedia.org/wikipedia/commons/thumb/2/28/Acrylic_acid.svg/180px-Acrylic_acid.svg.png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看到他的成份你是否認為她很難去除？實際上，她也是酯類，所以呢，一切能去除酯類的方法對她都管用。不過因為他是聚合物，可能比較麻煩一點而已。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聚甲基丙烯酸甲酯屬於短鏈醇+短鏈酸構成的酯類，故可以肥皂、酒精、甲苯等方法清洗。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實驗：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綠茶 + 壓克力衣服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酒精 + 壓克力衣服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甲苯 + 壓克力衣服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肥皂 + 壓克力衣服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維他命c + 壓克力衣服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碘酒沾到衣服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碘酒：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sz w:val="24"/>
          <w:szCs w:val="24"/>
          <w:rtl w:val="0"/>
        </w:rPr>
        <w:t xml:space="preserve">溶質：碘 + 碘化鉀或是碘化鈉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溶劑：水跟酒精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https://zh.wikipedia.org/wiki/%E7%A2%98%E9%85%8A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成色原因：碘原子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與澱粉類物質的反應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澱粉：starch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I(2) + starch → starch complex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: 碘</w:t>
        <w:tab/>
        <w:tab/>
        <w:t xml:space="preserve">():將數字置於右下角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碘酒氧化還原實驗：</w:t>
      </w:r>
      <w:hyperlink r:id="rId12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http://highscope.ch.ntu.edu.tw/wordpress/?p=66806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維他命C是一種還原劑，當碘碰上維他命C時，因還原作用使得褐色的碘分子變成了無色的碘離子。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無論是紅茶或是綠茶都含有豐富的維他命C，因此將綠茶加入稀釋的碘酒溶液中，其效果與維他命C錠是相同的。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碘在鹼性溶液中會起自身氧化還原反應，硫代硫酸鈉(Na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)本身為鹼性，因此褐色的碘分子與硫代硫酸鈉進行氧化還原反應後，形成無色的碘離子。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雙氧水(H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)會與無色的碘離子進行氧化還原反應，最後形成褐色的碘分子，因此溶液顏色由無色變成褐色。 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實驗：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澱粉 + 碘酒衣服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雙氧水 + 碘酒衣服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綠茶 + 碘酒衣服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酒精 + 碘酒衣服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自製肥皂（鹼性） + 碘酒衣服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口紅畫過媽媽的衣服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口紅成份：蠟、油、染料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口紅她媽貴死，自行以蠟燭 + 石蠟油（凡士林）+ 紅色染料混合調配之。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蠟屬於長鏈醇 + 酸構成的酯類。可能需要以酒精去除之，肥皂不確定能不能去除。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也許可以破壞（還原）染料顏色的方式作為去色方法。以雙氧水、蘇打、洗碗精，來破壞染料。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口紅資料 </w:t>
      </w:r>
      <w:hyperlink r:id="rId13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https://zh.wikipedia.org/wiki/%E5%8F%A3%E7%B4%85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實驗：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雙氧水 + 口紅衣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蘇打 + 口紅衣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小蘇打 + 口紅衣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洗碗精 + 口紅衣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肥皂 + 口紅衣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原子筆畫到衣服上面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sz w:val="24"/>
          <w:szCs w:val="24"/>
          <w:rtl w:val="0"/>
        </w:rPr>
        <w:t xml:space="preserve">原子筆墨水：</w:t>
      </w:r>
      <w:r w:rsidDel="00000000" w:rsidR="00000000" w:rsidRPr="00000000">
        <w:rPr>
          <w:rFonts w:ascii="Noto Sans CJK SC Regular" w:cs="Noto Sans CJK SC Regular" w:eastAsia="Noto Sans CJK SC Regular" w:hAnsi="Noto Sans CJK SC Regular"/>
          <w:sz w:val="24"/>
          <w:szCs w:val="24"/>
          <w:rtl w:val="0"/>
        </w:rPr>
        <w:t xml:space="preserve">色素 + 丙三醇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原子筆 http://tc.wangchao.net.cn/xinxi/detail_370393.html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Fonts w:ascii="Noto Sans CJK SC Regular" w:cs="Noto Sans CJK SC Regular" w:eastAsia="Noto Sans CJK SC Regular" w:hAnsi="Noto Sans CJK SC Regular"/>
          <w:sz w:val="24"/>
          <w:szCs w:val="24"/>
          <w:rtl w:val="0"/>
        </w:rPr>
        <w:t xml:space="preserve">丙三醇：甘油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Noto Sans CJK SC Regular" w:cs="Noto Sans CJK SC Regular" w:eastAsia="Noto Sans CJK SC Regular" w:hAnsi="Noto Sans CJK SC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Fonts w:ascii="Noto Sans CJK SC Regular" w:cs="Noto Sans CJK SC Regular" w:eastAsia="Noto Sans CJK SC Regular" w:hAnsi="Noto Sans CJK SC Regular"/>
          <w:sz w:val="24"/>
          <w:szCs w:val="24"/>
          <w:rtl w:val="0"/>
        </w:rPr>
        <w:t xml:space="preserve">色素不溶於水，但溶於丙三醇。可以酒精、甲苯、肥皂等方法去除之。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Noto Sans CJK SC Regular" w:cs="Noto Sans CJK SC Regular" w:eastAsia="Noto Sans CJK SC Regular" w:hAnsi="Noto Sans CJK SC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Fonts w:ascii="Noto Sans CJK SC Regular" w:cs="Noto Sans CJK SC Regular" w:eastAsia="Noto Sans CJK SC Regular" w:hAnsi="Noto Sans CJK SC Regular"/>
          <w:sz w:val="24"/>
          <w:szCs w:val="24"/>
          <w:rtl w:val="0"/>
        </w:rPr>
        <w:t xml:space="preserve">原子筆畫過後，其墨水之丙三醇將揮發，剩下色素，形成筆跡。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實驗：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酒精 + 原子筆衣服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甲苯 + 原子筆衣服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肥皂 + 原子筆衣服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  <w:font w:name="Noto Sans CJK SC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h.wikipedia.org/wiki/%E6%B0%A7" TargetMode="External"/><Relationship Id="rId10" Type="http://schemas.openxmlformats.org/officeDocument/2006/relationships/hyperlink" Target="https://zh.wikipedia.org/wiki/%E6%B0%A2" TargetMode="External"/><Relationship Id="rId13" Type="http://schemas.openxmlformats.org/officeDocument/2006/relationships/hyperlink" Target="https://zh.wikipedia.org/wiki/%E5%8F%A3%E7%B4%85" TargetMode="External"/><Relationship Id="rId12" Type="http://schemas.openxmlformats.org/officeDocument/2006/relationships/hyperlink" Target="http://highscope.ch.ntu.edu.tw/wordpress/?p=668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h.wikipedia.org/wiki/%E7%A2%B3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cstore.com.tw/lifong/M08483879.htm" TargetMode="External"/><Relationship Id="rId7" Type="http://schemas.openxmlformats.org/officeDocument/2006/relationships/hyperlink" Target="https://www.meru.com.tw/product.php?pid_for_show=4195" TargetMode="External"/><Relationship Id="rId8" Type="http://schemas.openxmlformats.org/officeDocument/2006/relationships/hyperlink" Target="https://baike.baidu.com/item/%E7%BE%8E%E6%8B%89%E5%BE%B7%E5%8F%8D%E5%BA%94/2972765?fr=alad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