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OX - Этап 09. Сервер, индексатор и служба выплат</w:t>
      </w:r>
    </w:p>
    <w:p>
      <w:r>
        <w:t xml:space="preserve"> </w:t>
      </w:r>
    </w:p>
    <w:p>
      <w:r>
        <w:t xml:space="preserve">Дата: 09.06.2026  </w:t>
      </w:r>
    </w:p>
    <w:p>
      <w:r>
        <w:t xml:space="preserve">Версия: v2  </w:t>
      </w:r>
    </w:p>
    <w:p>
      <w:r>
        <w:t xml:space="preserve">Проект: OX, спортивный экспресс  </w:t>
      </w:r>
    </w:p>
    <w:p>
      <w:r>
        <w:t xml:space="preserve">Стартовый продукт: Суперэкспресс 15  </w:t>
      </w:r>
    </w:p>
    <w:p>
      <w:r>
        <w:t xml:space="preserve">Будущий продукт: Мегаэкспресс 16  </w:t>
      </w:r>
    </w:p>
    <w:p>
      <w:r>
        <w:t xml:space="preserve">Девиз: Честно. Прозрачно. Мгновенно.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1. Назначение этапа</w:t>
      </w:r>
    </w:p>
    <w:p>
      <w:r>
        <w:t xml:space="preserve"> </w:t>
      </w:r>
    </w:p>
    <w:p>
      <w:r>
        <w:t xml:space="preserve">Этап 9 описывает backend architecture (серверную архитектуру) OX: API, базу данных, индексатор блокчейн-событий, фоновые задачи, settlement engine, Merkle builder, payout executor, мониторинг и внутренние сервисы.</w:t>
      </w:r>
    </w:p>
    <w:p>
      <w:r>
        <w:t xml:space="preserve"> </w:t>
      </w:r>
    </w:p>
    <w:p>
      <w:r>
        <w:t xml:space="preserve">Этот этап отвечает на вопросы:</w:t>
      </w:r>
    </w:p>
    <w:p>
      <w:r>
        <w:t xml:space="preserve"> </w:t>
      </w:r>
    </w:p>
    <w:p>
      <w:r>
        <w:t xml:space="preserve">- какие серверные модули нужны для MVP;</w:t>
      </w:r>
    </w:p>
    <w:p>
      <w:r>
        <w:t xml:space="preserve">- как хранить тиражи, билеты, результаты, выплаты и логи;</w:t>
      </w:r>
    </w:p>
    <w:p>
      <w:r>
        <w:t xml:space="preserve">- как синхронизировать блокчейн с базой данных;</w:t>
      </w:r>
    </w:p>
    <w:p>
      <w:r>
        <w:t xml:space="preserve">- как рассчитывать победителей;</w:t>
      </w:r>
    </w:p>
    <w:p>
      <w:r>
        <w:t xml:space="preserve">- как строить Merkle tree и Merkle proof;</w:t>
      </w:r>
    </w:p>
    <w:p>
      <w:r>
        <w:t xml:space="preserve">- как executor отправляет автоматические выплаты;</w:t>
      </w:r>
    </w:p>
    <w:p>
      <w:r>
        <w:t xml:space="preserve">- как API обслуживает сайт и админ-панель;</w:t>
      </w:r>
    </w:p>
    <w:p>
      <w:r>
        <w:t xml:space="preserve">- какие jobs (фоновые задачи) нужны;</w:t>
      </w:r>
    </w:p>
    <w:p>
      <w:r>
        <w:t xml:space="preserve">- как работает мониторинг и алерты;</w:t>
      </w:r>
    </w:p>
    <w:p>
      <w:r>
        <w:t xml:space="preserve">- как защищать API-ключи, роли и данные.</w:t>
      </w:r>
    </w:p>
    <w:p>
      <w:r>
        <w:t xml:space="preserve"> </w:t>
      </w:r>
    </w:p>
    <w:p>
      <w:r>
        <w:t xml:space="preserve">Связь с предыдущими этапами:</w:t>
      </w:r>
    </w:p>
    <w:p>
      <w:r>
        <w:t xml:space="preserve"> </w:t>
      </w:r>
    </w:p>
    <w:p>
      <w:r>
        <w:t xml:space="preserve">- Этап 2 определяет жизненный цикл тиража.</w:t>
      </w:r>
    </w:p>
    <w:p>
      <w:r>
        <w:t xml:space="preserve">- Этап 3 определяет билеты и системные ставки.</w:t>
      </w:r>
    </w:p>
    <w:p>
      <w:r>
        <w:t xml:space="preserve">- Этап 4 определяет призовой фонд, джекпот и refund.</w:t>
      </w:r>
    </w:p>
    <w:p>
      <w:r>
        <w:t xml:space="preserve">- Этап 5 определяет risk engine против кита.</w:t>
      </w:r>
    </w:p>
    <w:p>
      <w:r>
        <w:t xml:space="preserve">- Этап 6 определяет автоматические выплаты.</w:t>
      </w:r>
    </w:p>
    <w:p>
      <w:r>
        <w:t xml:space="preserve">- Этап 7 определяет оракул и спортивные результаты.</w:t>
      </w:r>
    </w:p>
    <w:p>
      <w:r>
        <w:t xml:space="preserve">- Этап 8 определяет смарт-контракты.</w:t>
      </w:r>
    </w:p>
    <w:p>
      <w:r>
        <w:t xml:space="preserve"> </w:t>
      </w:r>
    </w:p>
    <w:p>
      <w:r>
        <w:t xml:space="preserve">Главное правило:</w:t>
      </w:r>
    </w:p>
    <w:p>
      <w:r>
        <w:t xml:space="preserve"> </w:t>
      </w:r>
    </w:p>
    <w:p>
      <w:pPr>
        <w:pStyle w:val="Code"/>
      </w:pPr>
      <w:r>
        <w:t xml:space="preserve">backend выполняет тяжелую off-chain логику, но деньги и неизменяемые правила защищаются смарт-контрактами.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1.1. Что уточнено в версии v2</w:t>
      </w:r>
    </w:p>
    <w:p>
      <w:r>
        <w:t xml:space="preserve"> </w:t>
      </w:r>
    </w:p>
    <w:p>
      <w:r>
        <w:t xml:space="preserve">В v2 добавлены уточнения после анализа внешнего варианта этапа 9:</w:t>
      </w:r>
    </w:p>
    <w:p>
      <w:r>
        <w:t xml:space="preserve"> </w:t>
      </w:r>
    </w:p>
    <w:p>
      <w:r>
        <w:t xml:space="preserve">- Settlement Engine работает off-chain (вне блокчейна), а в смарт-контракт публикуется только payoutRoot (корень выплат);</w:t>
      </w:r>
    </w:p>
    <w:p>
      <w:r>
        <w:t xml:space="preserve">- Blockchain Indexer получает checkpoint/replay/recovery механизм: контроль последнего блока, переигрывание событий и восстановление после сбоя;</w:t>
      </w:r>
    </w:p>
    <w:p>
      <w:r>
        <w:t xml:space="preserve">- Payout Executor получает Merkle proof через backend API и обязан проверять соответствие proof конкретной выплате;</w:t>
      </w:r>
    </w:p>
    <w:p>
      <w:r>
        <w:t xml:space="preserve">- gas monitoring усилен алертами по gasCoverageRatio, executor wallet balance и частоте ошибок транзакций;</w:t>
      </w:r>
    </w:p>
    <w:p>
      <w:r>
        <w:t xml:space="preserve">- хранение секретов и ключей вынесено в secrets manager/KMS, без открытых приватных ключей в коде или env-файлах;</w:t>
      </w:r>
    </w:p>
    <w:p>
      <w:r>
        <w:t xml:space="preserve">- тесты дополнены сценариями восстановления индексатора и выплат после сбоев.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2. Архитектурное решение MVP</w:t>
      </w:r>
    </w:p>
    <w:p>
      <w:r>
        <w:t xml:space="preserve"> </w:t>
      </w:r>
    </w:p>
    <w:p>
      <w:r>
        <w:t xml:space="preserve">Для MVP фиксируется модульная backend-схема:</w:t>
      </w:r>
    </w:p>
    <w:p>
      <w:r>
        <w:t xml:space="preserve"> </w:t>
      </w:r>
    </w:p>
    <w:p>
      <w:pPr>
        <w:pStyle w:val="Code"/>
      </w:pPr>
      <w:r>
        <w:t xml:space="preserve">API Gateway</w:t>
      </w:r>
    </w:p>
    <w:p>
      <w:pPr>
        <w:pStyle w:val="Code"/>
      </w:pPr>
      <w:r>
        <w:t xml:space="preserve">Application API</w:t>
      </w:r>
    </w:p>
    <w:p>
      <w:pPr>
        <w:pStyle w:val="Code"/>
      </w:pPr>
      <w:r>
        <w:t xml:space="preserve">Admin API</w:t>
      </w:r>
    </w:p>
    <w:p>
      <w:pPr>
        <w:pStyle w:val="Code"/>
      </w:pPr>
      <w:r>
        <w:t xml:space="preserve">Database</w:t>
      </w:r>
    </w:p>
    <w:p>
      <w:pPr>
        <w:pStyle w:val="Code"/>
      </w:pPr>
      <w:r>
        <w:t xml:space="preserve">Blockchain Indexer</w:t>
      </w:r>
    </w:p>
    <w:p>
      <w:pPr>
        <w:pStyle w:val="Code"/>
      </w:pPr>
      <w:r>
        <w:t xml:space="preserve">Oracle Service</w:t>
      </w:r>
    </w:p>
    <w:p>
      <w:pPr>
        <w:pStyle w:val="Code"/>
      </w:pPr>
      <w:r>
        <w:t xml:space="preserve">Risk Engine</w:t>
      </w:r>
    </w:p>
    <w:p>
      <w:pPr>
        <w:pStyle w:val="Code"/>
      </w:pPr>
      <w:r>
        <w:t xml:space="preserve">Settlement Engine</w:t>
      </w:r>
    </w:p>
    <w:p>
      <w:pPr>
        <w:pStyle w:val="Code"/>
      </w:pPr>
      <w:r>
        <w:t xml:space="preserve">Merkle Builder</w:t>
      </w:r>
    </w:p>
    <w:p>
      <w:pPr>
        <w:pStyle w:val="Code"/>
      </w:pPr>
      <w:r>
        <w:t xml:space="preserve">Payout Executor</w:t>
      </w:r>
    </w:p>
    <w:p>
      <w:pPr>
        <w:pStyle w:val="Code"/>
      </w:pPr>
      <w:r>
        <w:t xml:space="preserve">Job Queue</w:t>
      </w:r>
    </w:p>
    <w:p>
      <w:pPr>
        <w:pStyle w:val="Code"/>
      </w:pPr>
      <w:r>
        <w:t xml:space="preserve">Monitoring &amp; Alerting</w:t>
      </w:r>
    </w:p>
    <w:p>
      <w:pPr>
        <w:pStyle w:val="Code"/>
      </w:pPr>
      <w:r>
        <w:t xml:space="preserve">Audit Log</w:t>
      </w:r>
    </w:p>
    <w:p>
      <w:r>
        <w:t xml:space="preserve"> </w:t>
      </w:r>
    </w:p>
    <w:p>
      <w:r>
        <w:t xml:space="preserve">| Модуль | Назначение |</w:t>
      </w:r>
    </w:p>
    <w:p>
      <w:r>
        <w:t xml:space="preserve">|---|---|</w:t>
      </w:r>
    </w:p>
    <w:p>
      <w:r>
        <w:t xml:space="preserve">| API Gateway | входная точка API, rate limit, auth |</w:t>
      </w:r>
    </w:p>
    <w:p>
      <w:r>
        <w:t xml:space="preserve">| Application API | API для пользовательского интерфейса |</w:t>
      </w:r>
    </w:p>
    <w:p>
      <w:r>
        <w:t xml:space="preserve">| Admin API | API для админ-панели |</w:t>
      </w:r>
    </w:p>
    <w:p>
      <w:r>
        <w:t xml:space="preserve">| Database | основное хранилище данных |</w:t>
      </w:r>
    </w:p>
    <w:p>
      <w:r>
        <w:t xml:space="preserve">| Blockchain Indexer | чтение событий смарт-контрактов |</w:t>
      </w:r>
    </w:p>
    <w:p>
      <w:r>
        <w:t xml:space="preserve">| Oracle Service | работа со спортивными API |</w:t>
      </w:r>
    </w:p>
    <w:p>
      <w:r>
        <w:t xml:space="preserve">| Risk Engine | расчет цены и риска кита |</w:t>
      </w:r>
    </w:p>
    <w:p>
      <w:r>
        <w:t xml:space="preserve">| Settlement Engine | расчет победителей |</w:t>
      </w:r>
    </w:p>
    <w:p>
      <w:r>
        <w:t xml:space="preserve">| Merkle Builder | построение Merkle tree/proofs |</w:t>
      </w:r>
    </w:p>
    <w:p>
      <w:r>
        <w:t xml:space="preserve">| Payout Executor | автоматические выплаты claimFor |</w:t>
      </w:r>
    </w:p>
    <w:p>
      <w:r>
        <w:t xml:space="preserve">| Job Queue | очереди фоновых задач |</w:t>
      </w:r>
    </w:p>
    <w:p>
      <w:r>
        <w:t xml:space="preserve">| Monitoring &amp; Alerting | мониторинг и алерты |</w:t>
      </w:r>
    </w:p>
    <w:p>
      <w:r>
        <w:t xml:space="preserve">| Audit Log | неизменяемый журнал действий |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3. Рекомендуемый технологический стек</w:t>
      </w:r>
    </w:p>
    <w:p>
      <w:r>
        <w:t xml:space="preserve"> </w:t>
      </w:r>
    </w:p>
    <w:p>
      <w:r>
        <w:t xml:space="preserve">Финальный стек выбирается перед разработкой, но для ТЗ фиксируем практичный ориентир:</w:t>
      </w:r>
    </w:p>
    <w:p>
      <w:r>
        <w:t xml:space="preserve"> </w:t>
      </w:r>
    </w:p>
    <w:p>
      <w:pPr>
        <w:pStyle w:val="Code"/>
      </w:pPr>
      <w:r>
        <w:t xml:space="preserve">Backend: Node.js / TypeScript или другой согласованный стек</w:t>
      </w:r>
    </w:p>
    <w:p>
      <w:pPr>
        <w:pStyle w:val="Code"/>
      </w:pPr>
      <w:r>
        <w:t xml:space="preserve">Database: PostgreSQL</w:t>
      </w:r>
    </w:p>
    <w:p>
      <w:pPr>
        <w:pStyle w:val="Code"/>
      </w:pPr>
      <w:r>
        <w:t xml:space="preserve">Cache/Queue: Redis/BullMQ или managed queue, финально выбирается на инфраструктурном этапе</w:t>
      </w:r>
    </w:p>
    <w:p>
      <w:pPr>
        <w:pStyle w:val="Code"/>
      </w:pPr>
      <w:r>
        <w:t xml:space="preserve">Blockchain: ethers / viem</w:t>
      </w:r>
    </w:p>
    <w:p>
      <w:pPr>
        <w:pStyle w:val="Code"/>
      </w:pPr>
      <w:r>
        <w:t xml:space="preserve">Object storage: S3-compatible storage</w:t>
      </w:r>
    </w:p>
    <w:p>
      <w:pPr>
        <w:pStyle w:val="Code"/>
      </w:pPr>
      <w:r>
        <w:t xml:space="preserve">Monitoring: logs + metrics + alerts</w:t>
      </w:r>
    </w:p>
    <w:p>
      <w:r>
        <w:t xml:space="preserve"> </w:t>
      </w:r>
    </w:p>
    <w:p>
      <w:r>
        <w:t xml:space="preserve">Почему PostgreSQL:</w:t>
      </w:r>
    </w:p>
    <w:p>
      <w:r>
        <w:t xml:space="preserve"> </w:t>
      </w:r>
    </w:p>
    <w:p>
      <w:r>
        <w:t xml:space="preserve">- надежная транзакционная база;</w:t>
      </w:r>
    </w:p>
    <w:p>
      <w:r>
        <w:t xml:space="preserve">- хорошо подходит для финансовых записей;</w:t>
      </w:r>
    </w:p>
    <w:p>
      <w:r>
        <w:t xml:space="preserve">- поддерживает индексы, JSONB, миграции;</w:t>
      </w:r>
    </w:p>
    <w:p>
      <w:r>
        <w:t xml:space="preserve">- удобно хранить audit log и состояния.</w:t>
      </w:r>
    </w:p>
    <w:p>
      <w:r>
        <w:t xml:space="preserve"> </w:t>
      </w:r>
    </w:p>
    <w:p>
      <w:r>
        <w:t xml:space="preserve">Почему отдельная очередь:</w:t>
      </w:r>
    </w:p>
    <w:p>
      <w:r>
        <w:t xml:space="preserve"> </w:t>
      </w:r>
    </w:p>
    <w:p>
      <w:r>
        <w:t xml:space="preserve">- выплаты нельзя отправлять синхронно из пользовательского запроса;</w:t>
      </w:r>
    </w:p>
    <w:p>
      <w:r>
        <w:t xml:space="preserve">- jobs должны повторяться безопасно;</w:t>
      </w:r>
    </w:p>
    <w:p>
      <w:r>
        <w:t xml:space="preserve">- сбой одного процесса не должен останавливать всю систему.</w:t>
      </w:r>
    </w:p>
    <w:p>
      <w:r>
        <w:t xml:space="preserve"> </w:t>
      </w:r>
    </w:p>
    <w:p>
      <w:r>
        <w:t xml:space="preserve">Важно:</w:t>
      </w:r>
    </w:p>
    <w:p>
      <w:r>
        <w:t xml:space="preserve"> </w:t>
      </w:r>
    </w:p>
    <w:p>
      <w:pPr>
        <w:pStyle w:val="Code"/>
      </w:pPr>
      <w:r>
        <w:t xml:space="preserve">конкретные версии библиотек фиксируются перед стартом разработки и security review.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4. Основные доменные сущности</w:t>
      </w:r>
    </w:p>
    <w:p>
      <w:r>
        <w:t xml:space="preserve"> </w:t>
      </w:r>
    </w:p>
    <w:p>
      <w:r>
        <w:t xml:space="preserve">Минимальные сущности:</w:t>
      </w:r>
    </w:p>
    <w:p>
      <w:r>
        <w:t xml:space="preserve"> </w:t>
      </w:r>
    </w:p>
    <w:p>
      <w:pPr>
        <w:pStyle w:val="Code"/>
      </w:pPr>
      <w:r>
        <w:t xml:space="preserve">User</w:t>
      </w:r>
    </w:p>
    <w:p>
      <w:pPr>
        <w:pStyle w:val="Code"/>
      </w:pPr>
      <w:r>
        <w:t xml:space="preserve">Wallet</w:t>
      </w:r>
    </w:p>
    <w:p>
      <w:pPr>
        <w:pStyle w:val="Code"/>
      </w:pPr>
      <w:r>
        <w:t xml:space="preserve">Operator</w:t>
      </w:r>
    </w:p>
    <w:p>
      <w:pPr>
        <w:pStyle w:val="Code"/>
      </w:pPr>
      <w:r>
        <w:t xml:space="preserve">Jurisdiction</w:t>
      </w:r>
    </w:p>
    <w:p>
      <w:pPr>
        <w:pStyle w:val="Code"/>
      </w:pPr>
      <w:r>
        <w:t xml:space="preserve">PoolScope</w:t>
      </w:r>
    </w:p>
    <w:p>
      <w:pPr>
        <w:pStyle w:val="Code"/>
      </w:pPr>
      <w:r>
        <w:t xml:space="preserve">Draw</w:t>
      </w:r>
    </w:p>
    <w:p>
      <w:pPr>
        <w:pStyle w:val="Code"/>
      </w:pPr>
      <w:r>
        <w:t xml:space="preserve">SportEvent</w:t>
      </w:r>
    </w:p>
    <w:p>
      <w:pPr>
        <w:pStyle w:val="Code"/>
      </w:pPr>
      <w:r>
        <w:t xml:space="preserve">ProviderEventMapping</w:t>
      </w:r>
    </w:p>
    <w:p>
      <w:pPr>
        <w:pStyle w:val="Code"/>
      </w:pPr>
      <w:r>
        <w:t xml:space="preserve">Ticket</w:t>
      </w:r>
    </w:p>
    <w:p>
      <w:pPr>
        <w:pStyle w:val="Code"/>
      </w:pPr>
      <w:r>
        <w:t xml:space="preserve">TicketSelection</w:t>
      </w:r>
    </w:p>
    <w:p>
      <w:pPr>
        <w:pStyle w:val="Code"/>
      </w:pPr>
      <w:r>
        <w:t xml:space="preserve">RiskReport</w:t>
      </w:r>
    </w:p>
    <w:p>
      <w:pPr>
        <w:pStyle w:val="Code"/>
      </w:pPr>
      <w:r>
        <w:t xml:space="preserve">ProviderResultObservation</w:t>
      </w:r>
    </w:p>
    <w:p>
      <w:pPr>
        <w:pStyle w:val="Code"/>
      </w:pPr>
      <w:r>
        <w:t xml:space="preserve">DrawResultManifest</w:t>
      </w:r>
    </w:p>
    <w:p>
      <w:pPr>
        <w:pStyle w:val="Code"/>
      </w:pPr>
      <w:r>
        <w:t xml:space="preserve">Appeal</w:t>
      </w:r>
    </w:p>
    <w:p>
      <w:pPr>
        <w:pStyle w:val="Code"/>
      </w:pPr>
      <w:r>
        <w:t xml:space="preserve">Settlement</w:t>
      </w:r>
    </w:p>
    <w:p>
      <w:pPr>
        <w:pStyle w:val="Code"/>
      </w:pPr>
      <w:r>
        <w:t xml:space="preserve">PayoutManifest</w:t>
      </w:r>
    </w:p>
    <w:p>
      <w:pPr>
        <w:pStyle w:val="Code"/>
      </w:pPr>
      <w:r>
        <w:t xml:space="preserve">PayoutLeaf</w:t>
      </w:r>
    </w:p>
    <w:p>
      <w:pPr>
        <w:pStyle w:val="Code"/>
      </w:pPr>
      <w:r>
        <w:t xml:space="preserve">PayoutProof</w:t>
      </w:r>
    </w:p>
    <w:p>
      <w:pPr>
        <w:pStyle w:val="Code"/>
      </w:pPr>
      <w:r>
        <w:t xml:space="preserve">PayoutJob</w:t>
      </w:r>
    </w:p>
    <w:p>
      <w:pPr>
        <w:pStyle w:val="Code"/>
      </w:pPr>
      <w:r>
        <w:t xml:space="preserve">RefundJob</w:t>
      </w:r>
    </w:p>
    <w:p>
      <w:pPr>
        <w:pStyle w:val="Code"/>
      </w:pPr>
      <w:r>
        <w:t xml:space="preserve">OperatorReconciliationReport</w:t>
      </w:r>
    </w:p>
    <w:p>
      <w:pPr>
        <w:pStyle w:val="Code"/>
      </w:pPr>
      <w:r>
        <w:t xml:space="preserve">BlockchainEvent</w:t>
      </w:r>
    </w:p>
    <w:p>
      <w:pPr>
        <w:pStyle w:val="Code"/>
      </w:pPr>
      <w:r>
        <w:t xml:space="preserve">AuditLog</w:t>
      </w:r>
    </w:p>
    <w:p>
      <w:pPr>
        <w:pStyle w:val="Code"/>
      </w:pPr>
      <w:r>
        <w:t xml:space="preserve">AdminAction</w:t>
      </w:r>
    </w:p>
    <w:p>
      <w:pPr>
        <w:pStyle w:val="Code"/>
      </w:pPr>
      <w:r>
        <w:t xml:space="preserve">ProviderHealth</w:t>
      </w:r>
    </w:p>
    <w:p>
      <w:pPr>
        <w:pStyle w:val="Code"/>
      </w:pPr>
      <w:r>
        <w:t xml:space="preserve">SystemAlert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5. База данных</w:t>
      </w:r>
    </w:p>
    <w:p>
      <w:r>
        <w:t xml:space="preserve"> </w:t>
      </w:r>
    </w:p>
    <w:p>
      <w:pPr>
        <w:pStyle w:val="Heading2"/>
      </w:pPr>
      <w:r>
        <w:t xml:space="preserve">5.1. Требования</w:t>
      </w:r>
    </w:p>
    <w:p>
      <w:r>
        <w:t xml:space="preserve"> </w:t>
      </w:r>
    </w:p>
    <w:p>
      <w:r>
        <w:t xml:space="preserve">База данных должна обеспечивать:</w:t>
      </w:r>
    </w:p>
    <w:p>
      <w:r>
        <w:t xml:space="preserve"> </w:t>
      </w:r>
    </w:p>
    <w:p>
      <w:r>
        <w:t xml:space="preserve">- транзакционность;</w:t>
      </w:r>
    </w:p>
    <w:p>
      <w:r>
        <w:t xml:space="preserve">- уникальность ticketId;</w:t>
      </w:r>
    </w:p>
    <w:p>
      <w:r>
        <w:t xml:space="preserve">- уникальность payout leaf;</w:t>
      </w:r>
    </w:p>
    <w:p>
      <w:r>
        <w:t xml:space="preserve">- историю статусов;</w:t>
      </w:r>
    </w:p>
    <w:p>
      <w:r>
        <w:t xml:space="preserve">- восстановление после сбоя;</w:t>
      </w:r>
    </w:p>
    <w:p>
      <w:r>
        <w:t xml:space="preserve">- индексацию blockchain events;</w:t>
      </w:r>
    </w:p>
    <w:p>
      <w:r>
        <w:t xml:space="preserve">- хранение audit logs;</w:t>
      </w:r>
    </w:p>
    <w:p>
      <w:r>
        <w:t xml:space="preserve">- хранение hash/root;</w:t>
      </w:r>
    </w:p>
    <w:p>
      <w:r>
        <w:t xml:space="preserve">- резервное копирование.</w:t>
      </w:r>
    </w:p>
    <w:p>
      <w:r>
        <w:t xml:space="preserve"> </w:t>
      </w:r>
    </w:p>
    <w:p>
      <w:pPr>
        <w:pStyle w:val="Heading2"/>
      </w:pPr>
      <w:r>
        <w:t xml:space="preserve">5.2. Draw</w:t>
      </w:r>
    </w:p>
    <w:p>
      <w:r>
        <w:t xml:space="preserve"> </w:t>
      </w:r>
    </w:p>
    <w:p>
      <w:pPr>
        <w:pStyle w:val="Code"/>
      </w:pPr>
      <w:r>
        <w:t xml:space="preserve">drawId</w:t>
      </w:r>
    </w:p>
    <w:p>
      <w:pPr>
        <w:pStyle w:val="Code"/>
      </w:pPr>
      <w:r>
        <w:t xml:space="preserve">productType</w:t>
      </w:r>
    </w:p>
    <w:p>
      <w:pPr>
        <w:pStyle w:val="Code"/>
      </w:pPr>
      <w:r>
        <w:t xml:space="preserve">eventsCount</w:t>
      </w:r>
    </w:p>
    <w:p>
      <w:pPr>
        <w:pStyle w:val="Code"/>
      </w:pPr>
      <w:r>
        <w:t xml:space="preserve">status</w:t>
      </w:r>
    </w:p>
    <w:p>
      <w:pPr>
        <w:pStyle w:val="Code"/>
      </w:pPr>
      <w:r>
        <w:t xml:space="preserve">comboPrice</w:t>
      </w:r>
    </w:p>
    <w:p>
      <w:pPr>
        <w:pStyle w:val="Code"/>
      </w:pPr>
      <w:r>
        <w:t xml:space="preserve">activeJackpot</w:t>
      </w:r>
    </w:p>
    <w:p>
      <w:pPr>
        <w:pStyle w:val="Code"/>
      </w:pPr>
      <w:r>
        <w:t xml:space="preserve">salesOpenAt</w:t>
      </w:r>
    </w:p>
    <w:p>
      <w:pPr>
        <w:pStyle w:val="Code"/>
      </w:pPr>
      <w:r>
        <w:t xml:space="preserve">salesCloseAt</w:t>
      </w:r>
    </w:p>
    <w:p>
      <w:pPr>
        <w:pStyle w:val="Code"/>
      </w:pPr>
      <w:r>
        <w:t xml:space="preserve">appealWindowStartsAt</w:t>
      </w:r>
    </w:p>
    <w:p>
      <w:pPr>
        <w:pStyle w:val="Code"/>
      </w:pPr>
      <w:r>
        <w:t xml:space="preserve">appealWindowEndsAt</w:t>
      </w:r>
    </w:p>
    <w:p>
      <w:pPr>
        <w:pStyle w:val="Code"/>
      </w:pPr>
      <w:r>
        <w:t xml:space="preserve">payoutTimelockEndsAt</w:t>
      </w:r>
    </w:p>
    <w:p>
      <w:pPr>
        <w:pStyle w:val="Code"/>
      </w:pPr>
      <w:r>
        <w:t xml:space="preserve">validEventsCount</w:t>
      </w:r>
    </w:p>
    <w:p>
      <w:pPr>
        <w:pStyle w:val="Code"/>
      </w:pPr>
      <w:r>
        <w:t xml:space="preserve">resultVersion</w:t>
      </w:r>
    </w:p>
    <w:p>
      <w:pPr>
        <w:pStyle w:val="Code"/>
      </w:pPr>
      <w:r>
        <w:t xml:space="preserve">payoutRootVersion</w:t>
      </w:r>
    </w:p>
    <w:p>
      <w:pPr>
        <w:pStyle w:val="Code"/>
      </w:pPr>
      <w:r>
        <w:t xml:space="preserve">poolScope</w:t>
      </w:r>
    </w:p>
    <w:p>
      <w:pPr>
        <w:pStyle w:val="Code"/>
      </w:pPr>
      <w:r>
        <w:t xml:space="preserve">poolId</w:t>
      </w:r>
    </w:p>
    <w:p>
      <w:pPr>
        <w:pStyle w:val="Code"/>
      </w:pPr>
      <w:r>
        <w:t xml:space="preserve">allowedOperatorSetHash</w:t>
      </w:r>
    </w:p>
    <w:p>
      <w:pPr>
        <w:pStyle w:val="Code"/>
      </w:pPr>
      <w:r>
        <w:t xml:space="preserve">allowedJurisdictionSetHash</w:t>
      </w:r>
    </w:p>
    <w:p>
      <w:pPr>
        <w:pStyle w:val="Code"/>
      </w:pPr>
      <w:r>
        <w:t xml:space="preserve">createdAt</w:t>
      </w:r>
    </w:p>
    <w:p>
      <w:pPr>
        <w:pStyle w:val="Code"/>
      </w:pPr>
      <w:r>
        <w:t xml:space="preserve">updatedAt</w:t>
      </w:r>
    </w:p>
    <w:p>
      <w:r>
        <w:t xml:space="preserve"> </w:t>
      </w:r>
    </w:p>
    <w:p>
      <w:pPr>
        <w:pStyle w:val="Heading2"/>
      </w:pPr>
      <w:r>
        <w:t xml:space="preserve">5.3. Ticket</w:t>
      </w:r>
    </w:p>
    <w:p>
      <w:r>
        <w:t xml:space="preserve"> </w:t>
      </w:r>
    </w:p>
    <w:p>
      <w:pPr>
        <w:pStyle w:val="Code"/>
      </w:pPr>
      <w:r>
        <w:t xml:space="preserve">ticketId</w:t>
      </w:r>
    </w:p>
    <w:p>
      <w:pPr>
        <w:pStyle w:val="Code"/>
      </w:pPr>
      <w:r>
        <w:t xml:space="preserve">drawId</w:t>
      </w:r>
    </w:p>
    <w:p>
      <w:pPr>
        <w:pStyle w:val="Code"/>
      </w:pPr>
      <w:r>
        <w:t xml:space="preserve">buyerAddress</w:t>
      </w:r>
    </w:p>
    <w:p>
      <w:pPr>
        <w:pStyle w:val="Code"/>
      </w:pPr>
      <w:r>
        <w:t xml:space="preserve">ticketHash</w:t>
      </w:r>
    </w:p>
    <w:p>
      <w:pPr>
        <w:pStyle w:val="Code"/>
      </w:pPr>
      <w:r>
        <w:t xml:space="preserve">selectionsJson</w:t>
      </w:r>
    </w:p>
    <w:p>
      <w:pPr>
        <w:pStyle w:val="Code"/>
      </w:pPr>
      <w:r>
        <w:t xml:space="preserve">combinationsCount</w:t>
      </w:r>
    </w:p>
    <w:p>
      <w:pPr>
        <w:pStyle w:val="Code"/>
      </w:pPr>
      <w:r>
        <w:t xml:space="preserve">stakePerCombination</w:t>
      </w:r>
    </w:p>
    <w:p>
      <w:pPr>
        <w:pStyle w:val="Code"/>
      </w:pPr>
      <w:r>
        <w:t xml:space="preserve">ticketPrice</w:t>
      </w:r>
    </w:p>
    <w:p>
      <w:pPr>
        <w:pStyle w:val="Code"/>
      </w:pPr>
      <w:r>
        <w:t xml:space="preserve">operatorId</w:t>
      </w:r>
    </w:p>
    <w:p>
      <w:pPr>
        <w:pStyle w:val="Code"/>
      </w:pPr>
      <w:r>
        <w:t xml:space="preserve">partnerId</w:t>
      </w:r>
    </w:p>
    <w:p>
      <w:pPr>
        <w:pStyle w:val="Code"/>
      </w:pPr>
      <w:r>
        <w:t xml:space="preserve">jurisdictionId</w:t>
      </w:r>
    </w:p>
    <w:p>
      <w:pPr>
        <w:pStyle w:val="Code"/>
      </w:pPr>
      <w:r>
        <w:t xml:space="preserve">licenseScope</w:t>
      </w:r>
    </w:p>
    <w:p>
      <w:pPr>
        <w:pStyle w:val="Code"/>
      </w:pPr>
      <w:r>
        <w:t xml:space="preserve">poolScope</w:t>
      </w:r>
    </w:p>
    <w:p>
      <w:pPr>
        <w:pStyle w:val="Code"/>
      </w:pPr>
      <w:r>
        <w:t xml:space="preserve">poolId</w:t>
      </w:r>
    </w:p>
    <w:p>
      <w:pPr>
        <w:pStyle w:val="Code"/>
      </w:pPr>
      <w:r>
        <w:t xml:space="preserve">txHash</w:t>
      </w:r>
    </w:p>
    <w:p>
      <w:pPr>
        <w:pStyle w:val="Code"/>
      </w:pPr>
      <w:r>
        <w:t xml:space="preserve">blockNumber</w:t>
      </w:r>
    </w:p>
    <w:p>
      <w:pPr>
        <w:pStyle w:val="Code"/>
      </w:pPr>
      <w:r>
        <w:t xml:space="preserve">status</w:t>
      </w:r>
    </w:p>
    <w:p>
      <w:pPr>
        <w:pStyle w:val="Code"/>
      </w:pPr>
      <w:r>
        <w:t xml:space="preserve">createdAt</w:t>
      </w:r>
    </w:p>
    <w:p>
      <w:r>
        <w:t xml:space="preserve"> </w:t>
      </w:r>
    </w:p>
    <w:p>
      <w:r>
        <w:t xml:space="preserve">Правило:</w:t>
      </w:r>
    </w:p>
    <w:p>
      <w:r>
        <w:t xml:space="preserve"> </w:t>
      </w:r>
    </w:p>
    <w:p>
      <w:pPr>
        <w:pStyle w:val="Code"/>
      </w:pPr>
      <w:r>
        <w:t xml:space="preserve">ticketHash в базе должен совпадать с ticketHash из события TicketPurchased.</w:t>
      </w:r>
    </w:p>
    <w:p>
      <w:r>
        <w:t xml:space="preserve"> </w:t>
      </w:r>
    </w:p>
    <w:p>
      <w:pPr>
        <w:pStyle w:val="Heading2"/>
      </w:pPr>
      <w:r>
        <w:t xml:space="preserve">5.4. PayoutManifest</w:t>
      </w:r>
    </w:p>
    <w:p>
      <w:r>
        <w:t xml:space="preserve"> </w:t>
      </w:r>
    </w:p>
    <w:p>
      <w:pPr>
        <w:pStyle w:val="Code"/>
      </w:pPr>
      <w:r>
        <w:t xml:space="preserve">drawId</w:t>
      </w:r>
    </w:p>
    <w:p>
      <w:pPr>
        <w:pStyle w:val="Code"/>
      </w:pPr>
      <w:r>
        <w:t xml:space="preserve">rootVersion</w:t>
      </w:r>
    </w:p>
    <w:p>
      <w:pPr>
        <w:pStyle w:val="Code"/>
      </w:pPr>
      <w:r>
        <w:t xml:space="preserve">manifestHash</w:t>
      </w:r>
    </w:p>
    <w:p>
      <w:pPr>
        <w:pStyle w:val="Code"/>
      </w:pPr>
      <w:r>
        <w:t xml:space="preserve">payoutRoot</w:t>
      </w:r>
    </w:p>
    <w:p>
      <w:pPr>
        <w:pStyle w:val="Code"/>
      </w:pPr>
      <w:r>
        <w:t xml:space="preserve">totalAmount</w:t>
      </w:r>
    </w:p>
    <w:p>
      <w:pPr>
        <w:pStyle w:val="Code"/>
      </w:pPr>
      <w:r>
        <w:t xml:space="preserve">validEventsCount</w:t>
      </w:r>
    </w:p>
    <w:p>
      <w:pPr>
        <w:pStyle w:val="Code"/>
      </w:pPr>
      <w:r>
        <w:t xml:space="preserve">status</w:t>
      </w:r>
    </w:p>
    <w:p>
      <w:pPr>
        <w:pStyle w:val="Code"/>
      </w:pPr>
      <w:r>
        <w:t xml:space="preserve">poolScope</w:t>
      </w:r>
    </w:p>
    <w:p>
      <w:pPr>
        <w:pStyle w:val="Code"/>
      </w:pPr>
      <w:r>
        <w:t xml:space="preserve">poolId</w:t>
      </w:r>
    </w:p>
    <w:p>
      <w:pPr>
        <w:pStyle w:val="Code"/>
      </w:pPr>
      <w:r>
        <w:t xml:space="preserve">operatorSetHash</w:t>
      </w:r>
    </w:p>
    <w:p>
      <w:pPr>
        <w:pStyle w:val="Code"/>
      </w:pPr>
      <w:r>
        <w:t xml:space="preserve">jurisdictionSetHash</w:t>
      </w:r>
    </w:p>
    <w:p>
      <w:pPr>
        <w:pStyle w:val="Code"/>
      </w:pPr>
      <w:r>
        <w:t xml:space="preserve">createdAt</w:t>
      </w:r>
    </w:p>
    <w:p>
      <w:pPr>
        <w:pStyle w:val="Code"/>
      </w:pPr>
      <w:r>
        <w:t xml:space="preserve">publishedAt</w:t>
      </w:r>
    </w:p>
    <w:p>
      <w:pPr>
        <w:pStyle w:val="Code"/>
      </w:pPr>
      <w:r>
        <w:t xml:space="preserve">activatedAt</w:t>
      </w:r>
    </w:p>
    <w:p>
      <w:r>
        <w:t xml:space="preserve"> </w:t>
      </w:r>
    </w:p>
    <w:p>
      <w:pPr>
        <w:pStyle w:val="Heading2"/>
      </w:pPr>
      <w:r>
        <w:t xml:space="preserve">5.5. PayoutLeaf</w:t>
      </w:r>
    </w:p>
    <w:p>
      <w:r>
        <w:t xml:space="preserve"> </w:t>
      </w:r>
    </w:p>
    <w:p>
      <w:pPr>
        <w:pStyle w:val="Code"/>
      </w:pPr>
      <w:r>
        <w:t xml:space="preserve">drawId</w:t>
      </w:r>
    </w:p>
    <w:p>
      <w:pPr>
        <w:pStyle w:val="Code"/>
      </w:pPr>
      <w:r>
        <w:t xml:space="preserve">rootVersion</w:t>
      </w:r>
    </w:p>
    <w:p>
      <w:pPr>
        <w:pStyle w:val="Code"/>
      </w:pPr>
      <w:r>
        <w:t xml:space="preserve">leafIndex</w:t>
      </w:r>
    </w:p>
    <w:p>
      <w:pPr>
        <w:pStyle w:val="Code"/>
      </w:pPr>
      <w:r>
        <w:t xml:space="preserve">userAddress</w:t>
      </w:r>
    </w:p>
    <w:p>
      <w:pPr>
        <w:pStyle w:val="Code"/>
      </w:pPr>
      <w:r>
        <w:t xml:space="preserve">tokenAddress</w:t>
      </w:r>
    </w:p>
    <w:p>
      <w:pPr>
        <w:pStyle w:val="Code"/>
      </w:pPr>
      <w:r>
        <w:t xml:space="preserve">amount</w:t>
      </w:r>
    </w:p>
    <w:p>
      <w:pPr>
        <w:pStyle w:val="Code"/>
      </w:pPr>
      <w:r>
        <w:t xml:space="preserve">ticketId</w:t>
      </w:r>
    </w:p>
    <w:p>
      <w:pPr>
        <w:pStyle w:val="Code"/>
      </w:pPr>
      <w:r>
        <w:t xml:space="preserve">operatorId</w:t>
      </w:r>
    </w:p>
    <w:p>
      <w:pPr>
        <w:pStyle w:val="Code"/>
      </w:pPr>
      <w:r>
        <w:t xml:space="preserve">partnerId</w:t>
      </w:r>
    </w:p>
    <w:p>
      <w:pPr>
        <w:pStyle w:val="Code"/>
      </w:pPr>
      <w:r>
        <w:t xml:space="preserve">jurisdictionId</w:t>
      </w:r>
    </w:p>
    <w:p>
      <w:pPr>
        <w:pStyle w:val="Code"/>
      </w:pPr>
      <w:r>
        <w:t xml:space="preserve">licenseScope</w:t>
      </w:r>
    </w:p>
    <w:p>
      <w:pPr>
        <w:pStyle w:val="Code"/>
      </w:pPr>
      <w:r>
        <w:t xml:space="preserve">poolScope</w:t>
      </w:r>
    </w:p>
    <w:p>
      <w:pPr>
        <w:pStyle w:val="Code"/>
      </w:pPr>
      <w:r>
        <w:t xml:space="preserve">poolId</w:t>
      </w:r>
    </w:p>
    <w:p>
      <w:pPr>
        <w:pStyle w:val="Code"/>
      </w:pPr>
      <w:r>
        <w:t xml:space="preserve">claimDeadline</w:t>
      </w:r>
    </w:p>
    <w:p>
      <w:pPr>
        <w:pStyle w:val="Code"/>
      </w:pPr>
      <w:r>
        <w:t xml:space="preserve">leafHash</w:t>
      </w:r>
    </w:p>
    <w:p>
      <w:pPr>
        <w:pStyle w:val="Code"/>
      </w:pPr>
      <w:r>
        <w:t xml:space="preserve">proofJson</w:t>
      </w:r>
    </w:p>
    <w:p>
      <w:pPr>
        <w:pStyle w:val="Code"/>
      </w:pPr>
      <w:r>
        <w:t xml:space="preserve">status</w:t>
      </w:r>
    </w:p>
    <w:p>
      <w:pPr>
        <w:pStyle w:val="Code"/>
      </w:pPr>
      <w:r>
        <w:t xml:space="preserve">txHash</w:t>
      </w:r>
    </w:p>
    <w:p>
      <w:pPr>
        <w:pStyle w:val="Code"/>
      </w:pPr>
      <w:r>
        <w:t xml:space="preserve">claimedAt</w:t>
      </w:r>
    </w:p>
    <w:p>
      <w:r>
        <w:t xml:space="preserve"> </w:t>
      </w:r>
    </w:p>
    <w:p>
      <w:pPr>
        <w:pStyle w:val="Heading2"/>
      </w:pPr>
      <w:r>
        <w:t xml:space="preserve">5.6. Operator</w:t>
      </w:r>
    </w:p>
    <w:p>
      <w:r>
        <w:t xml:space="preserve"> </w:t>
      </w:r>
    </w:p>
    <w:p>
      <w:pPr>
        <w:pStyle w:val="Code"/>
      </w:pPr>
      <w:r>
        <w:t xml:space="preserve">operatorId</w:t>
      </w:r>
    </w:p>
    <w:p>
      <w:pPr>
        <w:pStyle w:val="Code"/>
      </w:pPr>
      <w:r>
        <w:t xml:space="preserve">displayName</w:t>
      </w:r>
    </w:p>
    <w:p>
      <w:pPr>
        <w:pStyle w:val="Code"/>
      </w:pPr>
      <w:r>
        <w:t xml:space="preserve">legalName</w:t>
      </w:r>
    </w:p>
    <w:p>
      <w:pPr>
        <w:pStyle w:val="Code"/>
      </w:pPr>
      <w:r>
        <w:t xml:space="preserve">status</w:t>
      </w:r>
    </w:p>
    <w:p>
      <w:pPr>
        <w:pStyle w:val="Code"/>
      </w:pPr>
      <w:r>
        <w:t xml:space="preserve">allowedJurisdictions</w:t>
      </w:r>
    </w:p>
    <w:p>
      <w:pPr>
        <w:pStyle w:val="Code"/>
      </w:pPr>
      <w:r>
        <w:t xml:space="preserve">licenseScopes</w:t>
      </w:r>
    </w:p>
    <w:p>
      <w:pPr>
        <w:pStyle w:val="Code"/>
      </w:pPr>
      <w:r>
        <w:t xml:space="preserve">allowedPoolScopes</w:t>
      </w:r>
    </w:p>
    <w:p>
      <w:pPr>
        <w:pStyle w:val="Code"/>
      </w:pPr>
      <w:r>
        <w:t xml:space="preserve">integrationMode</w:t>
      </w:r>
    </w:p>
    <w:p>
      <w:pPr>
        <w:pStyle w:val="Code"/>
      </w:pPr>
      <w:r>
        <w:t xml:space="preserve">apiKeyHash</w:t>
      </w:r>
    </w:p>
    <w:p>
      <w:pPr>
        <w:pStyle w:val="Code"/>
      </w:pPr>
      <w:r>
        <w:t xml:space="preserve">webhookUrl</w:t>
      </w:r>
    </w:p>
    <w:p>
      <w:pPr>
        <w:pStyle w:val="Code"/>
      </w:pPr>
      <w:r>
        <w:t xml:space="preserve">settlementCurrency</w:t>
      </w:r>
    </w:p>
    <w:p>
      <w:pPr>
        <w:pStyle w:val="Code"/>
      </w:pPr>
      <w:r>
        <w:t xml:space="preserve">createdAt</w:t>
      </w:r>
    </w:p>
    <w:p>
      <w:pPr>
        <w:pStyle w:val="Code"/>
      </w:pPr>
      <w:r>
        <w:t xml:space="preserve">updatedAt</w:t>
      </w:r>
    </w:p>
    <w:p>
      <w:pPr>
        <w:pStyle w:val="Code"/>
      </w:pPr>
      <w:r>
        <w:t xml:space="preserve">lastReviewedAt</w:t>
      </w:r>
    </w:p>
    <w:p>
      <w:r>
        <w:t xml:space="preserve"> </w:t>
      </w:r>
    </w:p>
    <w:p>
      <w:r>
        <w:t xml:space="preserve">`Operator` отличается от обычного affiliate partner. Operator может быть локальной лицензированной букмекерской компанией или B2B/B2B2C-интегратором. В MVP таблица может использоваться как internal registry без внешнего operator portal.</w:t>
      </w:r>
    </w:p>
    <w:p>
      <w:r>
        <w:t xml:space="preserve"> </w:t>
      </w:r>
    </w:p>
    <w:p>
      <w:pPr>
        <w:pStyle w:val="Heading2"/>
      </w:pPr>
      <w:r>
        <w:t xml:space="preserve">5.7. PoolScope</w:t>
      </w:r>
    </w:p>
    <w:p>
      <w:r>
        <w:t xml:space="preserve"> </w:t>
      </w:r>
    </w:p>
    <w:p>
      <w:pPr>
        <w:pStyle w:val="Code"/>
      </w:pPr>
      <w:r>
        <w:t xml:space="preserve">GLOBAL_POOL</w:t>
      </w:r>
    </w:p>
    <w:p>
      <w:pPr>
        <w:pStyle w:val="Code"/>
      </w:pPr>
      <w:r>
        <w:t xml:space="preserve">COUNTRY_POOL</w:t>
      </w:r>
    </w:p>
    <w:p>
      <w:pPr>
        <w:pStyle w:val="Code"/>
      </w:pPr>
      <w:r>
        <w:t xml:space="preserve">OPERATOR_POOL</w:t>
      </w:r>
    </w:p>
    <w:p>
      <w:pPr>
        <w:pStyle w:val="Code"/>
      </w:pPr>
      <w:r>
        <w:t xml:space="preserve">LICENSE_POOL</w:t>
      </w:r>
    </w:p>
    <w:p>
      <w:pPr>
        <w:pStyle w:val="Code"/>
      </w:pPr>
      <w:r>
        <w:t xml:space="preserve">DIRECT_OX_POOL</w:t>
      </w:r>
    </w:p>
    <w:p>
      <w:r>
        <w:t xml:space="preserve"> </w:t>
      </w:r>
    </w:p>
    <w:p>
      <w:r>
        <w:t xml:space="preserve">`poolScope` нужен для юридической развилки. Если юристы запрещают единый глобальный пул в конкретной стране, backend должен уметь маршрутизировать покупку в country/operator/license-segregated pool без переписывания всей модели данных.</w:t>
      </w:r>
    </w:p>
    <w:p>
      <w:r>
        <w:t xml:space="preserve"> </w:t>
      </w:r>
    </w:p>
    <w:p>
      <w:pPr>
        <w:pStyle w:val="Heading2"/>
      </w:pPr>
      <w:r>
        <w:t xml:space="preserve">5.6. AuditLog</w:t>
      </w:r>
    </w:p>
    <w:p>
      <w:r>
        <w:t xml:space="preserve"> </w:t>
      </w:r>
    </w:p>
    <w:p>
      <w:pPr>
        <w:pStyle w:val="Code"/>
      </w:pPr>
      <w:r>
        <w:t xml:space="preserve">auditId</w:t>
      </w:r>
    </w:p>
    <w:p>
      <w:pPr>
        <w:pStyle w:val="Code"/>
      </w:pPr>
      <w:r>
        <w:t xml:space="preserve">actorType</w:t>
      </w:r>
    </w:p>
    <w:p>
      <w:pPr>
        <w:pStyle w:val="Code"/>
      </w:pPr>
      <w:r>
        <w:t xml:space="preserve">actorId</w:t>
      </w:r>
    </w:p>
    <w:p>
      <w:pPr>
        <w:pStyle w:val="Code"/>
      </w:pPr>
      <w:r>
        <w:t xml:space="preserve">actionType</w:t>
      </w:r>
    </w:p>
    <w:p>
      <w:pPr>
        <w:pStyle w:val="Code"/>
      </w:pPr>
      <w:r>
        <w:t xml:space="preserve">entityType</w:t>
      </w:r>
    </w:p>
    <w:p>
      <w:pPr>
        <w:pStyle w:val="Code"/>
      </w:pPr>
      <w:r>
        <w:t xml:space="preserve">entityId</w:t>
      </w:r>
    </w:p>
    <w:p>
      <w:pPr>
        <w:pStyle w:val="Code"/>
      </w:pPr>
      <w:r>
        <w:t xml:space="preserve">beforeHash</w:t>
      </w:r>
    </w:p>
    <w:p>
      <w:pPr>
        <w:pStyle w:val="Code"/>
      </w:pPr>
      <w:r>
        <w:t xml:space="preserve">afterHash</w:t>
      </w:r>
    </w:p>
    <w:p>
      <w:pPr>
        <w:pStyle w:val="Code"/>
      </w:pPr>
      <w:r>
        <w:t xml:space="preserve">reasonCode</w:t>
      </w:r>
    </w:p>
    <w:p>
      <w:pPr>
        <w:pStyle w:val="Code"/>
      </w:pPr>
      <w:r>
        <w:t xml:space="preserve">ipAddress</w:t>
      </w:r>
    </w:p>
    <w:p>
      <w:pPr>
        <w:pStyle w:val="Code"/>
      </w:pPr>
      <w:r>
        <w:t xml:space="preserve">createdAt</w:t>
      </w:r>
    </w:p>
    <w:p>
      <w:r>
        <w:t xml:space="preserve"> </w:t>
      </w:r>
    </w:p>
    <w:p>
      <w:r>
        <w:t xml:space="preserve">Предварительный срок хранения:</w:t>
      </w:r>
    </w:p>
    <w:p>
      <w:r>
        <w:t xml:space="preserve"> </w:t>
      </w:r>
    </w:p>
    <w:p>
      <w:pPr>
        <w:pStyle w:val="Code"/>
      </w:pPr>
      <w:r>
        <w:t xml:space="preserve">minimumAuditRetention = 5 лет</w:t>
      </w:r>
    </w:p>
    <w:p>
      <w:r>
        <w:t xml:space="preserve"> </w:t>
      </w:r>
    </w:p>
    <w:p>
      <w:r>
        <w:t xml:space="preserve">Финально подтверждается юридическим этапом.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6. Blockchain Indexer</w:t>
      </w:r>
    </w:p>
    <w:p>
      <w:r>
        <w:t xml:space="preserve"> </w:t>
      </w:r>
    </w:p>
    <w:p>
      <w:r>
        <w:t xml:space="preserve">Indexer (индексатор) читает события смарт-контрактов и синхронизирует их с базой.</w:t>
      </w:r>
    </w:p>
    <w:p>
      <w:r>
        <w:t xml:space="preserve"> </w:t>
      </w:r>
    </w:p>
    <w:p>
      <w:r>
        <w:t xml:space="preserve">Индексируемые события:</w:t>
      </w:r>
    </w:p>
    <w:p>
      <w:r>
        <w:t xml:space="preserve"> </w:t>
      </w:r>
    </w:p>
    <w:p>
      <w:pPr>
        <w:pStyle w:val="Code"/>
      </w:pPr>
      <w:r>
        <w:t xml:space="preserve">DrawCreated</w:t>
      </w:r>
    </w:p>
    <w:p>
      <w:pPr>
        <w:pStyle w:val="Code"/>
      </w:pPr>
      <w:r>
        <w:t xml:space="preserve">DrawPrepared</w:t>
      </w:r>
    </w:p>
    <w:p>
      <w:pPr>
        <w:pStyle w:val="Code"/>
      </w:pPr>
      <w:r>
        <w:t xml:space="preserve">ComboPriceUpdated</w:t>
      </w:r>
    </w:p>
    <w:p>
      <w:pPr>
        <w:pStyle w:val="Code"/>
      </w:pPr>
      <w:r>
        <w:t xml:space="preserve">DrawOpened</w:t>
      </w:r>
    </w:p>
    <w:p>
      <w:pPr>
        <w:pStyle w:val="Code"/>
      </w:pPr>
      <w:r>
        <w:t xml:space="preserve">DrawLocked</w:t>
      </w:r>
    </w:p>
    <w:p>
      <w:pPr>
        <w:pStyle w:val="Code"/>
      </w:pPr>
      <w:r>
        <w:t xml:space="preserve">DrawPaused</w:t>
      </w:r>
    </w:p>
    <w:p>
      <w:pPr>
        <w:pStyle w:val="Code"/>
      </w:pPr>
      <w:r>
        <w:t xml:space="preserve">DrawResumed</w:t>
      </w:r>
    </w:p>
    <w:p>
      <w:pPr>
        <w:pStyle w:val="Code"/>
      </w:pPr>
      <w:r>
        <w:t xml:space="preserve">DrawCancelled</w:t>
      </w:r>
    </w:p>
    <w:p>
      <w:pPr>
        <w:pStyle w:val="Code"/>
      </w:pPr>
      <w:r>
        <w:t xml:space="preserve">TicketPurchased</w:t>
      </w:r>
    </w:p>
    <w:p>
      <w:pPr>
        <w:pStyle w:val="Code"/>
      </w:pPr>
      <w:r>
        <w:t xml:space="preserve">TreasuryAccounted</w:t>
      </w:r>
    </w:p>
    <w:p>
      <w:pPr>
        <w:pStyle w:val="Code"/>
      </w:pPr>
      <w:r>
        <w:t xml:space="preserve">GasReserveAccounted</w:t>
      </w:r>
    </w:p>
    <w:p>
      <w:pPr>
        <w:pStyle w:val="Code"/>
      </w:pPr>
      <w:r>
        <w:t xml:space="preserve">JackpotLocked</w:t>
      </w:r>
    </w:p>
    <w:p>
      <w:pPr>
        <w:pStyle w:val="Code"/>
      </w:pPr>
      <w:r>
        <w:t xml:space="preserve">ResultRootPublished</w:t>
      </w:r>
    </w:p>
    <w:p>
      <w:pPr>
        <w:pStyle w:val="Code"/>
      </w:pPr>
      <w:r>
        <w:t xml:space="preserve">ResultRootFinalized</w:t>
      </w:r>
    </w:p>
    <w:p>
      <w:pPr>
        <w:pStyle w:val="Code"/>
      </w:pPr>
      <w:r>
        <w:t xml:space="preserve">ResultRootCancelled</w:t>
      </w:r>
    </w:p>
    <w:p>
      <w:pPr>
        <w:pStyle w:val="Code"/>
      </w:pPr>
      <w:r>
        <w:t xml:space="preserve">PayoutRootPublished</w:t>
      </w:r>
    </w:p>
    <w:p>
      <w:pPr>
        <w:pStyle w:val="Code"/>
      </w:pPr>
      <w:r>
        <w:t xml:space="preserve">PayoutsActivated</w:t>
      </w:r>
    </w:p>
    <w:p>
      <w:pPr>
        <w:pStyle w:val="Code"/>
      </w:pPr>
      <w:r>
        <w:t xml:space="preserve">PayoutClaimed</w:t>
      </w:r>
    </w:p>
    <w:p>
      <w:pPr>
        <w:pStyle w:val="Code"/>
      </w:pPr>
      <w:r>
        <w:t xml:space="preserve">RefundClaimed</w:t>
      </w:r>
    </w:p>
    <w:p>
      <w:pPr>
        <w:pStyle w:val="Code"/>
      </w:pPr>
      <w:r>
        <w:t xml:space="preserve">PayoutPaused</w:t>
      </w:r>
    </w:p>
    <w:p>
      <w:pPr>
        <w:pStyle w:val="Code"/>
      </w:pPr>
      <w:r>
        <w:t xml:space="preserve">PayoutResumed</w:t>
      </w:r>
    </w:p>
    <w:p>
      <w:r>
        <w:t xml:space="preserve"> </w:t>
      </w:r>
    </w:p>
    <w:p>
      <w:r>
        <w:t xml:space="preserve">Требования:</w:t>
      </w:r>
    </w:p>
    <w:p>
      <w:r>
        <w:t xml:space="preserve"> </w:t>
      </w:r>
    </w:p>
    <w:p>
      <w:r>
        <w:t xml:space="preserve">- хранить blockNumber, txHash, logIndex;</w:t>
      </w:r>
    </w:p>
    <w:p>
      <w:r>
        <w:t xml:space="preserve">- хранить chainId, contractAddress, lastProcessedBlock, lastFinalizedBlock и updatedAt;</w:t>
      </w:r>
    </w:p>
    <w:p>
      <w:r>
        <w:t xml:space="preserve">- обеспечивать idempotency (повторная обработка события не ломает состояние);</w:t>
      </w:r>
    </w:p>
    <w:p>
      <w:r>
        <w:t xml:space="preserve">- учитывать reorg (перестройку блоков);</w:t>
      </w:r>
    </w:p>
    <w:p>
      <w:r>
        <w:t xml:space="preserve">- сверять события с ожидаемым состоянием базы;</w:t>
      </w:r>
    </w:p>
    <w:p>
      <w:r>
        <w:t xml:space="preserve">- поднимать alert при расхождении;</w:t>
      </w:r>
    </w:p>
    <w:p>
      <w:r>
        <w:t xml:space="preserve">- уметь reindex (переиндексацию) с заданного блока;</w:t>
      </w:r>
    </w:p>
    <w:p>
      <w:r>
        <w:t xml:space="preserve">- уметь replay (повторное проигрывание событий) за диапазон блоков;</w:t>
      </w:r>
    </w:p>
    <w:p>
      <w:r>
        <w:t xml:space="preserve">- продолжать работу с последнего checkpoint после падения процесса;</w:t>
      </w:r>
    </w:p>
    <w:p>
      <w:r>
        <w:t xml:space="preserve">- не считать событие финальным до нужного числа подтверждений сети;</w:t>
      </w:r>
    </w:p>
    <w:p>
      <w:r>
        <w:t xml:space="preserve">- поднимать alert, если indexer lag превышает допустимый порог.</w:t>
      </w:r>
    </w:p>
    <w:p>
      <w:r>
        <w:t xml:space="preserve"> </w:t>
      </w:r>
    </w:p>
    <w:p>
      <w:r>
        <w:t xml:space="preserve">Checkpoint:</w:t>
      </w:r>
    </w:p>
    <w:p>
      <w:r>
        <w:t xml:space="preserve"> </w:t>
      </w:r>
    </w:p>
    <w:p>
      <w:pPr>
        <w:pStyle w:val="Code"/>
      </w:pPr>
      <w:r>
        <w:t xml:space="preserve">indexerCheckpoint:</w:t>
      </w:r>
    </w:p>
    <w:p>
      <w:pPr>
        <w:pStyle w:val="Code"/>
      </w:pPr>
      <w:r>
        <w:t xml:space="preserve">  chainId</w:t>
      </w:r>
    </w:p>
    <w:p>
      <w:pPr>
        <w:pStyle w:val="Code"/>
      </w:pPr>
      <w:r>
        <w:t xml:space="preserve">  contractAddress</w:t>
      </w:r>
    </w:p>
    <w:p>
      <w:pPr>
        <w:pStyle w:val="Code"/>
      </w:pPr>
      <w:r>
        <w:t xml:space="preserve">  lastProcessedBlock</w:t>
      </w:r>
    </w:p>
    <w:p>
      <w:pPr>
        <w:pStyle w:val="Code"/>
      </w:pPr>
      <w:r>
        <w:t xml:space="preserve">  lastFinalizedBlock</w:t>
      </w:r>
    </w:p>
    <w:p>
      <w:pPr>
        <w:pStyle w:val="Code"/>
      </w:pPr>
      <w:r>
        <w:t xml:space="preserve">  lastProcessedTxHash</w:t>
      </w:r>
    </w:p>
    <w:p>
      <w:pPr>
        <w:pStyle w:val="Code"/>
      </w:pPr>
      <w:r>
        <w:t xml:space="preserve">  updatedAt</w:t>
      </w:r>
    </w:p>
    <w:p>
      <w:r>
        <w:t xml:space="preserve"> </w:t>
      </w:r>
    </w:p>
    <w:p>
      <w:r>
        <w:t xml:space="preserve">Recovery behavior:</w:t>
      </w:r>
    </w:p>
    <w:p>
      <w:r>
        <w:t xml:space="preserve"> </w:t>
      </w:r>
    </w:p>
    <w:p>
      <w:pPr>
        <w:pStyle w:val="Code"/>
      </w:pPr>
      <w:r>
        <w:t xml:space="preserve">after crash -&gt; load checkpoint -&gt; replay from safeBlock -&gt; reconcile DB with chain events</w:t>
      </w:r>
    </w:p>
    <w:p>
      <w:r>
        <w:t xml:space="preserve"> </w:t>
      </w:r>
    </w:p>
    <w:p>
      <w:r>
        <w:t xml:space="preserve">Правило:</w:t>
      </w:r>
    </w:p>
    <w:p>
      <w:r>
        <w:t xml:space="preserve"> </w:t>
      </w:r>
    </w:p>
    <w:p>
      <w:pPr>
        <w:pStyle w:val="Code"/>
      </w:pPr>
      <w:r>
        <w:t xml:space="preserve">blockchain event is source of truth for on-chain state</w:t>
      </w:r>
    </w:p>
    <w:p>
      <w:r>
        <w:t xml:space="preserve"> </w:t>
      </w:r>
    </w:p>
    <w:p>
      <w:r>
        <w:t xml:space="preserve">Но:</w:t>
      </w:r>
    </w:p>
    <w:p>
      <w:r>
        <w:t xml:space="preserve"> </w:t>
      </w:r>
    </w:p>
    <w:p>
      <w:pPr>
        <w:pStyle w:val="Code"/>
      </w:pPr>
      <w:r>
        <w:t xml:space="preserve">off-chain расчеты должны сверяться с on-chain событиями перед выплатами.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7. API для пользовательского интерфейса</w:t>
      </w:r>
    </w:p>
    <w:p>
      <w:r>
        <w:t xml:space="preserve"> </w:t>
      </w:r>
    </w:p>
    <w:p>
      <w:r>
        <w:t xml:space="preserve">Минимальные endpoints:</w:t>
      </w:r>
    </w:p>
    <w:p>
      <w:r>
        <w:t xml:space="preserve"> </w:t>
      </w:r>
    </w:p>
    <w:p>
      <w:pPr>
        <w:pStyle w:val="Code"/>
      </w:pPr>
      <w:r>
        <w:t xml:space="preserve">GET /draws/current</w:t>
      </w:r>
    </w:p>
    <w:p>
      <w:pPr>
        <w:pStyle w:val="Code"/>
      </w:pPr>
      <w:r>
        <w:t xml:space="preserve">GET /draws/{drawId}</w:t>
      </w:r>
    </w:p>
    <w:p>
      <w:pPr>
        <w:pStyle w:val="Code"/>
      </w:pPr>
      <w:r>
        <w:t xml:space="preserve">GET /draws/{drawId}/events</w:t>
      </w:r>
    </w:p>
    <w:p>
      <w:pPr>
        <w:pStyle w:val="Code"/>
      </w:pPr>
      <w:r>
        <w:t xml:space="preserve">GET /draws/{drawId}/tickets/{ticketId}</w:t>
      </w:r>
    </w:p>
    <w:p>
      <w:pPr>
        <w:pStyle w:val="Code"/>
      </w:pPr>
      <w:r>
        <w:t xml:space="preserve">GET /users/{address}/tickets</w:t>
      </w:r>
    </w:p>
    <w:p>
      <w:pPr>
        <w:pStyle w:val="Code"/>
      </w:pPr>
      <w:r>
        <w:t xml:space="preserve">GET /users/{address}/draws/{drawId}/tickets</w:t>
      </w:r>
    </w:p>
    <w:p>
      <w:pPr>
        <w:pStyle w:val="Code"/>
      </w:pPr>
      <w:r>
        <w:t xml:space="preserve">GET /draws/{drawId}/results</w:t>
      </w:r>
    </w:p>
    <w:p>
      <w:pPr>
        <w:pStyle w:val="Code"/>
      </w:pPr>
      <w:r>
        <w:t xml:space="preserve">GET /draws/{drawId}/payouts/{leafIndex}/proof</w:t>
      </w:r>
    </w:p>
    <w:p>
      <w:pPr>
        <w:pStyle w:val="Code"/>
      </w:pPr>
      <w:r>
        <w:t xml:space="preserve">GET /users/{address}/draws/{drawId}/payouts</w:t>
      </w:r>
    </w:p>
    <w:p>
      <w:pPr>
        <w:pStyle w:val="Code"/>
      </w:pPr>
      <w:r>
        <w:t xml:space="preserve">GET /draws/{drawId}/public-report</w:t>
      </w:r>
    </w:p>
    <w:p>
      <w:pPr>
        <w:pStyle w:val="Code"/>
      </w:pPr>
      <w:r>
        <w:t xml:space="preserve">GET /operators/{operatorId}/draws/current</w:t>
      </w:r>
    </w:p>
    <w:p>
      <w:pPr>
        <w:pStyle w:val="Code"/>
      </w:pPr>
      <w:r>
        <w:t xml:space="preserve">GET /operators/{operatorId}/tickets/{ticketId}</w:t>
      </w:r>
    </w:p>
    <w:p>
      <w:pPr>
        <w:pStyle w:val="Code"/>
      </w:pPr>
      <w:r>
        <w:t xml:space="preserve">GET /operators/{operatorId}/reconciliation/{drawId}</w:t>
      </w:r>
    </w:p>
    <w:p>
      <w:r>
        <w:t xml:space="preserve"> </w:t>
      </w:r>
    </w:p>
    <w:p>
      <w:r>
        <w:t xml:space="preserve">Публичный API должен отдавать:</w:t>
      </w:r>
    </w:p>
    <w:p>
      <w:r>
        <w:t xml:space="preserve"> </w:t>
      </w:r>
    </w:p>
    <w:p>
      <w:r>
        <w:t xml:space="preserve">- статус тиража;</w:t>
      </w:r>
    </w:p>
    <w:p>
      <w:r>
        <w:t xml:space="preserve">- список событий;</w:t>
      </w:r>
    </w:p>
    <w:p>
      <w:r>
        <w:t xml:space="preserve">- цену комбинации;</w:t>
      </w:r>
    </w:p>
    <w:p>
      <w:r>
        <w:t xml:space="preserve">- активный джекпот;</w:t>
      </w:r>
    </w:p>
    <w:p>
      <w:r>
        <w:t xml:space="preserve">- результат;</w:t>
      </w:r>
    </w:p>
    <w:p>
      <w:r>
        <w:t xml:space="preserve">- статус апелляции;</w:t>
      </w:r>
    </w:p>
    <w:p>
      <w:r>
        <w:t xml:space="preserve">- статус выплаты;</w:t>
      </w:r>
    </w:p>
    <w:p>
      <w:r>
        <w:t xml:space="preserve">- Merkle proof для пользователя;</w:t>
      </w:r>
    </w:p>
    <w:p>
      <w:r>
        <w:t xml:space="preserve">- публичные hash/root;</w:t>
      </w:r>
    </w:p>
    <w:p>
      <w:r>
        <w:t xml:space="preserve">- понятный отчет по тиражу.</w:t>
      </w:r>
    </w:p>
    <w:p>
      <w:r>
        <w:t xml:space="preserve">- operator-aware статус, если запрос идет через operator gateway.</w:t>
      </w:r>
    </w:p>
    <w:p>
      <w:r>
        <w:t xml:space="preserve"> </w:t>
      </w:r>
    </w:p>
    <w:p>
      <w:r>
        <w:t xml:space="preserve">Публичный API не должен отдавать:</w:t>
      </w:r>
    </w:p>
    <w:p>
      <w:r>
        <w:t xml:space="preserve"> </w:t>
      </w:r>
    </w:p>
    <w:p>
      <w:r>
        <w:t xml:space="preserve">- API-ключи провайдеров;</w:t>
      </w:r>
    </w:p>
    <w:p>
      <w:r>
        <w:t xml:space="preserve">- внутренние raw payload, если запрещено лицензией;</w:t>
      </w:r>
    </w:p>
    <w:p>
      <w:r>
        <w:t xml:space="preserve">- полный risk report, если он помогает киту;</w:t>
      </w:r>
    </w:p>
    <w:p>
      <w:r>
        <w:t xml:space="preserve">- персональные данные;</w:t>
      </w:r>
    </w:p>
    <w:p>
      <w:r>
        <w:t xml:space="preserve">- admin-only поля.</w:t>
      </w:r>
    </w:p>
    <w:p>
      <w:r>
        <w:t xml:space="preserve">- чужие operator reports.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8. Admin API</w:t>
      </w:r>
    </w:p>
    <w:p>
      <w:r>
        <w:t xml:space="preserve"> </w:t>
      </w:r>
    </w:p>
    <w:p>
      <w:r>
        <w:t xml:space="preserve">Минимальные endpoints:</w:t>
      </w:r>
    </w:p>
    <w:p>
      <w:r>
        <w:t xml:space="preserve"> </w:t>
      </w:r>
    </w:p>
    <w:p>
      <w:pPr>
        <w:pStyle w:val="Code"/>
      </w:pPr>
      <w:r>
        <w:t xml:space="preserve">POST /admin/draws</w:t>
      </w:r>
    </w:p>
    <w:p>
      <w:pPr>
        <w:pStyle w:val="Code"/>
      </w:pPr>
      <w:r>
        <w:t xml:space="preserve">POST /admin/draws/{drawId}/prepare</w:t>
      </w:r>
    </w:p>
    <w:p>
      <w:pPr>
        <w:pStyle w:val="Code"/>
      </w:pPr>
      <w:r>
        <w:t xml:space="preserve">POST /admin/draws/{drawId}/open</w:t>
      </w:r>
    </w:p>
    <w:p>
      <w:pPr>
        <w:pStyle w:val="Code"/>
      </w:pPr>
      <w:r>
        <w:t xml:space="preserve">POST /admin/draws/{drawId}/lock</w:t>
      </w:r>
    </w:p>
    <w:p>
      <w:pPr>
        <w:pStyle w:val="Code"/>
      </w:pPr>
      <w:r>
        <w:t xml:space="preserve">POST /admin/draws/{drawId}/pause</w:t>
      </w:r>
    </w:p>
    <w:p>
      <w:pPr>
        <w:pStyle w:val="Code"/>
      </w:pPr>
      <w:r>
        <w:t xml:space="preserve">POST /admin/draws/{drawId}/resume</w:t>
      </w:r>
    </w:p>
    <w:p>
      <w:pPr>
        <w:pStyle w:val="Code"/>
      </w:pPr>
      <w:r>
        <w:t xml:space="preserve">POST /admin/draws/{drawId}/cancel</w:t>
      </w:r>
    </w:p>
    <w:p>
      <w:r>
        <w:t xml:space="preserve"> </w:t>
      </w:r>
    </w:p>
    <w:p>
      <w:pPr>
        <w:pStyle w:val="Code"/>
      </w:pPr>
      <w:r>
        <w:t xml:space="preserve">POST /admin/draws/{drawId}/events</w:t>
      </w:r>
    </w:p>
    <w:p>
      <w:pPr>
        <w:pStyle w:val="Code"/>
      </w:pPr>
      <w:r>
        <w:t xml:space="preserve">POST /admin/events/{eventId}/provider-mapping</w:t>
      </w:r>
    </w:p>
    <w:p>
      <w:r>
        <w:t xml:space="preserve"> </w:t>
      </w:r>
    </w:p>
    <w:p>
      <w:pPr>
        <w:pStyle w:val="Code"/>
      </w:pPr>
      <w:r>
        <w:t xml:space="preserve">GET /admin/risk/draws/{drawId}</w:t>
      </w:r>
    </w:p>
    <w:p>
      <w:pPr>
        <w:pStyle w:val="Code"/>
      </w:pPr>
      <w:r>
        <w:t xml:space="preserve">POST /admin/risk/draws/{drawId}/recalculate</w:t>
      </w:r>
    </w:p>
    <w:p>
      <w:r>
        <w:t xml:space="preserve"> </w:t>
      </w:r>
    </w:p>
    <w:p>
      <w:pPr>
        <w:pStyle w:val="Code"/>
      </w:pPr>
      <w:r>
        <w:t xml:space="preserve">GET /admin/oracle/runs</w:t>
      </w:r>
    </w:p>
    <w:p>
      <w:pPr>
        <w:pStyle w:val="Code"/>
      </w:pPr>
      <w:r>
        <w:t xml:space="preserve">GET /admin/providers/health</w:t>
      </w:r>
    </w:p>
    <w:p>
      <w:pPr>
        <w:pStyle w:val="Code"/>
      </w:pPr>
      <w:r>
        <w:t xml:space="preserve">POST /admin/events/{eventId}/manual-result-proposal</w:t>
      </w:r>
    </w:p>
    <w:p>
      <w:pPr>
        <w:pStyle w:val="Code"/>
      </w:pPr>
      <w:r>
        <w:t xml:space="preserve">POST /admin/manual-result-proposals/{proposalId}/approve</w:t>
      </w:r>
    </w:p>
    <w:p>
      <w:pPr>
        <w:pStyle w:val="Code"/>
      </w:pPr>
      <w:r>
        <w:t xml:space="preserve">POST /admin/manual-result-proposals/{proposalId}/reject</w:t>
      </w:r>
    </w:p>
    <w:p>
      <w:r>
        <w:t xml:space="preserve"> </w:t>
      </w:r>
    </w:p>
    <w:p>
      <w:pPr>
        <w:pStyle w:val="Code"/>
      </w:pPr>
      <w:r>
        <w:t xml:space="preserve">POST /admin/draws/{drawId}/settlement/build</w:t>
      </w:r>
    </w:p>
    <w:p>
      <w:pPr>
        <w:pStyle w:val="Code"/>
      </w:pPr>
      <w:r>
        <w:t xml:space="preserve">POST /admin/draws/{drawId}/payout-root/build</w:t>
      </w:r>
    </w:p>
    <w:p>
      <w:pPr>
        <w:pStyle w:val="Code"/>
      </w:pPr>
      <w:r>
        <w:t xml:space="preserve">POST /admin/draws/{drawId}/payout-root/publish</w:t>
      </w:r>
    </w:p>
    <w:p>
      <w:r>
        <w:t xml:space="preserve"> </w:t>
      </w:r>
    </w:p>
    <w:p>
      <w:pPr>
        <w:pStyle w:val="Code"/>
      </w:pPr>
      <w:r>
        <w:t xml:space="preserve">GET /admin/operators</w:t>
      </w:r>
    </w:p>
    <w:p>
      <w:pPr>
        <w:pStyle w:val="Code"/>
      </w:pPr>
      <w:r>
        <w:t xml:space="preserve">POST /admin/operators</w:t>
      </w:r>
    </w:p>
    <w:p>
      <w:pPr>
        <w:pStyle w:val="Code"/>
      </w:pPr>
      <w:r>
        <w:t xml:space="preserve">POST /admin/operators/{operatorId}/pause</w:t>
      </w:r>
    </w:p>
    <w:p>
      <w:pPr>
        <w:pStyle w:val="Code"/>
      </w:pPr>
      <w:r>
        <w:t xml:space="preserve">POST /admin/operators/{operatorId}/resume</w:t>
      </w:r>
    </w:p>
    <w:p>
      <w:pPr>
        <w:pStyle w:val="Code"/>
      </w:pPr>
      <w:r>
        <w:t xml:space="preserve">GET /admin/operators/{operatorId}/reconciliation/{drawId}</w:t>
      </w:r>
    </w:p>
    <w:p>
      <w:r>
        <w:t xml:space="preserve"> </w:t>
      </w:r>
    </w:p>
    <w:p>
      <w:pPr>
        <w:pStyle w:val="Code"/>
      </w:pPr>
      <w:r>
        <w:t xml:space="preserve">GET /admin/payouts/queue</w:t>
      </w:r>
    </w:p>
    <w:p>
      <w:pPr>
        <w:pStyle w:val="Code"/>
      </w:pPr>
      <w:r>
        <w:t xml:space="preserve">POST /admin/payouts/{payoutJobId}/retry</w:t>
      </w:r>
    </w:p>
    <w:p>
      <w:pPr>
        <w:pStyle w:val="Code"/>
      </w:pPr>
      <w:r>
        <w:t xml:space="preserve">POST /admin/payouts/pause</w:t>
      </w:r>
    </w:p>
    <w:p>
      <w:pPr>
        <w:pStyle w:val="Code"/>
      </w:pPr>
      <w:r>
        <w:t xml:space="preserve">POST /admin/payouts/resume</w:t>
      </w:r>
    </w:p>
    <w:p>
      <w:r>
        <w:t xml:space="preserve"> </w:t>
      </w:r>
    </w:p>
    <w:p>
      <w:r>
        <w:t xml:space="preserve">Все admin endpoints должны:</w:t>
      </w:r>
    </w:p>
    <w:p>
      <w:r>
        <w:t xml:space="preserve"> </w:t>
      </w:r>
    </w:p>
    <w:p>
      <w:r>
        <w:t xml:space="preserve">- требовать авторизацию;</w:t>
      </w:r>
    </w:p>
    <w:p>
      <w:r>
        <w:t xml:space="preserve">- проверять роль;</w:t>
      </w:r>
    </w:p>
    <w:p>
      <w:r>
        <w:t xml:space="preserve">- писать audit log;</w:t>
      </w:r>
    </w:p>
    <w:p>
      <w:r>
        <w:t xml:space="preserve">- для критических действий требовать multisig workflow;</w:t>
      </w:r>
    </w:p>
    <w:p>
      <w:r>
        <w:t xml:space="preserve">- иметь reasonCode;</w:t>
      </w:r>
    </w:p>
    <w:p>
      <w:r>
        <w:t xml:space="preserve">- быть идемпотентными там, где возможно.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9. Oracle Service</w:t>
      </w:r>
    </w:p>
    <w:p>
      <w:r>
        <w:t xml:space="preserve"> </w:t>
      </w:r>
    </w:p>
    <w:p>
      <w:r>
        <w:t xml:space="preserve">Oracle Service реализует этап 7.</w:t>
      </w:r>
    </w:p>
    <w:p>
      <w:r>
        <w:t xml:space="preserve"> </w:t>
      </w:r>
    </w:p>
    <w:p>
      <w:r>
        <w:t xml:space="preserve">Функции:</w:t>
      </w:r>
    </w:p>
    <w:p>
      <w:r>
        <w:t xml:space="preserve"> </w:t>
      </w:r>
    </w:p>
    <w:p>
      <w:r>
        <w:t xml:space="preserve">- загрузка потенциальных событий;</w:t>
      </w:r>
    </w:p>
    <w:p>
      <w:r>
        <w:t xml:space="preserve">- provider mapping;</w:t>
      </w:r>
    </w:p>
    <w:p>
      <w:r>
        <w:t xml:space="preserve">- опрос primary API;</w:t>
      </w:r>
    </w:p>
    <w:p>
      <w:r>
        <w:t xml:space="preserve">- опрос backup API 1;</w:t>
      </w:r>
    </w:p>
    <w:p>
      <w:r>
        <w:t xml:space="preserve">- опрос backup API 2;</w:t>
      </w:r>
    </w:p>
    <w:p>
      <w:r>
        <w:t xml:space="preserve">- нормализация результата;</w:t>
      </w:r>
    </w:p>
    <w:p>
      <w:r>
        <w:t xml:space="preserve">- consensus rules;</w:t>
      </w:r>
    </w:p>
    <w:p>
      <w:r>
        <w:t xml:space="preserve">- manual fallback;</w:t>
      </w:r>
    </w:p>
    <w:p>
      <w:r>
        <w:t xml:space="preserve">- сохранение raw payload hash;</w:t>
      </w:r>
    </w:p>
    <w:p>
      <w:r>
        <w:t xml:space="preserve">- provider health;</w:t>
      </w:r>
    </w:p>
    <w:p>
      <w:r>
        <w:t xml:space="preserve">- quota monitoring.</w:t>
      </w:r>
    </w:p>
    <w:p>
      <w:r>
        <w:t xml:space="preserve"> </w:t>
      </w:r>
    </w:p>
    <w:p>
      <w:r>
        <w:t xml:space="preserve">Jobs:</w:t>
      </w:r>
    </w:p>
    <w:p>
      <w:r>
        <w:t xml:space="preserve"> </w:t>
      </w:r>
    </w:p>
    <w:p>
      <w:pPr>
        <w:pStyle w:val="Code"/>
      </w:pPr>
      <w:r>
        <w:t xml:space="preserve">EventDiscoveryJob</w:t>
      </w:r>
    </w:p>
    <w:p>
      <w:pPr>
        <w:pStyle w:val="Code"/>
      </w:pPr>
      <w:r>
        <w:t xml:space="preserve">MappingVerificationJob</w:t>
      </w:r>
    </w:p>
    <w:p>
      <w:pPr>
        <w:pStyle w:val="Code"/>
      </w:pPr>
      <w:r>
        <w:t xml:space="preserve">ResultPollingJob</w:t>
      </w:r>
    </w:p>
    <w:p>
      <w:pPr>
        <w:pStyle w:val="Code"/>
      </w:pPr>
      <w:r>
        <w:t xml:space="preserve">ConsensusJob</w:t>
      </w:r>
    </w:p>
    <w:p>
      <w:pPr>
        <w:pStyle w:val="Code"/>
      </w:pPr>
      <w:r>
        <w:t xml:space="preserve">AppealWindowJob</w:t>
      </w:r>
    </w:p>
    <w:p>
      <w:pPr>
        <w:pStyle w:val="Code"/>
      </w:pPr>
      <w:r>
        <w:t xml:space="preserve">ResultFinalizationJob</w:t>
      </w:r>
    </w:p>
    <w:p>
      <w:pPr>
        <w:pStyle w:val="Code"/>
      </w:pPr>
      <w:r>
        <w:t xml:space="preserve">ProviderHealthJob</w:t>
      </w:r>
    </w:p>
    <w:p>
      <w:pPr>
        <w:pStyle w:val="Code"/>
      </w:pPr>
      <w:r>
        <w:t xml:space="preserve">QuotaMonitorJob</w:t>
      </w:r>
    </w:p>
    <w:p>
      <w:r>
        <w:t xml:space="preserve"> </w:t>
      </w:r>
    </w:p>
    <w:p>
      <w:r>
        <w:t xml:space="preserve">Требование:</w:t>
      </w:r>
    </w:p>
    <w:p>
      <w:r>
        <w:t xml:space="preserve"> </w:t>
      </w:r>
    </w:p>
    <w:p>
      <w:pPr>
        <w:pStyle w:val="Code"/>
      </w:pPr>
      <w:r>
        <w:t xml:space="preserve">settlement cannot start before FinalConfirmed result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10. Risk Engine</w:t>
      </w:r>
    </w:p>
    <w:p>
      <w:r>
        <w:t xml:space="preserve"> </w:t>
      </w:r>
    </w:p>
    <w:p>
      <w:r>
        <w:t xml:space="preserve">Risk Engine реализует этап 5.</w:t>
      </w:r>
    </w:p>
    <w:p>
      <w:r>
        <w:t xml:space="preserve"> </w:t>
      </w:r>
    </w:p>
    <w:p>
      <w:r>
        <w:t xml:space="preserve">Функции:</w:t>
      </w:r>
    </w:p>
    <w:p>
      <w:r>
        <w:t xml:space="preserve"> </w:t>
      </w:r>
    </w:p>
    <w:p>
      <w:r>
        <w:t xml:space="preserve">- расчет full coverage;</w:t>
      </w:r>
    </w:p>
    <w:p>
      <w:r>
        <w:t xml:space="preserve">- расчет coverageCost;</w:t>
      </w:r>
    </w:p>
    <w:p>
      <w:r>
        <w:t xml:space="preserve">- расчет netAttackCost;</w:t>
      </w:r>
    </w:p>
    <w:p>
      <w:r>
        <w:t xml:space="preserve">- расчет riskRatio;</w:t>
      </w:r>
    </w:p>
    <w:p>
      <w:r>
        <w:t xml:space="preserve">- расчет requiredComboPrice;</w:t>
      </w:r>
    </w:p>
    <w:p>
      <w:r>
        <w:t xml:space="preserve">- проверка activeJackpot;</w:t>
      </w:r>
    </w:p>
    <w:p>
      <w:r>
        <w:t xml:space="preserve">- проверка wallet limits;</w:t>
      </w:r>
    </w:p>
    <w:p>
      <w:r>
        <w:t xml:space="preserve">- контроль приближения к full coverage;</w:t>
      </w:r>
    </w:p>
    <w:p>
      <w:r>
        <w:t xml:space="preserve">- формирование risk report.</w:t>
      </w:r>
    </w:p>
    <w:p>
      <w:r>
        <w:t xml:space="preserve"> </w:t>
      </w:r>
    </w:p>
    <w:p>
      <w:r>
        <w:t xml:space="preserve">Параметры:</w:t>
      </w:r>
    </w:p>
    <w:p>
      <w:r>
        <w:t xml:space="preserve"> </w:t>
      </w:r>
    </w:p>
    <w:p>
      <w:pPr>
        <w:pStyle w:val="Code"/>
      </w:pPr>
      <w:r>
        <w:t xml:space="preserve">baseComboPrice = 3 USDC</w:t>
      </w:r>
    </w:p>
    <w:p>
      <w:pPr>
        <w:pStyle w:val="Code"/>
      </w:pPr>
      <w:r>
        <w:t xml:space="preserve">targetRiskRatio = 0.75</w:t>
      </w:r>
    </w:p>
    <w:p>
      <w:pPr>
        <w:pStyle w:val="Code"/>
      </w:pPr>
      <w:r>
        <w:t xml:space="preserve">triggerRiskRatio = 0.85</w:t>
      </w:r>
    </w:p>
    <w:p>
      <w:pPr>
        <w:pStyle w:val="Code"/>
      </w:pPr>
      <w:r>
        <w:t xml:space="preserve">hardRiskRatio = 1.00</w:t>
      </w:r>
    </w:p>
    <w:p>
      <w:pPr>
        <w:pStyle w:val="Code"/>
      </w:pPr>
      <w:r>
        <w:t xml:space="preserve">priceStep = 0.25 USDC</w:t>
      </w:r>
    </w:p>
    <w:p>
      <w:r>
        <w:t xml:space="preserve"> </w:t>
      </w:r>
    </w:p>
    <w:p>
      <w:r>
        <w:t xml:space="preserve">Правило:</w:t>
      </w:r>
    </w:p>
    <w:p>
      <w:r>
        <w:t xml:space="preserve"> </w:t>
      </w:r>
    </w:p>
    <w:p>
      <w:pPr>
        <w:pStyle w:val="Code"/>
      </w:pPr>
      <w:r>
        <w:t xml:space="preserve">если riskRatio &gt;= 1.00, draw cannot Open</w:t>
      </w:r>
    </w:p>
    <w:p>
      <w:r>
        <w:t xml:space="preserve"> </w:t>
      </w:r>
    </w:p>
    <w:p>
      <w:r>
        <w:t xml:space="preserve">Risk report должен сохраняться в базе и быть доступен в админ-панели.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11. Settlement Engine</w:t>
      </w:r>
    </w:p>
    <w:p>
      <w:r>
        <w:t xml:space="preserve"> </w:t>
      </w:r>
    </w:p>
    <w:p>
      <w:r>
        <w:t xml:space="preserve">Settlement Engine рассчитывает победителей после финализации результатов.</w:t>
      </w:r>
    </w:p>
    <w:p>
      <w:r>
        <w:t xml:space="preserve"> </w:t>
      </w:r>
    </w:p>
    <w:p>
      <w:r>
        <w:t xml:space="preserve">Важное архитектурное правило:</w:t>
      </w:r>
    </w:p>
    <w:p>
      <w:r>
        <w:t xml:space="preserve"> </w:t>
      </w:r>
    </w:p>
    <w:p>
      <w:pPr>
        <w:pStyle w:val="Code"/>
      </w:pPr>
      <w:r>
        <w:t xml:space="preserve">Settlement Engine работает off-chain.</w:t>
      </w:r>
    </w:p>
    <w:p>
      <w:r>
        <w:t xml:space="preserve"> </w:t>
      </w:r>
    </w:p>
    <w:p>
      <w:r>
        <w:t xml:space="preserve">Это значит, что смарт-контракт не перебирает билеты и не считает победителей внутри блокчейна. Backend рассчитывает победителей, формирует payout manifest, после чего Merkle Builder строит payoutRoot. В смарт-контракт PayoutVault публикуется только root/hash, а пользовательская выплата проверяется через Merkle proof.</w:t>
      </w:r>
    </w:p>
    <w:p>
      <w:r>
        <w:t xml:space="preserve"> </w:t>
      </w:r>
    </w:p>
    <w:p>
      <w:r>
        <w:t xml:space="preserve">Такой подход выбран потому, что:</w:t>
      </w:r>
    </w:p>
    <w:p>
      <w:r>
        <w:t xml:space="preserve"> </w:t>
      </w:r>
    </w:p>
    <w:p>
      <w:r>
        <w:t xml:space="preserve">- расчет большого количества билетов внутри блокчейна слишком дорогой;</w:t>
      </w:r>
    </w:p>
    <w:p>
      <w:r>
        <w:t xml:space="preserve">- backend может быстрее обработать системные ставки и большие объемы данных;</w:t>
      </w:r>
    </w:p>
    <w:p>
      <w:r>
        <w:t xml:space="preserve">- смарт-контракт все равно защищает деньги, потому что выплата возможна только по опубликованному root и валидному proof;</w:t>
      </w:r>
    </w:p>
    <w:p>
      <w:r>
        <w:t xml:space="preserve">- audit log и manifest позволяют проверить, как был получен итоговый список выплат.</w:t>
      </w:r>
    </w:p>
    <w:p>
      <w:r>
        <w:t xml:space="preserve"> </w:t>
      </w:r>
    </w:p>
    <w:p>
      <w:r>
        <w:t xml:space="preserve">Входные данные:</w:t>
      </w:r>
    </w:p>
    <w:p>
      <w:r>
        <w:t xml:space="preserve"> </w:t>
      </w:r>
    </w:p>
    <w:p>
      <w:r>
        <w:t xml:space="preserve">- tickets;</w:t>
      </w:r>
    </w:p>
    <w:p>
      <w:r>
        <w:t xml:space="preserve">- ticket selections;</w:t>
      </w:r>
    </w:p>
    <w:p>
      <w:r>
        <w:t xml:space="preserve">- final result manifest;</w:t>
      </w:r>
    </w:p>
    <w:p>
      <w:r>
        <w:t xml:space="preserve">- validEventsCount;</w:t>
      </w:r>
    </w:p>
    <w:p>
      <w:r>
        <w:t xml:space="preserve">- prize pool rules;</w:t>
      </w:r>
    </w:p>
    <w:p>
      <w:r>
        <w:t xml:space="preserve">- jackpot rules;</w:t>
      </w:r>
    </w:p>
    <w:p>
      <w:r>
        <w:t xml:space="preserve">- refund rules.</w:t>
      </w:r>
    </w:p>
    <w:p>
      <w:r>
        <w:t xml:space="preserve"> </w:t>
      </w:r>
    </w:p>
    <w:p>
      <w:r>
        <w:t xml:space="preserve">Выходные данные:</w:t>
      </w:r>
    </w:p>
    <w:p>
      <w:r>
        <w:t xml:space="preserve"> </w:t>
      </w:r>
    </w:p>
    <w:p>
      <w:r>
        <w:t xml:space="preserve">- settlement report;</w:t>
      </w:r>
    </w:p>
    <w:p>
      <w:r>
        <w:t xml:space="preserve">- winning combinations per ticket;</w:t>
      </w:r>
    </w:p>
    <w:p>
      <w:r>
        <w:t xml:space="preserve">- payout levels;</w:t>
      </w:r>
    </w:p>
    <w:p>
      <w:r>
        <w:t xml:space="preserve">- jackpot winners;</w:t>
      </w:r>
    </w:p>
    <w:p>
      <w:r>
        <w:t xml:space="preserve">- refund list;</w:t>
      </w:r>
    </w:p>
    <w:p>
      <w:r>
        <w:t xml:space="preserve">- payout manifest draft.</w:t>
      </w:r>
    </w:p>
    <w:p>
      <w:r>
        <w:t xml:space="preserve">- operator reconciliation draft;</w:t>
      </w:r>
    </w:p>
    <w:p>
      <w:r>
        <w:t xml:space="preserve">- poolScope summary;</w:t>
      </w:r>
    </w:p>
    <w:p>
      <w:r>
        <w:t xml:space="preserve">- jurisdiction exposure summary.</w:t>
      </w:r>
    </w:p>
    <w:p>
      <w:r>
        <w:t xml:space="preserve"> </w:t>
      </w:r>
    </w:p>
    <w:p>
      <w:r>
        <w:t xml:space="preserve">Правила:</w:t>
      </w:r>
    </w:p>
    <w:p>
      <w:r>
        <w:t xml:space="preserve"> </w:t>
      </w:r>
    </w:p>
    <w:p>
      <w:r>
        <w:t xml:space="preserve">- settlement нельзя запускать до FinalConfirmed;</w:t>
      </w:r>
    </w:p>
    <w:p>
      <w:r>
        <w:t xml:space="preserve">- settlement нельзя запускать при active appeal;</w:t>
      </w:r>
    </w:p>
    <w:p>
      <w:r>
        <w:t xml:space="preserve">- 15/15 jackpot считается только при validEventsCount = 15;</w:t>
      </w:r>
    </w:p>
    <w:p>
      <w:r>
        <w:t xml:space="preserve">- при 14/13 jackpot не разыгрывается;</w:t>
      </w:r>
    </w:p>
    <w:p>
      <w:r>
        <w:t xml:space="preserve">- при 3+ void events формируется refund;</w:t>
      </w:r>
    </w:p>
    <w:p>
      <w:r>
        <w:t xml:space="preserve">- payout amount нельзя менять после публикации payout root без отмены root и нового timelock.</w:t>
      </w:r>
    </w:p>
    <w:p>
      <w:r>
        <w:t xml:space="preserve">- settlement должен сохранять operatorId/jurisdictionId/poolScope для каждого ticket и payout leaf;</w:t>
      </w:r>
    </w:p>
    <w:p>
      <w:r>
        <w:t xml:space="preserve">- операторская отчетность не может менять payout amount или порядок выплат;</w:t>
      </w:r>
    </w:p>
    <w:p>
      <w:r>
        <w:t xml:space="preserve">- если poolScope != GLOBAL_POOL, settlement не должен смешивать tickets из разных poolId.</w:t>
      </w:r>
    </w:p>
    <w:p>
      <w:r>
        <w:t xml:space="preserve"> </w:t>
      </w:r>
    </w:p>
    <w:p>
      <w:r>
        <w:t xml:space="preserve">Связь со смарт-контрактом:</w:t>
      </w:r>
    </w:p>
    <w:p>
      <w:r>
        <w:t xml:space="preserve"> </w:t>
      </w:r>
    </w:p>
    <w:p>
      <w:pPr>
        <w:pStyle w:val="Code"/>
      </w:pPr>
      <w:r>
        <w:t xml:space="preserve">Settlement report -&gt; Payout manifest -&gt; Merkle tree -&gt; payoutRoot -&gt; PayoutVault.publishPayoutRoot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12. Merkle Builder</w:t>
      </w:r>
    </w:p>
    <w:p>
      <w:r>
        <w:t xml:space="preserve"> </w:t>
      </w:r>
    </w:p>
    <w:p>
      <w:r>
        <w:t xml:space="preserve">Merkle Builder строит payout manifest, Merkle tree и Merkle proof.</w:t>
      </w:r>
    </w:p>
    <w:p>
      <w:r>
        <w:t xml:space="preserve"> </w:t>
      </w:r>
    </w:p>
    <w:p>
      <w:r>
        <w:t xml:space="preserve">Вход:</w:t>
      </w:r>
    </w:p>
    <w:p>
      <w:r>
        <w:t xml:space="preserve"> </w:t>
      </w:r>
    </w:p>
    <w:p>
      <w:r>
        <w:t xml:space="preserve">- settlement report;</w:t>
      </w:r>
    </w:p>
    <w:p>
      <w:r>
        <w:t xml:space="preserve">- drawId;</w:t>
      </w:r>
    </w:p>
    <w:p>
      <w:r>
        <w:t xml:space="preserve">- rootVersion;</w:t>
      </w:r>
    </w:p>
    <w:p>
      <w:r>
        <w:t xml:space="preserve">- payout items;</w:t>
      </w:r>
    </w:p>
    <w:p>
      <w:r>
        <w:t xml:space="preserve">- refund items;</w:t>
      </w:r>
    </w:p>
    <w:p>
      <w:r>
        <w:t xml:space="preserve"> </w:t>
      </w:r>
    </w:p>
    <w:p>
      <w:r>
        <w:t xml:space="preserve">Leaf:</w:t>
      </w:r>
    </w:p>
    <w:p>
      <w:r>
        <w:t xml:space="preserve"> </w:t>
      </w:r>
    </w:p>
    <w:p>
      <w:pPr>
        <w:pStyle w:val="Code"/>
      </w:pPr>
      <w:r>
        <w:t xml:space="preserve">drawId</w:t>
      </w:r>
    </w:p>
    <w:p>
      <w:pPr>
        <w:pStyle w:val="Code"/>
      </w:pPr>
      <w:r>
        <w:t xml:space="preserve">rootVersion</w:t>
      </w:r>
    </w:p>
    <w:p>
      <w:pPr>
        <w:pStyle w:val="Code"/>
      </w:pPr>
      <w:r>
        <w:t xml:space="preserve">leafIndex</w:t>
      </w:r>
    </w:p>
    <w:p>
      <w:pPr>
        <w:pStyle w:val="Code"/>
      </w:pPr>
      <w:r>
        <w:t xml:space="preserve">userAddress</w:t>
      </w:r>
    </w:p>
    <w:p>
      <w:pPr>
        <w:pStyle w:val="Code"/>
      </w:pPr>
      <w:r>
        <w:t xml:space="preserve">tokenAddress</w:t>
      </w:r>
    </w:p>
    <w:p>
      <w:pPr>
        <w:pStyle w:val="Code"/>
      </w:pPr>
      <w:r>
        <w:t xml:space="preserve">amount</w:t>
      </w:r>
    </w:p>
    <w:p>
      <w:pPr>
        <w:pStyle w:val="Code"/>
      </w:pPr>
      <w:r>
        <w:t xml:space="preserve">ticketId</w:t>
      </w:r>
    </w:p>
    <w:p>
      <w:pPr>
        <w:pStyle w:val="Code"/>
      </w:pPr>
      <w:r>
        <w:t xml:space="preserve">claimDeadline</w:t>
      </w:r>
    </w:p>
    <w:p>
      <w:r>
        <w:t xml:space="preserve"> </w:t>
      </w:r>
    </w:p>
    <w:p>
      <w:r>
        <w:t xml:space="preserve">Выход:</w:t>
      </w:r>
    </w:p>
    <w:p>
      <w:r>
        <w:t xml:space="preserve"> </w:t>
      </w:r>
    </w:p>
    <w:p>
      <w:r>
        <w:t xml:space="preserve">- payoutRoot;</w:t>
      </w:r>
    </w:p>
    <w:p>
      <w:r>
        <w:t xml:space="preserve">- manifestHash;</w:t>
      </w:r>
    </w:p>
    <w:p>
      <w:r>
        <w:t xml:space="preserve">- leafHash;</w:t>
      </w:r>
    </w:p>
    <w:p>
      <w:r>
        <w:t xml:space="preserve">- proof per leaf;</w:t>
      </w:r>
    </w:p>
    <w:p>
      <w:r>
        <w:t xml:space="preserve">- totalAmount;</w:t>
      </w:r>
    </w:p>
    <w:p>
      <w:r>
        <w:t xml:space="preserve">- rootVersion.</w:t>
      </w:r>
    </w:p>
    <w:p>
      <w:r>
        <w:t xml:space="preserve"> </w:t>
      </w:r>
    </w:p>
    <w:p>
      <w:r>
        <w:t xml:space="preserve">Требования:</w:t>
      </w:r>
    </w:p>
    <w:p>
      <w:r>
        <w:t xml:space="preserve"> </w:t>
      </w:r>
    </w:p>
    <w:p>
      <w:r>
        <w:t xml:space="preserve">- deterministic build (детерминированная сборка);</w:t>
      </w:r>
    </w:p>
    <w:p>
      <w:r>
        <w:t xml:space="preserve">- одинаковый вход всегда дает одинаковый root;</w:t>
      </w:r>
    </w:p>
    <w:p>
      <w:r>
        <w:t xml:space="preserve">- proof нельзя потерять;</w:t>
      </w:r>
    </w:p>
    <w:p>
      <w:r>
        <w:t xml:space="preserve">- manifest/proofs резервируются;</w:t>
      </w:r>
    </w:p>
    <w:p>
      <w:r>
        <w:t xml:space="preserve">- доступ к proof не позволяет изменить amount или recipient;</w:t>
      </w:r>
    </w:p>
    <w:p>
      <w:r>
        <w:t xml:space="preserve">- rootVersion увеличивается при пересборке.</w:t>
      </w:r>
    </w:p>
    <w:p>
      <w:r>
        <w:t xml:space="preserve"> </w:t>
      </w:r>
    </w:p>
    <w:p>
      <w:r>
        <w:t xml:space="preserve">API proof:</w:t>
      </w:r>
    </w:p>
    <w:p>
      <w:r>
        <w:t xml:space="preserve"> </w:t>
      </w:r>
    </w:p>
    <w:p>
      <w:pPr>
        <w:pStyle w:val="Code"/>
      </w:pPr>
      <w:r>
        <w:t xml:space="preserve">GET /draws/{drawId}/payouts/{leafIndex}/proof</w:t>
      </w:r>
    </w:p>
    <w:p>
      <w:pPr>
        <w:pStyle w:val="Code"/>
      </w:pPr>
      <w:r>
        <w:t xml:space="preserve">GET /users/{address}/draws/{drawId}/payouts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13. Payout Executor</w:t>
      </w:r>
    </w:p>
    <w:p>
      <w:r>
        <w:t xml:space="preserve"> </w:t>
      </w:r>
    </w:p>
    <w:p>
      <w:r>
        <w:t xml:space="preserve">Payout Executor отправляет автоматические выплаты за пользователя.</w:t>
      </w:r>
    </w:p>
    <w:p>
      <w:r>
        <w:t xml:space="preserve"> </w:t>
      </w:r>
    </w:p>
    <w:p>
      <w:r>
        <w:t xml:space="preserve">Задачи:</w:t>
      </w:r>
    </w:p>
    <w:p>
      <w:r>
        <w:t xml:space="preserve"> </w:t>
      </w:r>
    </w:p>
    <w:p>
      <w:r>
        <w:t xml:space="preserve">- читать ReadyForPayout;</w:t>
      </w:r>
    </w:p>
    <w:p>
      <w:r>
        <w:t xml:space="preserve">- получать Merkle proof через backend API;</w:t>
      </w:r>
    </w:p>
    <w:p>
      <w:r>
        <w:t xml:space="preserve">- проверять, что proof соответствует drawId, rootVersion, leafIndex, userAddress и amount;</w:t>
      </w:r>
    </w:p>
    <w:p>
      <w:r>
        <w:t xml:space="preserve">- проверять KYC/compliance статус;</w:t>
      </w:r>
    </w:p>
    <w:p>
      <w:r>
        <w:t xml:space="preserve">- проверять claimed через контракт или индексатор;</w:t>
      </w:r>
    </w:p>
    <w:p>
      <w:r>
        <w:t xml:space="preserve">- проверять gas reserve/executor wallet;</w:t>
      </w:r>
    </w:p>
    <w:p>
      <w:r>
        <w:t xml:space="preserve">- отправлять claimFor;</w:t>
      </w:r>
    </w:p>
    <w:p>
      <w:r>
        <w:t xml:space="preserve">- ждать подтверждение транзакции;</w:t>
      </w:r>
    </w:p>
    <w:p>
      <w:r>
        <w:t xml:space="preserve">- обновлять статус выплаты;</w:t>
      </w:r>
    </w:p>
    <w:p>
      <w:r>
        <w:t xml:space="preserve">- retry при временной ошибке;</w:t>
      </w:r>
    </w:p>
    <w:p>
      <w:r>
        <w:t xml:space="preserve">- переводить в ManualClaimAvailable после лимита попыток.</w:t>
      </w:r>
    </w:p>
    <w:p>
      <w:r>
        <w:t xml:space="preserve"> </w:t>
      </w:r>
    </w:p>
    <w:p>
      <w:r>
        <w:t xml:space="preserve">Proof endpoints:</w:t>
      </w:r>
    </w:p>
    <w:p>
      <w:r>
        <w:t xml:space="preserve"> </w:t>
      </w:r>
    </w:p>
    <w:p>
      <w:pPr>
        <w:pStyle w:val="Code"/>
      </w:pPr>
      <w:r>
        <w:t xml:space="preserve">GET /draws/{drawId}/payouts/{leafIndex}/proof</w:t>
      </w:r>
    </w:p>
    <w:p>
      <w:pPr>
        <w:pStyle w:val="Code"/>
      </w:pPr>
      <w:r>
        <w:t xml:space="preserve">GET /users/{address}/draws/{drawId}/payouts</w:t>
      </w:r>
    </w:p>
    <w:p>
      <w:r>
        <w:t xml:space="preserve"> </w:t>
      </w:r>
    </w:p>
    <w:p>
      <w:r>
        <w:t xml:space="preserve">Перед отправкой claimFor executor обязан проверить:</w:t>
      </w:r>
    </w:p>
    <w:p>
      <w:r>
        <w:t xml:space="preserve"> </w:t>
      </w:r>
    </w:p>
    <w:p>
      <w:r>
        <w:t xml:space="preserve">- rootVersion совпадает с активным root в PayoutVault;</w:t>
      </w:r>
    </w:p>
    <w:p>
      <w:r>
        <w:t xml:space="preserve">- recipient в leaf совпадает с адресом пользователя;</w:t>
      </w:r>
    </w:p>
    <w:p>
      <w:r>
        <w:t xml:space="preserve">- amount совпадает с payout manifest;</w:t>
      </w:r>
    </w:p>
    <w:p>
      <w:r>
        <w:t xml:space="preserve">- leafIndex не был выплачен ранее;</w:t>
      </w:r>
    </w:p>
    <w:p>
      <w:r>
        <w:t xml:space="preserve">- claimDeadline не истек;</w:t>
      </w:r>
    </w:p>
    <w:p>
      <w:r>
        <w:t xml:space="preserve">- drawId относится к нужному тиражу;</w:t>
      </w:r>
    </w:p>
    <w:p>
      <w:r>
        <w:t xml:space="preserve">- пользователь не заблокирован KYC/compliance.</w:t>
      </w:r>
    </w:p>
    <w:p>
      <w:r>
        <w:t xml:space="preserve"> </w:t>
      </w:r>
    </w:p>
    <w:p>
      <w:r>
        <w:t xml:space="preserve">Параметры MVP:</w:t>
      </w:r>
    </w:p>
    <w:p>
      <w:r>
        <w:t xml:space="preserve"> </w:t>
      </w:r>
    </w:p>
    <w:p>
      <w:pPr>
        <w:pStyle w:val="Code"/>
      </w:pPr>
      <w:r>
        <w:t xml:space="preserve">maxAutoRetryCount = 5</w:t>
      </w:r>
    </w:p>
    <w:p>
      <w:pPr>
        <w:pStyle w:val="Code"/>
      </w:pPr>
      <w:r>
        <w:t xml:space="preserve">retryBackoff = 5m, 15m, 30m, 1h, 3h</w:t>
      </w:r>
    </w:p>
    <w:p>
      <w:pPr>
        <w:pStyle w:val="Code"/>
      </w:pPr>
      <w:r>
        <w:t xml:space="preserve">autoPayoutBatchWindow = 15m</w:t>
      </w:r>
    </w:p>
    <w:p>
      <w:pPr>
        <w:pStyle w:val="Code"/>
      </w:pPr>
      <w:r>
        <w:t xml:space="preserve">manualClaimAfterFailedRetries = true</w:t>
      </w:r>
    </w:p>
    <w:p>
      <w:r>
        <w:t xml:space="preserve"> </w:t>
      </w:r>
    </w:p>
    <w:p>
      <w:r>
        <w:t xml:space="preserve">Статусы job:</w:t>
      </w:r>
    </w:p>
    <w:p>
      <w:r>
        <w:t xml:space="preserve"> </w:t>
      </w:r>
    </w:p>
    <w:p>
      <w:r>
        <w:t xml:space="preserve">| Статус | Значение |</w:t>
      </w:r>
    </w:p>
    <w:p>
      <w:r>
        <w:t xml:space="preserve">|---|---|</w:t>
      </w:r>
    </w:p>
    <w:p>
      <w:r>
        <w:t xml:space="preserve">| Queued | в очереди |</w:t>
      </w:r>
    </w:p>
    <w:p>
      <w:r>
        <w:t xml:space="preserve">| Processing | выполняется |</w:t>
      </w:r>
    </w:p>
    <w:p>
      <w:r>
        <w:t xml:space="preserve">| Submitted | транзакция отправлена |</w:t>
      </w:r>
    </w:p>
    <w:p>
      <w:r>
        <w:t xml:space="preserve">| Confirmed | подтверждена |</w:t>
      </w:r>
    </w:p>
    <w:p>
      <w:r>
        <w:t xml:space="preserve">| FailedRetryable | можно повторить |</w:t>
      </w:r>
    </w:p>
    <w:p>
      <w:r>
        <w:t xml:space="preserve">| FailedFinal | финальная ошибка |</w:t>
      </w:r>
    </w:p>
    <w:p>
      <w:r>
        <w:t xml:space="preserve">| BlockedKYC | ждет KYC |</w:t>
      </w:r>
    </w:p>
    <w:p>
      <w:r>
        <w:t xml:space="preserve">| AlreadyClaimed | уже получено |</w:t>
      </w:r>
    </w:p>
    <w:p>
      <w:r>
        <w:t xml:space="preserve">| ManualClaimAvailable | доступен ручной claim |</w:t>
      </w:r>
    </w:p>
    <w:p>
      <w:r>
        <w:t xml:space="preserve"> </w:t>
      </w:r>
    </w:p>
    <w:p>
      <w:r>
        <w:t xml:space="preserve">Executor не должен:</w:t>
      </w:r>
    </w:p>
    <w:p>
      <w:r>
        <w:t xml:space="preserve"> </w:t>
      </w:r>
    </w:p>
    <w:p>
      <w:r>
        <w:t xml:space="preserve">- менять сумму;</w:t>
      </w:r>
    </w:p>
    <w:p>
      <w:r>
        <w:t xml:space="preserve">- менять получателя;</w:t>
      </w:r>
    </w:p>
    <w:p>
      <w:r>
        <w:t xml:space="preserve">- обходить KYC;</w:t>
      </w:r>
    </w:p>
    <w:p>
      <w:r>
        <w:t xml:space="preserve">- публиковать payout root;</w:t>
      </w:r>
    </w:p>
    <w:p>
      <w:r>
        <w:t xml:space="preserve">- активировать выплаты;</w:t>
      </w:r>
    </w:p>
    <w:p>
      <w:r>
        <w:t xml:space="preserve">- иметь доступ к prizePool/jackpot/treasury.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14. Gas Reserve и executor wallet</w:t>
      </w:r>
    </w:p>
    <w:p>
      <w:r>
        <w:t xml:space="preserve"> </w:t>
      </w:r>
    </w:p>
    <w:p>
      <w:r>
        <w:t xml:space="preserve">Backend должен учитывать:</w:t>
      </w:r>
    </w:p>
    <w:p>
      <w:r>
        <w:t xml:space="preserve"> </w:t>
      </w:r>
    </w:p>
    <w:p>
      <w:r>
        <w:t xml:space="preserve">- gasReserve;</w:t>
      </w:r>
    </w:p>
    <w:p>
      <w:r>
        <w:t xml:space="preserve">- executor wallet balance;</w:t>
      </w:r>
    </w:p>
    <w:p>
      <w:r>
        <w:t xml:space="preserve">- gasCoverageRatio;</w:t>
      </w:r>
    </w:p>
    <w:p>
      <w:r>
        <w:t xml:space="preserve">- estimatedGasCost;</w:t>
      </w:r>
    </w:p>
    <w:p>
      <w:r>
        <w:t xml:space="preserve">- retry cost;</w:t>
      </w:r>
    </w:p>
    <w:p>
      <w:r>
        <w:t xml:space="preserve">- root publish cost;</w:t>
      </w:r>
    </w:p>
    <w:p>
      <w:r>
        <w:t xml:space="preserve">- claimFor cost.</w:t>
      </w:r>
    </w:p>
    <w:p>
      <w:r>
        <w:t xml:space="preserve"> </w:t>
      </w:r>
    </w:p>
    <w:p>
      <w:r>
        <w:t xml:space="preserve">Если gasCoverageRatio &lt; 1.0:</w:t>
      </w:r>
    </w:p>
    <w:p>
      <w:r>
        <w:t xml:space="preserve"> </w:t>
      </w:r>
    </w:p>
    <w:p>
      <w:pPr>
        <w:pStyle w:val="Code"/>
      </w:pPr>
      <w:r>
        <w:t xml:space="preserve">payoutMode = GasPaused</w:t>
      </w:r>
    </w:p>
    <w:p>
      <w:pPr>
        <w:pStyle w:val="Code"/>
      </w:pPr>
      <w:r>
        <w:t xml:space="preserve">executor stops new automatic payouts</w:t>
      </w:r>
    </w:p>
    <w:p>
      <w:pPr>
        <w:pStyle w:val="Code"/>
      </w:pPr>
      <w:r>
        <w:t xml:space="preserve">critical alert</w:t>
      </w:r>
    </w:p>
    <w:p>
      <w:pPr>
        <w:pStyle w:val="Code"/>
      </w:pPr>
      <w:r>
        <w:t xml:space="preserve">platform replenishes gas reserve / executor wallet</w:t>
      </w:r>
    </w:p>
    <w:p>
      <w:r>
        <w:t xml:space="preserve"> </w:t>
      </w:r>
    </w:p>
    <w:p>
      <w:r>
        <w:t xml:space="preserve">Executor wallet:</w:t>
      </w:r>
    </w:p>
    <w:p>
      <w:r>
        <w:t xml:space="preserve"> </w:t>
      </w:r>
    </w:p>
    <w:p>
      <w:r>
        <w:t xml:space="preserve">- используется только для газа;</w:t>
      </w:r>
    </w:p>
    <w:p>
      <w:r>
        <w:t xml:space="preserve">- имеет лимит баланса;</w:t>
      </w:r>
    </w:p>
    <w:p>
      <w:r>
        <w:t xml:space="preserve">- мониторится каждые 5 минут;</w:t>
      </w:r>
    </w:p>
    <w:p>
      <w:r>
        <w:t xml:space="preserve">- не имеет доступа к пользовательским средствам;</w:t>
      </w:r>
    </w:p>
    <w:p>
      <w:r>
        <w:t xml:space="preserve">- при низком балансе отправляет alert.</w:t>
      </w:r>
    </w:p>
    <w:p>
      <w:r>
        <w:t xml:space="preserve"> </w:t>
      </w:r>
    </w:p>
    <w:p>
      <w:r>
        <w:t xml:space="preserve">Обязательные gas alerts:</w:t>
      </w:r>
    </w:p>
    <w:p>
      <w:r>
        <w:t xml:space="preserve"> </w:t>
      </w:r>
    </w:p>
    <w:p>
      <w:r>
        <w:t xml:space="preserve">- gasCoverageRatio &lt; 1.0;</w:t>
      </w:r>
    </w:p>
    <w:p>
      <w:r>
        <w:t xml:space="preserve">- executor wallet balance ниже минимального порога;</w:t>
      </w:r>
    </w:p>
    <w:p>
      <w:r>
        <w:t xml:space="preserve">- резкий рост estimatedGasCost;</w:t>
      </w:r>
    </w:p>
    <w:p>
      <w:r>
        <w:t xml:space="preserve">- failed transaction rate выше допустимого порога;</w:t>
      </w:r>
    </w:p>
    <w:p>
      <w:r>
        <w:t xml:space="preserve">- очередь выплат растет быстрее, чем executor успевает ее закрывать.</w:t>
      </w:r>
    </w:p>
    <w:p>
      <w:r>
        <w:t xml:space="preserve"> </w:t>
      </w:r>
    </w:p>
    <w:p>
      <w:r>
        <w:t xml:space="preserve">Предварительный порог executor wallet balance задается на инфраструктурном этапе под выбранную сеть. До выбора сети фиксируется только принцип:</w:t>
      </w:r>
    </w:p>
    <w:p>
      <w:r>
        <w:t xml:space="preserve"> </w:t>
      </w:r>
    </w:p>
    <w:p>
      <w:pPr>
        <w:pStyle w:val="Code"/>
      </w:pPr>
      <w:r>
        <w:t xml:space="preserve">executor wallet должен покрывать плановый объем claimFor на ближайшее расчетное окно + emergency buffer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15. Job Queue</w:t>
      </w:r>
    </w:p>
    <w:p>
      <w:r>
        <w:t xml:space="preserve"> </w:t>
      </w:r>
    </w:p>
    <w:p>
      <w:r>
        <w:t xml:space="preserve">Все тяжелые процессы должны выполняться через очередь.</w:t>
      </w:r>
    </w:p>
    <w:p>
      <w:r>
        <w:t xml:space="preserve"> </w:t>
      </w:r>
    </w:p>
    <w:p>
      <w:r>
        <w:t xml:space="preserve">Основные очереди:</w:t>
      </w:r>
    </w:p>
    <w:p>
      <w:r>
        <w:t xml:space="preserve"> </w:t>
      </w:r>
    </w:p>
    <w:p>
      <w:pPr>
        <w:pStyle w:val="Code"/>
      </w:pPr>
      <w:r>
        <w:t xml:space="preserve">oracleQueue</w:t>
      </w:r>
    </w:p>
    <w:p>
      <w:pPr>
        <w:pStyle w:val="Code"/>
      </w:pPr>
      <w:r>
        <w:t xml:space="preserve">indexerQueue</w:t>
      </w:r>
    </w:p>
    <w:p>
      <w:pPr>
        <w:pStyle w:val="Code"/>
      </w:pPr>
      <w:r>
        <w:t xml:space="preserve">riskQueue</w:t>
      </w:r>
    </w:p>
    <w:p>
      <w:pPr>
        <w:pStyle w:val="Code"/>
      </w:pPr>
      <w:r>
        <w:t xml:space="preserve">settlementQueue</w:t>
      </w:r>
    </w:p>
    <w:p>
      <w:pPr>
        <w:pStyle w:val="Code"/>
      </w:pPr>
      <w:r>
        <w:t xml:space="preserve">merkleQueue</w:t>
      </w:r>
    </w:p>
    <w:p>
      <w:pPr>
        <w:pStyle w:val="Code"/>
      </w:pPr>
      <w:r>
        <w:t xml:space="preserve">payoutQueue</w:t>
      </w:r>
    </w:p>
    <w:p>
      <w:pPr>
        <w:pStyle w:val="Code"/>
      </w:pPr>
      <w:r>
        <w:t xml:space="preserve">notificationQueue</w:t>
      </w:r>
    </w:p>
    <w:p>
      <w:pPr>
        <w:pStyle w:val="Code"/>
      </w:pPr>
      <w:r>
        <w:t xml:space="preserve">auditQueue</w:t>
      </w:r>
    </w:p>
    <w:p>
      <w:r>
        <w:t xml:space="preserve"> </w:t>
      </w:r>
    </w:p>
    <w:p>
      <w:r>
        <w:t xml:space="preserve">Требования:</w:t>
      </w:r>
    </w:p>
    <w:p>
      <w:r>
        <w:t xml:space="preserve"> </w:t>
      </w:r>
    </w:p>
    <w:p>
      <w:r>
        <w:t xml:space="preserve">- retry policy;</w:t>
      </w:r>
    </w:p>
    <w:p>
      <w:r>
        <w:t xml:space="preserve">- dead letter queue (очередь мертвых задач);</w:t>
      </w:r>
    </w:p>
    <w:p>
      <w:r>
        <w:t xml:space="preserve">- idempotency key;</w:t>
      </w:r>
    </w:p>
    <w:p>
      <w:r>
        <w:t xml:space="preserve">- job timeout;</w:t>
      </w:r>
    </w:p>
    <w:p>
      <w:r>
        <w:t xml:space="preserve">- status tracking;</w:t>
      </w:r>
    </w:p>
    <w:p>
      <w:r>
        <w:t xml:space="preserve">- manual retry;</w:t>
      </w:r>
    </w:p>
    <w:p>
      <w:r>
        <w:t xml:space="preserve">- alert при накоплении очереди.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16. Monitoring и alerts</w:t>
      </w:r>
    </w:p>
    <w:p>
      <w:r>
        <w:t xml:space="preserve"> </w:t>
      </w:r>
    </w:p>
    <w:p>
      <w:r>
        <w:t xml:space="preserve">Мониторинг должен отслеживать:</w:t>
      </w:r>
    </w:p>
    <w:p>
      <w:r>
        <w:t xml:space="preserve"> </w:t>
      </w:r>
    </w:p>
    <w:p>
      <w:r>
        <w:t xml:space="preserve">- API availability;</w:t>
      </w:r>
    </w:p>
    <w:p>
      <w:r>
        <w:t xml:space="preserve">- provider quota;</w:t>
      </w:r>
    </w:p>
    <w:p>
      <w:r>
        <w:t xml:space="preserve">- RPC status;</w:t>
      </w:r>
    </w:p>
    <w:p>
      <w:r>
        <w:t xml:space="preserve">- indexer lag;</w:t>
      </w:r>
    </w:p>
    <w:p>
      <w:r>
        <w:t xml:space="preserve">- failed jobs;</w:t>
      </w:r>
    </w:p>
    <w:p>
      <w:r>
        <w:t xml:space="preserve">- payout queue length;</w:t>
      </w:r>
    </w:p>
    <w:p>
      <w:r>
        <w:t xml:space="preserve">- executor wallet balance;</w:t>
      </w:r>
    </w:p>
    <w:p>
      <w:r>
        <w:t xml:space="preserve">- gasCoverageRatio;</w:t>
      </w:r>
    </w:p>
    <w:p>
      <w:r>
        <w:t xml:space="preserve">- mismatch между базой и блокчейном;</w:t>
      </w:r>
    </w:p>
    <w:p>
      <w:r>
        <w:t xml:space="preserve">- lost proof risk;</w:t>
      </w:r>
    </w:p>
    <w:p>
      <w:r>
        <w:t xml:space="preserve">- active appeals;</w:t>
      </w:r>
    </w:p>
    <w:p>
      <w:r>
        <w:t xml:space="preserve">- manual fallback usage;</w:t>
      </w:r>
    </w:p>
    <w:p>
      <w:r>
        <w:t xml:space="preserve">- suspicious whale activity;</w:t>
      </w:r>
    </w:p>
    <w:p>
      <w:r>
        <w:t xml:space="preserve">- database backup status.</w:t>
      </w:r>
    </w:p>
    <w:p>
      <w:r>
        <w:t xml:space="preserve"> </w:t>
      </w:r>
    </w:p>
    <w:p>
      <w:r>
        <w:t xml:space="preserve">Каналы алертов:</w:t>
      </w:r>
    </w:p>
    <w:p>
      <w:r>
        <w:t xml:space="preserve"> </w:t>
      </w:r>
    </w:p>
    <w:p>
      <w:r>
        <w:t xml:space="preserve">- админ-панель;</w:t>
      </w:r>
    </w:p>
    <w:p>
      <w:r>
        <w:t xml:space="preserve">- Telegram/Slack или аналог;</w:t>
      </w:r>
    </w:p>
    <w:p>
      <w:r>
        <w:t xml:space="preserve">- email для критических инцидентов;</w:t>
      </w:r>
    </w:p>
    <w:p>
      <w:r>
        <w:t xml:space="preserve">- dashboard.</w:t>
      </w:r>
    </w:p>
    <w:p>
      <w:r>
        <w:t xml:space="preserve"> </w:t>
      </w:r>
    </w:p>
    <w:p>
      <w:r>
        <w:t xml:space="preserve">Критические алерты:</w:t>
      </w:r>
    </w:p>
    <w:p>
      <w:r>
        <w:t xml:space="preserve"> </w:t>
      </w:r>
    </w:p>
    <w:p>
      <w:r>
        <w:t xml:space="preserve">- payout root опубликован, но manifest отсутствует;</w:t>
      </w:r>
    </w:p>
    <w:p>
      <w:r>
        <w:t xml:space="preserve">- proof потерян;</w:t>
      </w:r>
    </w:p>
    <w:p>
      <w:r>
        <w:t xml:space="preserve">- executor отправляет повторный claim;</w:t>
      </w:r>
    </w:p>
    <w:p>
      <w:r>
        <w:t xml:space="preserve">- gasCoverageRatio &lt; 1.0;</w:t>
      </w:r>
    </w:p>
    <w:p>
      <w:r>
        <w:t xml:space="preserve">- primary и backup API расходятся;</w:t>
      </w:r>
    </w:p>
    <w:p>
      <w:r>
        <w:t xml:space="preserve">- indexer отстал от сети;</w:t>
      </w:r>
    </w:p>
    <w:p>
      <w:r>
        <w:t xml:space="preserve">- база не прошла backup;</w:t>
      </w:r>
    </w:p>
    <w:p>
      <w:r>
        <w:t xml:space="preserve">- произошел ручной ввод результата.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17. Security</w:t>
      </w:r>
    </w:p>
    <w:p>
      <w:r>
        <w:t xml:space="preserve"> </w:t>
      </w:r>
    </w:p>
    <w:p>
      <w:r>
        <w:t xml:space="preserve">Обязательные меры:</w:t>
      </w:r>
    </w:p>
    <w:p>
      <w:r>
        <w:t xml:space="preserve"> </w:t>
      </w:r>
    </w:p>
    <w:p>
      <w:r>
        <w:t xml:space="preserve">- хранение API keys в secrets manager;</w:t>
      </w:r>
    </w:p>
    <w:p>
      <w:r>
        <w:t xml:space="preserve">- отсутствие секретов в репозитории;</w:t>
      </w:r>
    </w:p>
    <w:p>
      <w:r>
        <w:t xml:space="preserve">- запрет на хранение приватных ключей в открытых env-файлах;</w:t>
      </w:r>
    </w:p>
    <w:p>
      <w:r>
        <w:t xml:space="preserve">- executor signer через KMS/HSM/managed signer или другой защищенный механизм;</w:t>
      </w:r>
    </w:p>
    <w:p>
      <w:r>
        <w:t xml:space="preserve">- ротация секретов по регламенту;</w:t>
      </w:r>
    </w:p>
    <w:p>
      <w:r>
        <w:t xml:space="preserve">- role-based access control;</w:t>
      </w:r>
    </w:p>
    <w:p>
      <w:r>
        <w:t xml:space="preserve">- MFA для администраторов;</w:t>
      </w:r>
    </w:p>
    <w:p>
      <w:r>
        <w:t xml:space="preserve">- IP allowlist для критических admin endpoints, если применимо;</w:t>
      </w:r>
    </w:p>
    <w:p>
      <w:r>
        <w:t xml:space="preserve">- audit log всех admin actions;</w:t>
      </w:r>
    </w:p>
    <w:p>
      <w:r>
        <w:t xml:space="preserve">- rate limit публичного API;</w:t>
      </w:r>
    </w:p>
    <w:p>
      <w:r>
        <w:t xml:space="preserve">- защита от replay/idempotency ошибок;</w:t>
      </w:r>
    </w:p>
    <w:p>
      <w:r>
        <w:t xml:space="preserve">- проверка подписи wallet, если endpoint требует адрес пользователя;</w:t>
      </w:r>
    </w:p>
    <w:p>
      <w:r>
        <w:t xml:space="preserve">- разграничение executor и root publisher;</w:t>
      </w:r>
    </w:p>
    <w:p>
      <w:r>
        <w:t xml:space="preserve">- read-only режим для аудиторов.</w:t>
      </w:r>
    </w:p>
    <w:p>
      <w:r>
        <w:t xml:space="preserve"> </w:t>
      </w:r>
    </w:p>
    <w:p>
      <w:r>
        <w:t xml:space="preserve">Запрещено:</w:t>
      </w:r>
    </w:p>
    <w:p>
      <w:r>
        <w:t xml:space="preserve"> </w:t>
      </w:r>
    </w:p>
    <w:p>
      <w:r>
        <w:t xml:space="preserve">- отдавать API-ключи клиенту;</w:t>
      </w:r>
    </w:p>
    <w:p>
      <w:r>
        <w:t xml:space="preserve">- хранить приватный ключ executor в открытом виде;</w:t>
      </w:r>
    </w:p>
    <w:p>
      <w:r>
        <w:t xml:space="preserve">- менять payout amount после root;</w:t>
      </w:r>
    </w:p>
    <w:p>
      <w:r>
        <w:t xml:space="preserve">- пересобирать Merkle root без версии;</w:t>
      </w:r>
    </w:p>
    <w:p>
      <w:r>
        <w:t xml:space="preserve">- запускать settlement при спорных результатах;</w:t>
      </w:r>
    </w:p>
    <w:p>
      <w:r>
        <w:t xml:space="preserve">- удалять audit log вручную.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18. Backup и восстановление</w:t>
      </w:r>
    </w:p>
    <w:p>
      <w:r>
        <w:t xml:space="preserve"> </w:t>
      </w:r>
    </w:p>
    <w:p>
      <w:r>
        <w:t xml:space="preserve">Нужно резервировать:</w:t>
      </w:r>
    </w:p>
    <w:p>
      <w:r>
        <w:t xml:space="preserve"> </w:t>
      </w:r>
    </w:p>
    <w:p>
      <w:r>
        <w:t xml:space="preserve">- PostgreSQL database;</w:t>
      </w:r>
    </w:p>
    <w:p>
      <w:r>
        <w:t xml:space="preserve">- payout manifests;</w:t>
      </w:r>
    </w:p>
    <w:p>
      <w:r>
        <w:t xml:space="preserve">- Merkle proofs;</w:t>
      </w:r>
    </w:p>
    <w:p>
      <w:r>
        <w:t xml:space="preserve">- raw provider payload hash/storage;</w:t>
      </w:r>
    </w:p>
    <w:p>
      <w:r>
        <w:t xml:space="preserve">- audit logs;</w:t>
      </w:r>
    </w:p>
    <w:p>
      <w:r>
        <w:t xml:space="preserve">- configuration;</w:t>
      </w:r>
    </w:p>
    <w:p>
      <w:r>
        <w:t xml:space="preserve">- deployment metadata.</w:t>
      </w:r>
    </w:p>
    <w:p>
      <w:r>
        <w:t xml:space="preserve"> </w:t>
      </w:r>
    </w:p>
    <w:p>
      <w:r>
        <w:t xml:space="preserve">Требования:</w:t>
      </w:r>
    </w:p>
    <w:p>
      <w:r>
        <w:t xml:space="preserve"> </w:t>
      </w:r>
    </w:p>
    <w:p>
      <w:r>
        <w:t xml:space="preserve">- ежедневный backup;</w:t>
      </w:r>
    </w:p>
    <w:p>
      <w:r>
        <w:t xml:space="preserve">- проверка восстановления;</w:t>
      </w:r>
    </w:p>
    <w:p>
      <w:r>
        <w:t xml:space="preserve">- регулярная restore drill (тестовое восстановление);</w:t>
      </w:r>
    </w:p>
    <w:p>
      <w:r>
        <w:t xml:space="preserve">- отдельное хранение критических manifest/proof;</w:t>
      </w:r>
    </w:p>
    <w:p>
      <w:r>
        <w:t xml:space="preserve">- журнал восстановления;</w:t>
      </w:r>
    </w:p>
    <w:p>
      <w:r>
        <w:t xml:space="preserve">- RPO/RTO определить перед запуском.</w:t>
      </w:r>
    </w:p>
    <w:p>
      <w:r>
        <w:t xml:space="preserve"> </w:t>
      </w:r>
    </w:p>
    <w:p>
      <w:r>
        <w:t xml:space="preserve">Предварительно:</w:t>
      </w:r>
    </w:p>
    <w:p>
      <w:r>
        <w:t xml:space="preserve"> </w:t>
      </w:r>
    </w:p>
    <w:p>
      <w:pPr>
        <w:pStyle w:val="Code"/>
      </w:pPr>
      <w:r>
        <w:t xml:space="preserve">RPO &lt;= 24 часа</w:t>
      </w:r>
    </w:p>
    <w:p>
      <w:pPr>
        <w:pStyle w:val="Code"/>
      </w:pPr>
      <w:r>
        <w:t xml:space="preserve">RTO &lt;= 4 часа для критических сервисов MVP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19. API statuses</w:t>
      </w:r>
    </w:p>
    <w:p>
      <w:r>
        <w:t xml:space="preserve"> </w:t>
      </w:r>
    </w:p>
    <w:p>
      <w:r>
        <w:t xml:space="preserve">API должен отдавать пользователю понятные статусы:</w:t>
      </w:r>
    </w:p>
    <w:p>
      <w:r>
        <w:t xml:space="preserve"> </w:t>
      </w:r>
    </w:p>
    <w:p>
      <w:pPr>
        <w:pStyle w:val="Code"/>
      </w:pPr>
      <w:r>
        <w:t xml:space="preserve">DrawOpen</w:t>
      </w:r>
    </w:p>
    <w:p>
      <w:pPr>
        <w:pStyle w:val="Code"/>
      </w:pPr>
      <w:r>
        <w:t xml:space="preserve">DrawLocked</w:t>
      </w:r>
    </w:p>
    <w:p>
      <w:pPr>
        <w:pStyle w:val="Code"/>
      </w:pPr>
      <w:r>
        <w:t xml:space="preserve">ResultsUnderReview</w:t>
      </w:r>
    </w:p>
    <w:p>
      <w:pPr>
        <w:pStyle w:val="Code"/>
      </w:pPr>
      <w:r>
        <w:t xml:space="preserve">AppealActive</w:t>
      </w:r>
    </w:p>
    <w:p>
      <w:pPr>
        <w:pStyle w:val="Code"/>
      </w:pPr>
      <w:r>
        <w:t xml:space="preserve">SettlementPending</w:t>
      </w:r>
    </w:p>
    <w:p>
      <w:pPr>
        <w:pStyle w:val="Code"/>
      </w:pPr>
      <w:r>
        <w:t xml:space="preserve">PayoutsPending</w:t>
      </w:r>
    </w:p>
    <w:p>
      <w:pPr>
        <w:pStyle w:val="Code"/>
      </w:pPr>
      <w:r>
        <w:t xml:space="preserve">PayoutsActive</w:t>
      </w:r>
    </w:p>
    <w:p>
      <w:pPr>
        <w:pStyle w:val="Code"/>
      </w:pPr>
      <w:r>
        <w:t xml:space="preserve">Paid</w:t>
      </w:r>
    </w:p>
    <w:p>
      <w:pPr>
        <w:pStyle w:val="Code"/>
      </w:pPr>
      <w:r>
        <w:t xml:space="preserve">ManualClaimAvailable</w:t>
      </w:r>
    </w:p>
    <w:p>
      <w:pPr>
        <w:pStyle w:val="Code"/>
      </w:pPr>
      <w:r>
        <w:t xml:space="preserve">BlockedCompliance</w:t>
      </w:r>
    </w:p>
    <w:p>
      <w:pPr>
        <w:pStyle w:val="Code"/>
      </w:pPr>
      <w:r>
        <w:t xml:space="preserve">ManualReview</w:t>
      </w:r>
    </w:p>
    <w:p>
      <w:pPr>
        <w:pStyle w:val="Code"/>
      </w:pPr>
      <w:r>
        <w:t xml:space="preserve">RefundReady</w:t>
      </w:r>
    </w:p>
    <w:p>
      <w:pPr>
        <w:pStyle w:val="Code"/>
      </w:pPr>
      <w:r>
        <w:t xml:space="preserve">RefundPaid</w:t>
      </w:r>
    </w:p>
    <w:p>
      <w:pPr>
        <w:pStyle w:val="Code"/>
      </w:pPr>
      <w:r>
        <w:t xml:space="preserve">GasPaused</w:t>
      </w:r>
    </w:p>
    <w:p>
      <w:r>
        <w:t xml:space="preserve"> </w:t>
      </w:r>
    </w:p>
    <w:p>
      <w:r>
        <w:t xml:space="preserve">Внутренние технические статусы можно показывать только в админ-панели.</w:t>
      </w:r>
    </w:p>
    <w:p>
      <w:r>
        <w:t xml:space="preserve"> </w:t>
      </w:r>
    </w:p>
    <w:p>
      <w:r>
        <w:t xml:space="preserve">Канонический слой claimability для API, UI, executor и support:</w:t>
      </w:r>
    </w:p>
    <w:p>
      <w:r>
        <w:t xml:space="preserve"> </w:t>
      </w:r>
    </w:p>
    <w:p>
      <w:pPr>
        <w:pStyle w:val="Code"/>
      </w:pPr>
      <w:r>
        <w:t xml:space="preserve">not-ready</w:t>
      </w:r>
    </w:p>
    <w:p>
      <w:pPr>
        <w:pStyle w:val="Code"/>
      </w:pPr>
      <w:r>
        <w:t xml:space="preserve">executor-auto</w:t>
      </w:r>
    </w:p>
    <w:p>
      <w:pPr>
        <w:pStyle w:val="Code"/>
      </w:pPr>
      <w:r>
        <w:t xml:space="preserve">user-manual</w:t>
      </w:r>
    </w:p>
    <w:p>
      <w:pPr>
        <w:pStyle w:val="Code"/>
      </w:pPr>
      <w:r>
        <w:t xml:space="preserve">refund</w:t>
      </w:r>
    </w:p>
    <w:p>
      <w:pPr>
        <w:pStyle w:val="Code"/>
      </w:pPr>
      <w:r>
        <w:t xml:space="preserve">already-claimed</w:t>
      </w:r>
    </w:p>
    <w:p>
      <w:pPr>
        <w:pStyle w:val="Code"/>
      </w:pPr>
      <w:r>
        <w:t xml:space="preserve">blocked-compliance</w:t>
      </w:r>
    </w:p>
    <w:p>
      <w:pPr>
        <w:pStyle w:val="Code"/>
      </w:pPr>
      <w:r>
        <w:t xml:space="preserve">manual-review</w:t>
      </w:r>
    </w:p>
    <w:p>
      <w:pPr>
        <w:pStyle w:val="Code"/>
      </w:pPr>
      <w:r>
        <w:t xml:space="preserve">expired</w:t>
      </w:r>
    </w:p>
    <w:p>
      <w:pPr>
        <w:pStyle w:val="Code"/>
      </w:pPr>
      <w:r>
        <w:t xml:space="preserve">reissued</w:t>
      </w:r>
    </w:p>
    <w:p>
      <w:r>
        <w:t xml:space="preserve"> </w:t>
      </w:r>
    </w:p>
    <w:p>
      <w:r>
        <w:t xml:space="preserve">Правила:</w:t>
      </w:r>
    </w:p>
    <w:p>
      <w:r>
        <w:t xml:space="preserve"> </w:t>
      </w:r>
    </w:p>
    <w:p>
      <w:r>
        <w:t xml:space="preserve">- backend не должен показывать выплату как claimable, если root не активирован, proof отсутствует, payout заблокирован compliance/legal hold или chain state уже показывает claimed/refunded;</w:t>
      </w:r>
    </w:p>
    <w:p>
      <w:r>
        <w:t xml:space="preserve">- `BlockedKYC` не является публичным каноническим статусом MVP;</w:t>
      </w:r>
    </w:p>
    <w:p>
      <w:r>
        <w:t xml:space="preserve">- если KYC/eligibility требуется заранее, проверка должна происходить до signed quote/risk entry;</w:t>
      </w:r>
    </w:p>
    <w:p>
      <w:r>
        <w:t xml:space="preserve">- post-win блокировка допустима только как редкий AML/sanctions/legal/compliance hold и снаружи маппится в `blocked-compliance` или `manual-review`;</w:t>
      </w:r>
    </w:p>
    <w:p>
      <w:r>
        <w:t xml:space="preserve">- executor outage, gas spike, RPC degradation, queue backlog или sponsor-tx failure не должны менять payout truth и не являются основанием автоматически строить refundRoot, если settlement basis корректен.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20. Admin workflows</w:t>
      </w:r>
    </w:p>
    <w:p>
      <w:r>
        <w:t xml:space="preserve"> </w:t>
      </w:r>
    </w:p>
    <w:p>
      <w:r>
        <w:t xml:space="preserve">Критические workflow:</w:t>
      </w:r>
    </w:p>
    <w:p>
      <w:r>
        <w:t xml:space="preserve"> </w:t>
      </w:r>
    </w:p>
    <w:p>
      <w:r>
        <w:t xml:space="preserve">- create draw;</w:t>
      </w:r>
    </w:p>
    <w:p>
      <w:r>
        <w:t xml:space="preserve">- prepare draw;</w:t>
      </w:r>
    </w:p>
    <w:p>
      <w:r>
        <w:t xml:space="preserve">- risk recalculation;</w:t>
      </w:r>
    </w:p>
    <w:p>
      <w:r>
        <w:t xml:space="preserve">- open draw;</w:t>
      </w:r>
    </w:p>
    <w:p>
      <w:r>
        <w:t xml:space="preserve">- lock draw;</w:t>
      </w:r>
    </w:p>
    <w:p>
      <w:r>
        <w:t xml:space="preserve">- manual result proposal;</w:t>
      </w:r>
    </w:p>
    <w:p>
      <w:r>
        <w:t xml:space="preserve">- appeal review;</w:t>
      </w:r>
    </w:p>
    <w:p>
      <w:r>
        <w:t xml:space="preserve">- result finalization;</w:t>
      </w:r>
    </w:p>
    <w:p>
      <w:r>
        <w:t xml:space="preserve">- settlement build;</w:t>
      </w:r>
    </w:p>
    <w:p>
      <w:r>
        <w:t xml:space="preserve">- payout root build;</w:t>
      </w:r>
    </w:p>
    <w:p>
      <w:r>
        <w:t xml:space="preserve">- payout root publish;</w:t>
      </w:r>
    </w:p>
    <w:p>
      <w:r>
        <w:t xml:space="preserve">- payout pause/resume;</w:t>
      </w:r>
    </w:p>
    <w:p>
      <w:r>
        <w:t xml:space="preserve">- manual retry;</w:t>
      </w:r>
    </w:p>
    <w:p>
      <w:r>
        <w:t xml:space="preserve">- incident handling.</w:t>
      </w:r>
    </w:p>
    <w:p>
      <w:r>
        <w:t xml:space="preserve"> </w:t>
      </w:r>
    </w:p>
    <w:p>
      <w:r>
        <w:t xml:space="preserve">Каждый workflow должен иметь:</w:t>
      </w:r>
    </w:p>
    <w:p>
      <w:r>
        <w:t xml:space="preserve"> </w:t>
      </w:r>
    </w:p>
    <w:p>
      <w:r>
        <w:t xml:space="preserve">- actor;</w:t>
      </w:r>
    </w:p>
    <w:p>
      <w:r>
        <w:t xml:space="preserve">- role check;</w:t>
      </w:r>
    </w:p>
    <w:p>
      <w:r>
        <w:t xml:space="preserve">- reasonCode;</w:t>
      </w:r>
    </w:p>
    <w:p>
      <w:r>
        <w:t xml:space="preserve">- audit log;</w:t>
      </w:r>
    </w:p>
    <w:p>
      <w:r>
        <w:t xml:space="preserve">- status;</w:t>
      </w:r>
    </w:p>
    <w:p>
      <w:r>
        <w:t xml:space="preserve">- timestamp;</w:t>
      </w:r>
    </w:p>
    <w:p>
      <w:r>
        <w:t xml:space="preserve">- related txHash, если есть;</w:t>
      </w:r>
    </w:p>
    <w:p>
      <w:r>
        <w:t xml:space="preserve">- multisig marker, если требуется.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21. Инварианты backend</w:t>
      </w:r>
    </w:p>
    <w:p>
      <w:r>
        <w:t xml:space="preserve"> </w:t>
      </w:r>
    </w:p>
    <w:p>
      <w:r>
        <w:t xml:space="preserve">Backend должен соблюдать:</w:t>
      </w:r>
    </w:p>
    <w:p>
      <w:r>
        <w:t xml:space="preserve"> </w:t>
      </w:r>
    </w:p>
    <w:p>
      <w:pPr>
        <w:pStyle w:val="Code"/>
      </w:pPr>
      <w:r>
        <w:t xml:space="preserve">ticketHash in DB == ticketHash on-chain</w:t>
      </w:r>
    </w:p>
    <w:p>
      <w:r>
        <w:t xml:space="preserve"> </w:t>
      </w:r>
    </w:p>
    <w:p>
      <w:pPr>
        <w:pStyle w:val="Code"/>
      </w:pPr>
      <w:r>
        <w:t xml:space="preserve">settlement cannot start before FinalConfirmed</w:t>
      </w:r>
    </w:p>
    <w:p>
      <w:r>
        <w:t xml:space="preserve"> </w:t>
      </w:r>
    </w:p>
    <w:p>
      <w:pPr>
        <w:pStyle w:val="Code"/>
      </w:pPr>
      <w:r>
        <w:t xml:space="preserve">payoutRoot cannot be built before settlement report</w:t>
      </w:r>
    </w:p>
    <w:p>
      <w:r>
        <w:t xml:space="preserve"> </w:t>
      </w:r>
    </w:p>
    <w:p>
      <w:pPr>
        <w:pStyle w:val="Code"/>
      </w:pPr>
      <w:r>
        <w:t xml:space="preserve">proof cannot change amount or recipient</w:t>
      </w:r>
    </w:p>
    <w:p>
      <w:r>
        <w:t xml:space="preserve"> </w:t>
      </w:r>
    </w:p>
    <w:p>
      <w:pPr>
        <w:pStyle w:val="Code"/>
      </w:pPr>
      <w:r>
        <w:t xml:space="preserve">executor cannot send claimFor without proof</w:t>
      </w:r>
    </w:p>
    <w:p>
      <w:r>
        <w:t xml:space="preserve"> </w:t>
      </w:r>
    </w:p>
    <w:p>
      <w:pPr>
        <w:pStyle w:val="Code"/>
      </w:pPr>
      <w:r>
        <w:t xml:space="preserve">paid status only after blockchain confirmation</w:t>
      </w:r>
    </w:p>
    <w:p>
      <w:r>
        <w:t xml:space="preserve"> </w:t>
      </w:r>
    </w:p>
    <w:p>
      <w:pPr>
        <w:pStyle w:val="Code"/>
      </w:pPr>
      <w:r>
        <w:t xml:space="preserve">operator reconciliation cannot override on-chain payout state</w:t>
      </w:r>
    </w:p>
    <w:p>
      <w:r>
        <w:t xml:space="preserve"> </w:t>
      </w:r>
    </w:p>
    <w:p>
      <w:pPr>
        <w:pStyle w:val="Code"/>
      </w:pPr>
      <w:r>
        <w:t xml:space="preserve">poolScope in ticket == poolScope in quote == poolScope in payout leaf</w:t>
      </w:r>
    </w:p>
    <w:p>
      <w:r>
        <w:t xml:space="preserve"> </w:t>
      </w:r>
    </w:p>
    <w:p>
      <w:pPr>
        <w:pStyle w:val="Code"/>
      </w:pPr>
      <w:r>
        <w:t xml:space="preserve">operatorId/jurisdictionId must be preserved from quote to ticket, settlement, payout manifest and report</w:t>
      </w:r>
    </w:p>
    <w:p>
      <w:r>
        <w:t xml:space="preserve"> </w:t>
      </w:r>
    </w:p>
    <w:p>
      <w:pPr>
        <w:pStyle w:val="Code"/>
      </w:pPr>
      <w:r>
        <w:t xml:space="preserve">same leaf cannot be paid twice</w:t>
      </w:r>
    </w:p>
    <w:p>
      <w:r>
        <w:t xml:space="preserve"> </w:t>
      </w:r>
    </w:p>
    <w:p>
      <w:pPr>
        <w:pStyle w:val="Code"/>
      </w:pPr>
      <w:r>
        <w:t xml:space="preserve">manual fallback must have audit log</w:t>
      </w:r>
    </w:p>
    <w:p>
      <w:r>
        <w:t xml:space="preserve"> </w:t>
      </w:r>
    </w:p>
    <w:p>
      <w:pPr>
        <w:pStyle w:val="Code"/>
      </w:pPr>
      <w:r>
        <w:t xml:space="preserve">admin cannot delete audit log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22. Тестовые сценарии</w:t>
      </w:r>
    </w:p>
    <w:p>
      <w:r>
        <w:t xml:space="preserve"> </w:t>
      </w:r>
    </w:p>
    <w:p>
      <w:r>
        <w:t xml:space="preserve">MVP должен пройти:</w:t>
      </w:r>
    </w:p>
    <w:p>
      <w:r>
        <w:t xml:space="preserve"> </w:t>
      </w:r>
    </w:p>
    <w:p>
      <w:r>
        <w:t xml:space="preserve">1. Создание тиража через admin API.</w:t>
      </w:r>
    </w:p>
    <w:p>
      <w:r>
        <w:t xml:space="preserve">2. Покупка билета и индексация TicketPurchased.</w:t>
      </w:r>
    </w:p>
    <w:p>
      <w:r>
        <w:t xml:space="preserve">3. Расчет системного билета.</w:t>
      </w:r>
    </w:p>
    <w:p>
      <w:r>
        <w:t xml:space="preserve">4. Risk engine повышает comboPrice до Open.</w:t>
      </w:r>
    </w:p>
    <w:p>
      <w:r>
        <w:t xml:space="preserve">5. Oracle получает результат из 3 API.</w:t>
      </w:r>
    </w:p>
    <w:p>
      <w:r>
        <w:t xml:space="preserve">6. Outcome mismatch переводит событие в ManualReview.</w:t>
      </w:r>
    </w:p>
    <w:p>
      <w:r>
        <w:t xml:space="preserve">7. Апелляция блокирует settlement.</w:t>
      </w:r>
    </w:p>
    <w:p>
      <w:r>
        <w:t xml:space="preserve">8. Settlement считает победителей.</w:t>
      </w:r>
    </w:p>
    <w:p>
      <w:r>
        <w:t xml:space="preserve">9. Merkle Builder строит root и proof.</w:t>
      </w:r>
    </w:p>
    <w:p>
      <w:r>
        <w:t xml:space="preserve">10. Payout Executor отправляет claimFor.</w:t>
      </w:r>
    </w:p>
    <w:p>
      <w:r>
        <w:t xml:space="preserve">11. Пользователь сам сделал fallback claim до executor.</w:t>
      </w:r>
    </w:p>
    <w:p>
      <w:r>
        <w:t xml:space="preserve">12. Executor видит AlreadyClaimed.</w:t>
      </w:r>
    </w:p>
    <w:p>
      <w:r>
        <w:t xml:space="preserve">13. GasPaused останавливает автоматические выплаты.</w:t>
      </w:r>
    </w:p>
    <w:p>
      <w:r>
        <w:t xml:space="preserve">14. Refund при void.</w:t>
      </w:r>
    </w:p>
    <w:p>
      <w:r>
        <w:t xml:space="preserve">15. 14/13 без джекпота.</w:t>
      </w:r>
    </w:p>
    <w:p>
      <w:r>
        <w:t xml:space="preserve">16. Indexer пересинхронизируется после сбоя.</w:t>
      </w:r>
    </w:p>
    <w:p>
      <w:r>
        <w:t xml:space="preserve">17. Повторный запуск job не ломает состояние.</w:t>
      </w:r>
    </w:p>
    <w:p>
      <w:r>
        <w:t xml:space="preserve">18. Потеря provider API включает alert.</w:t>
      </w:r>
    </w:p>
    <w:p>
      <w:r>
        <w:t xml:space="preserve">19. Потеря proof считается критическим инцидентом.</w:t>
      </w:r>
    </w:p>
    <w:p>
      <w:r>
        <w:t xml:space="preserve">20. Audit log нельзя удалить через admin API.</w:t>
      </w:r>
    </w:p>
    <w:p>
      <w:r>
        <w:t xml:space="preserve">21. Indexer падает, поднимается и продолжает с последнего checkpoint.</w:t>
      </w:r>
    </w:p>
    <w:p>
      <w:r>
        <w:t xml:space="preserve">22. Indexer выполняет replay с заданного блока и не создает дубли.</w:t>
      </w:r>
    </w:p>
    <w:p>
      <w:r>
        <w:t xml:space="preserve">23. Reorg simulation не ломает итоговое состояние базы.</w:t>
      </w:r>
    </w:p>
    <w:p>
      <w:r>
        <w:t xml:space="preserve">24. Payout Executor не отправляет claimFor, если proof API недоступен.</w:t>
      </w:r>
    </w:p>
    <w:p>
      <w:r>
        <w:t xml:space="preserve">25. Низкий executor wallet balance переводит автоматические выплаты в контролируемый alert-сценарий.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23. Открытые вопросы</w:t>
      </w:r>
    </w:p>
    <w:p>
      <w:r>
        <w:t xml:space="preserve"> </w:t>
      </w:r>
    </w:p>
    <w:p>
      <w:r>
        <w:t xml:space="preserve">| Вопрос | Куда переносится |</w:t>
      </w:r>
    </w:p>
    <w:p>
      <w:r>
        <w:t xml:space="preserve">|---|---|</w:t>
      </w:r>
    </w:p>
    <w:p>
      <w:r>
        <w:t xml:space="preserve">| Финальный backend stack | Старт разработки |</w:t>
      </w:r>
    </w:p>
    <w:p>
      <w:r>
        <w:t xml:space="preserve">| RPC provider | Инфраструктура |</w:t>
      </w:r>
    </w:p>
    <w:p>
      <w:r>
        <w:t xml:space="preserve">| Secrets manager | Инфраструктура / безопасность |</w:t>
      </w:r>
    </w:p>
    <w:p>
      <w:r>
        <w:t xml:space="preserve">| KYC provider | Комплаенс |</w:t>
      </w:r>
    </w:p>
    <w:p>
      <w:r>
        <w:t xml:space="preserve">| Notification provider | Инфраструктура |</w:t>
      </w:r>
    </w:p>
    <w:p>
      <w:r>
        <w:t xml:space="preserve">| Backup RPO/RTO | Инфраструктура |</w:t>
      </w:r>
    </w:p>
    <w:p>
      <w:r>
        <w:t xml:space="preserve">| Data retention по странам | Комплаенс |</w:t>
      </w:r>
    </w:p>
    <w:p>
      <w:r>
        <w:t xml:space="preserve">| Полный формат database schema | Backend development |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24. Критерии приемки</w:t>
      </w:r>
    </w:p>
    <w:p>
      <w:r>
        <w:t xml:space="preserve"> </w:t>
      </w:r>
    </w:p>
    <w:p>
      <w:r>
        <w:t xml:space="preserve">Этап 9 считается согласованным, если:</w:t>
      </w:r>
    </w:p>
    <w:p>
      <w:r>
        <w:t xml:space="preserve"> </w:t>
      </w:r>
    </w:p>
    <w:p>
      <w:r>
        <w:t xml:space="preserve">- описана backend architecture;</w:t>
      </w:r>
    </w:p>
    <w:p>
      <w:r>
        <w:t xml:space="preserve">- описана database model;</w:t>
      </w:r>
    </w:p>
    <w:p>
      <w:r>
        <w:t xml:space="preserve">- описан indexer;</w:t>
      </w:r>
    </w:p>
    <w:p>
      <w:r>
        <w:t xml:space="preserve">- описан API для пользователя;</w:t>
      </w:r>
    </w:p>
    <w:p>
      <w:r>
        <w:t xml:space="preserve">- описан Admin API;</w:t>
      </w:r>
    </w:p>
    <w:p>
      <w:r>
        <w:t xml:space="preserve">- описан Oracle Service;</w:t>
      </w:r>
    </w:p>
    <w:p>
      <w:r>
        <w:t xml:space="preserve">- описан Risk Engine;</w:t>
      </w:r>
    </w:p>
    <w:p>
      <w:r>
        <w:t xml:space="preserve">- описан Settlement Engine;</w:t>
      </w:r>
    </w:p>
    <w:p>
      <w:r>
        <w:t xml:space="preserve">- описан Merkle Builder;</w:t>
      </w:r>
    </w:p>
    <w:p>
      <w:r>
        <w:t xml:space="preserve">- описан Payout Executor;</w:t>
      </w:r>
    </w:p>
    <w:p>
      <w:r>
        <w:t xml:space="preserve">- описаны queues/jobs;</w:t>
      </w:r>
    </w:p>
    <w:p>
      <w:r>
        <w:t xml:space="preserve">- описаны monitoring/alerts;</w:t>
      </w:r>
    </w:p>
    <w:p>
      <w:r>
        <w:t xml:space="preserve">- описаны security requirements;</w:t>
      </w:r>
    </w:p>
    <w:p>
      <w:r>
        <w:t xml:space="preserve">- описаны backup requirements;</w:t>
      </w:r>
    </w:p>
    <w:p>
      <w:r>
        <w:t xml:space="preserve">- описаны тестовые сценарии.</w:t>
      </w:r>
    </w:p>
    <w:p>
      <w:r>
        <w:t xml:space="preserve">- описан checkpoint/replay/recovery механизм индексатора;</w:t>
      </w:r>
    </w:p>
    <w:p>
      <w:r>
        <w:t xml:space="preserve">- описана связь Settlement Engine -&gt; payoutRoot -&gt; PayoutVault;</w:t>
      </w:r>
    </w:p>
    <w:p>
      <w:r>
        <w:t xml:space="preserve">- описаны proof checks для Payout Executor.</w:t>
      </w:r>
    </w:p>
    <w:p>
      <w:r>
        <w:t xml:space="preserve">- добавлены B2B/B2B2C-compatible поля operatorId, jurisdictionId, licenseScope и poolScope.</w:t>
      </w:r>
    </w:p>
    <w:p>
      <w:r>
        <w:t xml:space="preserve">- добавлен минимальный Operator Registry и operator reconciliation report как internal/post-MVP compatible слой.</w:t>
      </w:r>
    </w:p>
    <w:p>
      <w:r>
        <w:t xml:space="preserve">- зафиксирован канонический claimability/status dictionary для frontend, backend, executor и support.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25. Итоговое решение</w:t>
      </w:r>
    </w:p>
    <w:p>
      <w:r>
        <w:t xml:space="preserve"> </w:t>
      </w:r>
    </w:p>
    <w:p>
      <w:r>
        <w:t xml:space="preserve">Для MVP принимается backend architecture:</w:t>
      </w:r>
    </w:p>
    <w:p>
      <w:r>
        <w:t xml:space="preserve"> </w:t>
      </w:r>
    </w:p>
    <w:p>
      <w:pPr>
        <w:pStyle w:val="Code"/>
      </w:pPr>
      <w:r>
        <w:t xml:space="preserve">API + Database + Indexer + Oracle Service + Risk Engine + Settlement Engine + Merkle Builder + Payout Executor + Monitoring</w:t>
      </w:r>
    </w:p>
    <w:p>
      <w:r>
        <w:t xml:space="preserve"> </w:t>
      </w:r>
    </w:p>
    <w:p>
      <w:r>
        <w:t xml:space="preserve">Ключевые решения:</w:t>
      </w:r>
    </w:p>
    <w:p>
      <w:r>
        <w:t xml:space="preserve"> </w:t>
      </w:r>
    </w:p>
    <w:p>
      <w:r>
        <w:t xml:space="preserve">- backend выполняет тяжелую off-chain логику;</w:t>
      </w:r>
    </w:p>
    <w:p>
      <w:r>
        <w:t xml:space="preserve">- смарт-контракты защищают деньги и проверяемые root/hash;</w:t>
      </w:r>
    </w:p>
    <w:p>
      <w:r>
        <w:t xml:space="preserve">- PostgreSQL подходит как базовая transactional database;</w:t>
      </w:r>
    </w:p>
    <w:p>
      <w:r>
        <w:t xml:space="preserve">- все тяжелые процессы идут через jobs/queues;</w:t>
      </w:r>
    </w:p>
    <w:p>
      <w:r>
        <w:t xml:space="preserve">- indexer синхронизирует on-chain state;</w:t>
      </w:r>
    </w:p>
    <w:p>
      <w:r>
        <w:t xml:space="preserve">- indexer обязан поддерживать checkpoint, replay и recovery;</w:t>
      </w:r>
    </w:p>
    <w:p>
      <w:r>
        <w:t xml:space="preserve">- Merkle proof хранится и резервируется;</w:t>
      </w:r>
    </w:p>
    <w:p>
      <w:r>
        <w:t xml:space="preserve">- Payout Executor получает proof через backend API и проверяет его перед claimFor;</w:t>
      </w:r>
    </w:p>
    <w:p>
      <w:r>
        <w:t xml:space="preserve">- executor платит газ, но не имеет доступа к пользовательским средствам;</w:t>
      </w:r>
    </w:p>
    <w:p>
      <w:r>
        <w:t xml:space="preserve">- gas alerts по gasCoverageRatio и executor wallet обязательны;</w:t>
      </w:r>
    </w:p>
    <w:p>
      <w:r>
        <w:t xml:space="preserve">- секреты и ключи хранятся через защищенный secrets/KMS-подход;</w:t>
      </w:r>
    </w:p>
    <w:p>
      <w:r>
        <w:t xml:space="preserve">- backend сохраняет operatorId, partnerId, jurisdictionId, licenseScope и poolScope на всем пути quote -&gt; ticket -&gt; settlement -&gt; payout -&gt; reconciliation;</w:t>
      </w:r>
    </w:p>
    <w:p>
      <w:r>
        <w:t xml:space="preserve">- полноценный Operator Gateway может быть post-MVP, но модель данных должна быть готова к нему уже в MVP.</w:t>
      </w:r>
    </w:p>
    <w:p>
      <w:r>
        <w:t xml:space="preserve">- audit log обязателен;</w:t>
      </w:r>
    </w:p>
    <w:p>
      <w:r>
        <w:t xml:space="preserve">- мониторинг и алерты обязательны;</w:t>
      </w:r>
    </w:p>
    <w:p>
      <w:r>
        <w:t xml:space="preserve">- ручные действия должны быть видны и логироваться.</w:t>
      </w:r>
    </w:p>
    <w:p>
      <w:r>
        <w:t xml:space="preserve"> </w:t>
      </w:r>
    </w:p>
    <w:p>
      <w:r>
        <w:t xml:space="preserve">Главный принцип:</w:t>
      </w:r>
    </w:p>
    <w:p>
      <w:r>
        <w:t xml:space="preserve"> </w:t>
      </w:r>
    </w:p>
    <w:p>
      <w:pPr>
        <w:pStyle w:val="Code"/>
      </w:pPr>
      <w:r>
        <w:t xml:space="preserve">backend ускоряет и автоматизирует OX,</w:t>
      </w:r>
    </w:p>
    <w:p>
      <w:pPr>
        <w:pStyle w:val="Code"/>
      </w:pPr>
      <w:r>
        <w:t xml:space="preserve">но не должен иметь возможность незаметно изменить деньги, результаты или выплаты.</w:t>
      </w:r>
    </w:p>
    <w:p>
      <w:r>
        <w:t xml:space="preserve"> 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szCs w:val="22"/>
    </w:rPr>
  </w:style>
  <w:style w:type="paragraph" w:styleId="Title">
    <w:name w:val="Title"/>
    <w:rPr>
      <w:b/>
      <w:sz w:val="36"/>
      <w:szCs w:val="36"/>
    </w:rPr>
  </w:style>
  <w:style w:type="paragraph" w:styleId="Heading1">
    <w:name w:val="heading 1"/>
    <w:rPr>
      <w:b/>
      <w:sz w:val="30"/>
      <w:szCs w:val="30"/>
    </w:rPr>
  </w:style>
  <w:style w:type="paragraph" w:styleId="Heading2">
    <w:name w:val="heading 2"/>
    <w:rPr>
      <w:b/>
      <w:sz w:val="26"/>
      <w:szCs w:val="26"/>
    </w:rPr>
  </w:style>
  <w:style w:type="paragraph" w:styleId="Heading3">
    <w:name w:val="heading 3"/>
    <w:rPr>
      <w:b/>
      <w:sz w:val="24"/>
      <w:szCs w:val="24"/>
    </w:rPr>
  </w:style>
  <w:style w:type="paragraph" w:styleId="Code">
    <w:name w:val="Code"/>
    <w:rPr>
      <w:rFonts w:ascii="Consolas" w:hAnsi="Consolas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/>
</file>