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OX. Этап 1. Пояснительная записка: Ядро продукта</w:t>
      </w:r>
    </w:p>
    <w:p/>
    <w:p>
      <w:r>
        <w:t xml:space="preserve">Дата: 2026-06-08  </w:t>
      </w:r>
    </w:p>
    <w:p>
      <w:r>
        <w:t xml:space="preserve">Статус: черновик для согласования</w:t>
      </w:r>
    </w:p>
    <w:p/>
    <w:p>
      <w:pPr>
        <w:pStyle w:val="Heading2"/>
      </w:pPr>
      <w:r>
        <w:t xml:space="preserve">Простыми словами</w:t>
      </w:r>
    </w:p>
    <w:p/>
    <w:p>
      <w:r>
        <w:t xml:space="preserve">На этом этапе мы фиксируем саму суть OX: что это за продукт, для кого он делается и с чего мы начинаем.</w:t>
      </w:r>
    </w:p>
    <w:p/>
    <w:p>
      <w:r>
        <w:t xml:space="preserve">Главное решение: стартуем не с 16 событий, а с `Суперэкспресса 15`. Это проще для рынка, понятнее игрокам и ближе к привычному формату спортивных экспрессов.</w:t>
      </w:r>
    </w:p>
    <w:p/>
    <w:p>
      <w:r>
        <w:t xml:space="preserve">`Мегаэкспресс 16` не убираем. Мы оставляем его вторым этапом, когда проект начнет набирать игроков, доверие и оборот.</w:t>
      </w:r>
    </w:p>
    <w:p/>
    <w:p>
      <w:pPr>
        <w:pStyle w:val="Heading2"/>
      </w:pPr>
      <w:r>
        <w:t xml:space="preserve">Какие варианты мы рассматривали</w:t>
      </w:r>
    </w:p>
    <w:p/>
    <w:p>
      <w:r>
        <w:t xml:space="preserve">Рассматривали два пути:</w:t>
      </w:r>
    </w:p>
    <w:p/>
    <w:p>
      <w:r>
        <w:t xml:space="preserve">1. Сразу запускать экспресс на 16 событий.</w:t>
      </w:r>
    </w:p>
    <w:p>
      <w:r>
        <w:t xml:space="preserve">2. Начать с 15 событий, а 16 событий добавить позже как более крупный продукт.</w:t>
      </w:r>
    </w:p>
    <w:p/>
    <w:p>
      <w:pPr>
        <w:pStyle w:val="Heading2"/>
      </w:pPr>
      <w:r>
        <w:t xml:space="preserve">На чем остановились</w:t>
      </w:r>
    </w:p>
    <w:p/>
    <w:p>
      <w:r>
        <w:t xml:space="preserve">Остановились на варианте: сначала `Суперэкспресс 15`, потом `Мегаэкспресс 16`.</w:t>
      </w:r>
    </w:p>
    <w:p/>
    <w:p>
      <w:r>
        <w:t xml:space="preserve">Почему:</w:t>
      </w:r>
    </w:p>
    <w:p/>
    <w:p>
      <w:pPr>
        <w:pStyle w:val="Bullet"/>
      </w:pPr>
      <w:r>
        <w:t xml:space="preserve">• 15 событий понятнее рынку;</w:t>
      </w:r>
    </w:p>
    <w:p>
      <w:pPr>
        <w:pStyle w:val="Bullet"/>
      </w:pPr>
      <w:r>
        <w:t xml:space="preserve">• игроку проще принять продукт;</w:t>
      </w:r>
    </w:p>
    <w:p>
      <w:pPr>
        <w:pStyle w:val="Bullet"/>
      </w:pPr>
      <w:r>
        <w:t xml:space="preserve">• меньше риск перегрузить стартовую версию;</w:t>
      </w:r>
    </w:p>
    <w:p>
      <w:pPr>
        <w:pStyle w:val="Bullet"/>
      </w:pPr>
      <w:r>
        <w:t xml:space="preserve">• проще объяснять механику;</w:t>
      </w:r>
    </w:p>
    <w:p>
      <w:pPr>
        <w:pStyle w:val="Bullet"/>
      </w:pPr>
      <w:r>
        <w:t xml:space="preserve">• позже можно красиво запустить 16 событий как отдельный большой продукт.</w:t>
      </w:r>
    </w:p>
    <w:p/>
    <w:p>
      <w:pPr>
        <w:pStyle w:val="Heading2"/>
      </w:pPr>
      <w:r>
        <w:t xml:space="preserve">Что важно запомнить</w:t>
      </w:r>
    </w:p>
    <w:p/>
    <w:p>
      <w:r>
        <w:t xml:space="preserve">OX - это не просто сайт со ставками. Это прозрачный спортивный экспресс с джекпотом, где честность должна быть главным принципом.</w:t>
      </w:r>
    </w:p>
    <w:p/>
    <w:p>
      <w:r>
        <w:t xml:space="preserve">Наш публичный девиз:</w:t>
      </w:r>
    </w:p>
    <w:p/>
    <w:p>
      <w:r>
        <w:t xml:space="preserve">`Честно. Прозрачно. Мгновенно.`</w:t>
      </w:r>
    </w:p>
    <w:p/>
    <w:p>
      <w:r>
        <w:t xml:space="preserve">Это значит: правила понятны заранее, деньги считаются прозрачно, выплаты проверяемы, а пользовательский опыт получения выигрыша должен быть быстрым и автоматическим. Если есть спорная ситуация, сбой оракула или апелляция, действует заранее описанная процедура проверки.</w:t>
      </w:r>
    </w:p>
    <w:p/>
    <w:p>
      <w:r>
        <w:t xml:space="preserve">Главный козырь OX - история выплат в блокчейне.</w:t>
      </w:r>
    </w:p>
    <w:p/>
    <w:p>
      <w:r>
        <w:t xml:space="preserve">Если пользователь выиграл, он не должен просить выплату у оператора. После финализации тиража и публикации права на выплату система автоматически отправляет выигрыш на кошелек победителя, а факт выплаты подтверждается публичной транзакцией. В интерфейсе OX нужно показывать историю джекпотов: когда был тираж, какая сумма выплачена, на какой кошелек, в какой транзакции и в какое время.</w:t>
      </w:r>
    </w:p>
    <w:p/>
    <w:p>
      <w:r>
        <w:t xml:space="preserve">Со временем это становится главным активом доверия. OX не должен каждый раз доказывать свою добросовестность словами: ее будет подтверждать архив выплат. Минимальная политика хранения такого архива - 10 лет, стратегическая цель - 50 лет.</w:t>
      </w:r>
    </w:p>
    <w:p/>
    <w:p>
      <w:r>
        <w:t xml:space="preserve">Еще одно важное решение: мы не обещаем полную децентрализацию в MVP, но стратегически идем именно к ней.</w:t>
      </w:r>
    </w:p>
    <w:p/>
    <w:p>
      <w:r>
        <w:t xml:space="preserve">Смысл простой:</w:t>
      </w:r>
    </w:p>
    <w:p/>
    <w:p>
      <w:pPr>
        <w:pStyle w:val="Bullet"/>
      </w:pPr>
      <w:r>
        <w:t xml:space="preserve">• сначала запускаем управляемую и безопасную версию;</w:t>
      </w:r>
    </w:p>
    <w:p>
      <w:pPr>
        <w:pStyle w:val="Bullet"/>
      </w:pPr>
      <w:r>
        <w:t xml:space="preserve">• проверяем продукт, выплаты, оракул, админские процедуры и риски;</w:t>
      </w:r>
    </w:p>
    <w:p>
      <w:pPr>
        <w:pStyle w:val="Bullet"/>
      </w:pPr>
      <w:r>
        <w:t xml:space="preserve">• после аудита и стабильной работы постепенно убираем ручное управление;</w:t>
      </w:r>
    </w:p>
    <w:p>
      <w:pPr>
        <w:pStyle w:val="Bullet"/>
      </w:pPr>
      <w:r>
        <w:t xml:space="preserve">• финальная цель - максимально автономный и децентрализованный спортивный экспресс.</w:t>
      </w:r>
    </w:p>
    <w:p/>
    <w:p>
      <w:r>
        <w:t xml:space="preserve">Это наш будущий козырь против традиционных букмекеров и тотализаторов.</w:t>
      </w:r>
    </w:p>
    <w:p/>
    <w:p>
      <w:pPr>
        <w:pStyle w:val="Heading2"/>
      </w:pPr>
      <w:r>
        <w:t xml:space="preserve">Что будет в самом ТЗ</w:t>
      </w:r>
    </w:p>
    <w:p/>
    <w:p>
      <w:r>
        <w:t xml:space="preserve">В техническом задании этого этапа мы фиксируем:</w:t>
      </w:r>
    </w:p>
    <w:p/>
    <w:p>
      <w:pPr>
        <w:pStyle w:val="Bullet"/>
      </w:pPr>
      <w:r>
        <w:t xml:space="preserve">• что такое OX;</w:t>
      </w:r>
    </w:p>
    <w:p>
      <w:pPr>
        <w:pStyle w:val="Bullet"/>
      </w:pPr>
      <w:r>
        <w:t xml:space="preserve">• кто наш пользователь;</w:t>
      </w:r>
    </w:p>
    <w:p>
      <w:pPr>
        <w:pStyle w:val="Bullet"/>
      </w:pPr>
      <w:r>
        <w:t xml:space="preserve">• какие продукты будут внутри OX;</w:t>
      </w:r>
    </w:p>
    <w:p>
      <w:pPr>
        <w:pStyle w:val="Bullet"/>
      </w:pPr>
      <w:r>
        <w:t xml:space="preserve">• что входит в MVP;</w:t>
      </w:r>
    </w:p>
    <w:p>
      <w:pPr>
        <w:pStyle w:val="Bullet"/>
      </w:pPr>
      <w:r>
        <w:t xml:space="preserve">• что оставляем на потом;</w:t>
      </w:r>
    </w:p>
    <w:p>
      <w:pPr>
        <w:pStyle w:val="Bullet"/>
      </w:pPr>
      <w:r>
        <w:t xml:space="preserve">• какие роли есть в системе;</w:t>
      </w:r>
    </w:p>
    <w:p>
      <w:pPr>
        <w:pStyle w:val="Bullet"/>
      </w:pPr>
      <w:r>
        <w:t xml:space="preserve">• какие принципы нельзя нарушать при разработке.</w:t>
      </w:r>
    </w:p>
    <w:p/>
    <w:p>
      <w:pPr>
        <w:pStyle w:val="Heading2"/>
      </w:pPr>
      <w:r>
        <w:t xml:space="preserve">Что нужно согласовать</w:t>
      </w:r>
    </w:p>
    <w:p/>
    <w:p>
      <w:r>
        <w:t xml:space="preserve">Нужно подтвердить:</w:t>
      </w:r>
    </w:p>
    <w:p/>
    <w:p>
      <w:r>
        <w:t xml:space="preserve">1. MVP запускаем как `Суперэкспресс 15`.</w:t>
      </w:r>
    </w:p>
    <w:p>
      <w:r>
        <w:t xml:space="preserve">2. `Мегаэкспресс 16` остается вторым продуктовым этапом.</w:t>
      </w:r>
    </w:p>
    <w:p>
      <w:r>
        <w:t xml:space="preserve">3. Девиз проекта: `Честно. Прозрачно. Мгновенно.`.</w:t>
      </w:r>
    </w:p>
    <w:p>
      <w:r>
        <w:t xml:space="preserve">4. Пояснительные записки пишем коротко и простыми словами.</w:t>
      </w:r>
    </w:p>
    <w:p>
      <w:r>
        <w:t xml:space="preserve">5. Техническое задание пишем подробно и уже с техническими требованиями.</w:t>
      </w:r>
    </w:p>
    <w:p>
      <w:r>
        <w:t xml:space="preserve">6. OX развивается от контролируемого MVP к максимально автономной и децентрализованной системе.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