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# OX - Каноническая архитектура MVP</w:t>
      </w:r>
    </w:p>
    <w:p/>
    <w:p>
      <w:r>
        <w:t xml:space="preserve">Дата: 17.06.2026  </w:t>
      </w:r>
    </w:p>
    <w:p>
      <w:r>
        <w:t xml:space="preserve">Версия: v1  </w:t>
      </w:r>
    </w:p>
    <w:p>
      <w:r>
        <w:t xml:space="preserve">Статус: каноническое решение для разработки MVP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  </w:t>
      </w:r>
    </w:p>
    <w:p>
      <w:r>
        <w:t xml:space="preserve">Сеть MVP: Base  </w:t>
      </w:r>
    </w:p>
    <w:p>
      <w:r>
        <w:t xml:space="preserve">Валюта MVP: native USDC  </w:t>
      </w:r>
    </w:p>
    <w:p/>
    <w:p>
      <w:r>
        <w:t xml:space="preserve">---</w:t>
      </w:r>
    </w:p>
    <w:p/>
    <w:p>
      <w:pPr>
        <w:pStyle w:val="Heading1"/>
      </w:pPr>
      <w:r>
        <w:t xml:space="preserve">## 1. Назначение документа</w:t>
      </w:r>
    </w:p>
    <w:p/>
    <w:p>
      <w:r>
        <w:t xml:space="preserve">Этот документ закрывает двусмысленности между продуктом, смарт-контрактами, серверной частью, индексатором, оракулом, автоматическим исполнителем выплат и пользовательским интерфейсом.</w:t>
      </w:r>
    </w:p>
    <w:p/>
    <w:p>
      <w:r>
        <w:t xml:space="preserve">Если этот документ конфликтует с более ранними формулировками, для MVP приоритет имеет этот документ.</w:t>
      </w:r>
    </w:p>
    <w:p/>
    <w:p>
      <w:r>
        <w:t xml:space="preserve">Уточнение после анализа обновленного `CryptoGamp`:</w:t>
      </w:r>
    </w:p>
    <w:p/>
    <w:p>
      <w:r>
        <w:t xml:space="preserve">```text</w:t>
      </w:r>
    </w:p>
    <w:p>
      <w:r>
        <w:t xml:space="preserve">OX MVP остается продуктом на 15 событий.</w:t>
      </w:r>
    </w:p>
    <w:p>
      <w:r>
        <w:t xml:space="preserve">CryptoGamp/OX-16 может использоваться только как источник отдельных operational practices и как возможный premium/post-MVP вариант.</w:t>
      </w:r>
    </w:p>
    <w:p>
      <w:r>
        <w:t xml:space="preserve">16 событий, GLOBAL_POOL as MVP default, 3 USDC minimum stake, 2-of-2 governance и ExpressCore-style monolith не меняют канон OX MVP.</w:t>
      </w:r>
    </w:p>
    <w:p>
      <w:r>
        <w:t xml:space="preserve">```</w:t>
      </w:r>
    </w:p>
    <w:p/>
    <w:p>
      <w:r>
        <w:t xml:space="preserve">Уточнение по security roadmap:</w:t>
      </w:r>
    </w:p>
    <w:p/>
    <w:p>
      <w:r>
        <w:t xml:space="preserve">```text</w:t>
      </w:r>
    </w:p>
    <w:p>
      <w:r>
        <w:t xml:space="preserve">MVP включает обязательный compact security core.</w:t>
      </w:r>
    </w:p>
    <w:p>
      <w:r>
        <w:t xml:space="preserve">AI security swarm, HSM/MPC, public bug bounty, security council, hybrid post-quantum signatures и full formal verification не являются обязательными задачами MVP.</w:t>
      </w:r>
    </w:p>
    <w:p>
      <w:r>
        <w:t xml:space="preserve">Если первый pilot идет через B2B/B2B2C оператора, OperatorVault / operator-controlled escrow становится частью pilot security boundary.</w:t>
      </w:r>
    </w:p>
    <w:p>
      <w:r>
        <w:t xml:space="preserve">```</w:t>
      </w:r>
    </w:p>
    <w:p/>
    <w:p>
      <w:r>
        <w:t xml:space="preserve">Главное решение:</w:t>
      </w:r>
    </w:p>
    <w:p/>
    <w:p>
      <w:r>
        <w:t xml:space="preserve">```text</w:t>
      </w:r>
    </w:p>
    <w:p>
      <w:r>
        <w:t xml:space="preserve">Контракт хранит деньги, состояния, корни и проверяет право на выплату.</w:t>
      </w:r>
    </w:p>
    <w:p>
      <w:r>
        <w:t xml:space="preserve">Backend считает тяжелую логику и готовит манифесты.</w:t>
      </w:r>
    </w:p>
    <w:p>
      <w:r>
        <w:t xml:space="preserve">Indexer только читает блокчейн и строит read-model.</w:t>
      </w:r>
    </w:p>
    <w:p>
      <w:r>
        <w:t xml:space="preserve">Executor только исполняет утвержденные выплаты.</w:t>
      </w:r>
    </w:p>
    <w:p>
      <w:r>
        <w:t xml:space="preserve">```</w:t>
      </w:r>
    </w:p>
    <w:p/>
    <w:p>
      <w:r>
        <w:t xml:space="preserve">Стратегическая совместимость:</w:t>
      </w:r>
    </w:p>
    <w:p/>
    <w:p>
      <w:r>
        <w:t xml:space="preserve">```text</w:t>
      </w:r>
    </w:p>
    <w:p>
      <w:r>
        <w:t xml:space="preserve">MVP может стартовать как B2C/crypto gaming product.</w:t>
      </w:r>
    </w:p>
    <w:p>
      <w:r>
        <w:t xml:space="preserve">Архитектура MVP не должна блокировать переход к B2B/B2B2C OX Network.</w:t>
      </w:r>
    </w:p>
    <w:p>
      <w:r>
        <w:t xml:space="preserve">Для этого уже в MVP фиксируются operatorId, partnerId, jurisdictionId, licenseScope и poolScope как технические поля совместимости.</w:t>
      </w:r>
    </w:p>
    <w:p>
      <w:r>
        <w:t xml:space="preserve">Полноценный Operator Gateway, операторский кабинет, SLA и revenue share остаются post-MVP.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2. Окончательная граница on-chain и off-chain</w:t>
      </w:r>
    </w:p>
    <w:p/>
    <w:p>
      <w:r>
        <w:t xml:space="preserve">| Зона | Что делает | Что не делает |</w:t>
      </w:r>
    </w:p>
    <w:p>
      <w:r>
        <w:t xml:space="preserve">|---|---|---|</w:t>
      </w:r>
    </w:p>
    <w:p>
      <w:r>
        <w:t xml:space="preserve">| Смарт-контракты | принимают USDC, фиксируют параметры тиража, хранят состояния, учитывают 80/10/10, хранят resultRoot и payoutRoot, проверяют Merkle proof, выполняют claim/claimFor/refund, защищают от double claim, эмитят события, фиксируют operatorIdHash/jurisdictionIdHash/poolScopeHash из signed quote | не получают спортивные данные, не считают победителей перебором билетов, не строят Merkle tree, не принимают ручные решения по результатам, не рассчитывают KYC, не проверяют локальную лицензию оператора |</w:t>
      </w:r>
    </w:p>
    <w:p>
      <w:r>
        <w:t xml:space="preserve">| Backend | собирает события, выдает preview/quote, считает exposure, проверяет operator/jurisdiction/poolScope, агрегирует результаты, строит result manifest, считает settlement, строит payout manifest, строит Merkle tree/proofs, дает proof API, ведет audit log | не является источником истины по деньгам, не может менять состояние контракта без роли и подписи, не может менять payout после активации root |</w:t>
      </w:r>
    </w:p>
    <w:p>
      <w:r>
        <w:t xml:space="preserve">| Indexer | читает события контрактов, строит read-model, поддерживает checkpoint/replay/reorg recovery, сверяет DB с chain | не публикует результаты, не публикует payoutRoot, не подписывает quote, не исполняет выплаты |</w:t>
      </w:r>
    </w:p>
    <w:p>
      <w:r>
        <w:t xml:space="preserve">| Executor | берет утвержденные proof, проверяет claimability, отправляет claimFor, платит gas из executor wallet, делает retry, пишет статус исполнения | не публикует resultRoot, не публикует payoutRoot, не меняет суммы, не обходит KYC/compliance, не имеет доступа к пользовательским средствам |</w:t>
      </w:r>
    </w:p>
    <w:p>
      <w:r>
        <w:t xml:space="preserve">| Frontend | показывает preview, цену, риски, статусы, claimability, payout status, jackpot state; в B2B/B2B2C может работать как widget/iframe/operator UI | не считает финальные выплаты как источник истины, не подменяет operator/jurisdiction/poolScope без signed quote |</w:t>
      </w:r>
    </w:p>
    <w:p/>
    <w:p>
      <w:r>
        <w:t xml:space="preserve">---</w:t>
      </w:r>
    </w:p>
    <w:p/>
    <w:p>
      <w:pPr>
        <w:pStyle w:val="Heading1"/>
      </w:pPr>
      <w:r>
        <w:t xml:space="preserve">## 3. Источник истины при споре</w:t>
      </w:r>
    </w:p>
    <w:p/>
    <w:p>
      <w:r>
        <w:t xml:space="preserve">| Спор | Источник истины |</w:t>
      </w:r>
    </w:p>
    <w:p>
      <w:r>
        <w:t xml:space="preserve">|---|---|</w:t>
      </w:r>
    </w:p>
    <w:p>
      <w:r>
        <w:t xml:space="preserve">| Куплен ли билет | событие и состояние TicketVault |</w:t>
      </w:r>
    </w:p>
    <w:p>
      <w:r>
        <w:t xml:space="preserve">| Сколько USDC принято | состояние TreasuryVault / OperatorVault согласно выбранному custody mode и события приема средств |</w:t>
      </w:r>
    </w:p>
    <w:p>
      <w:r>
        <w:t xml:space="preserve">| В каком состоянии тираж | DrawManager |</w:t>
      </w:r>
    </w:p>
    <w:p>
      <w:r>
        <w:t xml:space="preserve">| Какой результат финален | финальный resultRoot/resultManifestHash в ResultRegistry |</w:t>
      </w:r>
    </w:p>
    <w:p>
      <w:r>
        <w:t xml:space="preserve">| Какая сумма выплаты утверждена | активный payoutRoot в PayoutVault и соответствующий payout manifest |</w:t>
      </w:r>
    </w:p>
    <w:p>
      <w:r>
        <w:t xml:space="preserve">| Выплата уже получена или нет | claimed bitmap / claimed state в PayoutVault |</w:t>
      </w:r>
    </w:p>
    <w:p>
      <w:r>
        <w:t xml:space="preserve">| К какому оператору/пулу относится билет | on-chain ticket event + signed quote payload + audit log |</w:t>
      </w:r>
    </w:p>
    <w:p>
      <w:r>
        <w:t xml:space="preserve">| Какая юрисдикция применялась при покупке | jurisdictionId/licenseScope в signed quote и purchase permit log |</w:t>
      </w:r>
    </w:p>
    <w:p>
      <w:r>
        <w:t xml:space="preserve">| Что показывает интерфейс | read-model indexer/backend, но только как отражение chain |</w:t>
      </w:r>
    </w:p>
    <w:p>
      <w:r>
        <w:t xml:space="preserve">| Кто и почему сделал ручное действие | audit log + on-chain event с reasonCode |</w:t>
      </w:r>
    </w:p>
    <w:p/>
    <w:p>
      <w:r>
        <w:t xml:space="preserve">Правило:</w:t>
      </w:r>
    </w:p>
    <w:p/>
    <w:p>
      <w:r>
        <w:t xml:space="preserve">```text</w:t>
      </w:r>
    </w:p>
    <w:p>
      <w:r>
        <w:t xml:space="preserve">Если backend DB расходится с контрактом, прав контракт.</w:t>
      </w:r>
    </w:p>
    <w:p>
      <w:r>
        <w:t xml:space="preserve">Если frontend расходится с backend, пользовательский интерфейс исправляется.</w:t>
      </w:r>
    </w:p>
    <w:p>
      <w:r>
        <w:t xml:space="preserve">Если payout manifest расходится с активным payoutRoot, payoutRoot считается источником исполнения, а manifest блокируется для расследования.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4. Канонический жизненный цикл тиража</w:t>
      </w:r>
    </w:p>
    <w:p/>
    <w:p>
      <w:r>
        <w:t xml:space="preserve">Основная state machine:</w:t>
      </w:r>
    </w:p>
    <w:p/>
    <w:p>
      <w:r>
        <w:t xml:space="preserve">| Состояние | Кто переводит | Что разрешено | Следующее состояние |</w:t>
      </w:r>
    </w:p>
    <w:p>
      <w:r>
        <w:t xml:space="preserve">|---|---|---|---|</w:t>
      </w:r>
    </w:p>
    <w:p>
      <w:r>
        <w:t xml:space="preserve">| CREATED | DrawOperator | настройка тиража до открытия продаж | OPEN или CANCELLED |</w:t>
      </w:r>
    </w:p>
    <w:p>
      <w:r>
        <w:t xml:space="preserve">| OPEN | DrawOperator по расписанию/команде | покупка билетов | LOCKED |</w:t>
      </w:r>
    </w:p>
    <w:p>
      <w:r>
        <w:t xml:space="preserve">| LOCKED | DrawOperator или автоматический job | покупки запрещены, ждём результаты | RESULT_PROPOSED или CANCELLED |</w:t>
      </w:r>
    </w:p>
    <w:p>
      <w:r>
        <w:t xml:space="preserve">| RESULT_PROPOSED | ResultPublisher | опубликован resultRoot, идет окно апелляции | RESULT_FINAL или CANCELLED |</w:t>
      </w:r>
    </w:p>
    <w:p>
      <w:r>
        <w:t xml:space="preserve">| RESULT_FINAL | Multisig / ResultFinalizer | результат финален, settlement разрешен | PAYOUT_ROOT_PROPOSED |</w:t>
      </w:r>
    </w:p>
    <w:p>
      <w:r>
        <w:t xml:space="preserve">| PAYOUT_ROOT_PROPOSED | RootPublisher | опубликован payoutRoot, идет техническое окно проверки | CLAIMING или root replacement до активации |</w:t>
      </w:r>
    </w:p>
    <w:p>
      <w:r>
        <w:t xml:space="preserve">| CLAIMING | RootActivator / Multisig | claim, claimFor, refund по активному root | CLOSED |</w:t>
      </w:r>
    </w:p>
    <w:p>
      <w:r>
        <w:t xml:space="preserve">| CLOSED | система | тираж завершен | terminal |</w:t>
      </w:r>
    </w:p>
    <w:p/>
    <w:p>
      <w:r>
        <w:t xml:space="preserve">Refund path:</w:t>
      </w:r>
    </w:p>
    <w:p/>
    <w:p>
      <w:r>
        <w:t xml:space="preserve">| Состояние | Когда используется | Следующее состояние |</w:t>
      </w:r>
    </w:p>
    <w:p>
      <w:r>
        <w:t xml:space="preserve">|---|---|---|</w:t>
      </w:r>
    </w:p>
    <w:p>
      <w:r>
        <w:t xml:space="preserve">| CANCELLED | тираж отменен до финального расчета или признан void | REFUND_ROOT_PROPOSED |</w:t>
      </w:r>
    </w:p>
    <w:p>
      <w:r>
        <w:t xml:space="preserve">| REFUND_ROOT_PROPOSED | опубликован refundRoot | REFUNDING |</w:t>
      </w:r>
    </w:p>
    <w:p>
      <w:r>
        <w:t xml:space="preserve">| REFUNDING | пользователи получают refund через claim/claimFor | CLOSED |</w:t>
      </w:r>
    </w:p>
    <w:p/>
    <w:p>
      <w:r>
        <w:t xml:space="preserve">Emergency pause:</w:t>
      </w:r>
    </w:p>
    <w:p/>
    <w:p>
      <w:r>
        <w:t xml:space="preserve">```text</w:t>
      </w:r>
    </w:p>
    <w:p>
      <w:r>
        <w:t xml:space="preserve">Emergency pause является overlay-состоянием.</w:t>
      </w:r>
    </w:p>
    <w:p>
      <w:r>
        <w:t xml:space="preserve">Она не меняет базовый state, но временно запрещает покупку, публикацию root или claim в зависимости от типа pause.</w:t>
      </w:r>
    </w:p>
    <w:p>
      <w:r>
        <w:t xml:space="preserve">Pause не дает право менять правила открытого тиража.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5. Публикация результатов</w:t>
      </w:r>
    </w:p>
    <w:p/>
    <w:p>
      <w:r>
        <w:t xml:space="preserve">Для MVP источник результатов:</w:t>
      </w:r>
    </w:p>
    <w:p/>
    <w:p>
      <w:r>
        <w:t xml:space="preserve">```text</w:t>
      </w:r>
    </w:p>
    <w:p>
      <w:r>
        <w:t xml:space="preserve">backend result aggregator OX + 3 sports data providers + manual fallback только как аварийный сценарий.</w:t>
      </w:r>
    </w:p>
    <w:p>
      <w:r>
        <w:t xml:space="preserve">```</w:t>
      </w:r>
    </w:p>
    <w:p/>
    <w:p>
      <w:r>
        <w:t xml:space="preserve">Роли:</w:t>
      </w:r>
    </w:p>
    <w:p/>
    <w:p>
      <w:r>
        <w:t xml:space="preserve">| Роль | Право |</w:t>
      </w:r>
    </w:p>
    <w:p>
      <w:r>
        <w:t xml:space="preserve">|---|---|</w:t>
      </w:r>
    </w:p>
    <w:p>
      <w:r>
        <w:t xml:space="preserve">| OracleService | собирает данные, но не пишет в контракт напрямую |</w:t>
      </w:r>
    </w:p>
    <w:p>
      <w:r>
        <w:t xml:space="preserve">| ResultPublisher | публикует resultRoot/resultManifestHash |</w:t>
      </w:r>
    </w:p>
    <w:p>
      <w:r>
        <w:t xml:space="preserve">| MultisigSigner | подтверждает ручные или спорные решения |</w:t>
      </w:r>
    </w:p>
    <w:p>
      <w:r>
        <w:t xml:space="preserve">| ResultFinalizer | финализирует результат после окна апелляции |</w:t>
      </w:r>
    </w:p>
    <w:p/>
    <w:p>
      <w:r>
        <w:t xml:space="preserve">Правила:</w:t>
      </w:r>
    </w:p>
    <w:p/>
    <w:p>
      <w:r>
        <w:t xml:space="preserve">- результат нельзя финализировать при SourceMismatch;</w:t>
      </w:r>
    </w:p>
    <w:p>
      <w:r>
        <w:t xml:space="preserve">- результат нельзя финализировать при активной апелляции;</w:t>
      </w:r>
    </w:p>
    <w:p>
      <w:r>
        <w:t xml:space="preserve">- manual fallback требует reasonCode, evidenceHash, audit log и multisig 2 из 3;</w:t>
      </w:r>
    </w:p>
    <w:p>
      <w:r>
        <w:t xml:space="preserve">- resultRoot можно перепубликовать только до RESULT_FINAL;</w:t>
      </w:r>
    </w:p>
    <w:p>
      <w:r>
        <w:t xml:space="preserve">- каждая перепубликация создает новый resultVersion;</w:t>
      </w:r>
    </w:p>
    <w:p>
      <w:r>
        <w:t xml:space="preserve">- старый resultVersion остается в истории и не удаляется;</w:t>
      </w:r>
    </w:p>
    <w:p>
      <w:r>
        <w:t xml:space="preserve">- после RESULT_FINAL обычная замена результата запрещена.</w:t>
      </w:r>
    </w:p>
    <w:p/>
    <w:p>
      <w:r>
        <w:t xml:space="preserve">Исключение:</w:t>
      </w:r>
    </w:p>
    <w:p/>
    <w:p>
      <w:r>
        <w:t xml:space="preserve">```text</w:t>
      </w:r>
    </w:p>
    <w:p>
      <w:r>
        <w:t xml:space="preserve">Если после RESULT_FINAL обнаружена критическая ошибка, включается emergency pause.</w:t>
      </w:r>
    </w:p>
    <w:p>
      <w:r>
        <w:t xml:space="preserve">Если payoutRoot еще не активирован, допускается cancel/refund или новая result finalization через multisig 2 из 3 и публичный incident report.</w:t>
      </w:r>
    </w:p>
    <w:p>
      <w:r>
        <w:t xml:space="preserve">Если выплаты уже начались, результат не заменяется обычным путем; корректировки делаются только компенсирующим root для неполученных или недоплаченных сумм.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6. Публикация payoutRoot</w:t>
      </w:r>
    </w:p>
    <w:p/>
    <w:p>
      <w:r>
        <w:t xml:space="preserve">payoutRoot строится только после RESULT_FINAL.</w:t>
      </w:r>
    </w:p>
    <w:p/>
    <w:p>
      <w:r>
        <w:t xml:space="preserve">Для канонического MVP публикация `resultRoot/resultManifestHash` и `payoutRoot/refundRoot` в смарт-контрактах является обязательной. Более ранняя формулировка "если это входит в объем этапа смарт-контрактов" считается закрытой для MVP: без on-chain root нельзя обеспечить публично проверяемую выплату.</w:t>
      </w:r>
    </w:p>
    <w:p/>
    <w:p>
      <w:r>
        <w:t xml:space="preserve">Обязательная связка:</w:t>
      </w:r>
    </w:p>
    <w:p/>
    <w:p>
      <w:r>
        <w:t xml:space="preserve">```text</w:t>
      </w:r>
    </w:p>
    <w:p>
      <w:r>
        <w:t xml:space="preserve">resultVersion -&gt; resultRoot -&gt; settlementReport -&gt; payoutManifest -&gt; payoutRoot</w:t>
      </w:r>
    </w:p>
    <w:p>
      <w:r>
        <w:t xml:space="preserve">```</w:t>
      </w:r>
    </w:p>
    <w:p/>
    <w:p>
      <w:r>
        <w:t xml:space="preserve">Root payload должен включать:</w:t>
      </w:r>
    </w:p>
    <w:p/>
    <w:p>
      <w:r>
        <w:t xml:space="preserve">- chainId;</w:t>
      </w:r>
    </w:p>
    <w:p>
      <w:r>
        <w:t xml:space="preserve">- contractAddress;</w:t>
      </w:r>
    </w:p>
    <w:p>
      <w:r>
        <w:t xml:space="preserve">- drawId;</w:t>
      </w:r>
    </w:p>
    <w:p>
      <w:r>
        <w:t xml:space="preserve">- poolScope;</w:t>
      </w:r>
    </w:p>
    <w:p>
      <w:r>
        <w:t xml:space="preserve">- poolId;</w:t>
      </w:r>
    </w:p>
    <w:p>
      <w:r>
        <w:t xml:space="preserve">- operatorSetHash, если тираж доступен через операторов;</w:t>
      </w:r>
    </w:p>
    <w:p>
      <w:r>
        <w:t xml:space="preserve">- jurisdictionSetHash, если тираж ограничен по юрисдикциям;</w:t>
      </w:r>
    </w:p>
    <w:p>
      <w:r>
        <w:t xml:space="preserve">- resultVersion;</w:t>
      </w:r>
    </w:p>
    <w:p>
      <w:r>
        <w:t xml:space="preserve">- resultRoot;</w:t>
      </w:r>
    </w:p>
    <w:p>
      <w:r>
        <w:t xml:space="preserve">- payoutRootVersion;</w:t>
      </w:r>
    </w:p>
    <w:p>
      <w:r>
        <w:t xml:space="preserve">- payoutRoot;</w:t>
      </w:r>
    </w:p>
    <w:p>
      <w:r>
        <w:t xml:space="preserve">- payoutManifestHash;</w:t>
      </w:r>
    </w:p>
    <w:p>
      <w:r>
        <w:t xml:space="preserve">- asset;</w:t>
      </w:r>
    </w:p>
    <w:p>
      <w:r>
        <w:t xml:space="preserve">- totalOrdinaryPayout;</w:t>
      </w:r>
    </w:p>
    <w:p>
      <w:r>
        <w:t xml:space="preserve">- totalJackpotPayout;</w:t>
      </w:r>
    </w:p>
    <w:p>
      <w:r>
        <w:t xml:space="preserve">- totalRefund;</w:t>
      </w:r>
    </w:p>
    <w:p>
      <w:r>
        <w:t xml:space="preserve">- claimStart;</w:t>
      </w:r>
    </w:p>
    <w:p>
      <w:r>
        <w:t xml:space="preserve">- manualClaimDeadline;</w:t>
      </w:r>
    </w:p>
    <w:p>
      <w:r>
        <w:t xml:space="preserve">- rootPublishedAt.</w:t>
      </w:r>
    </w:p>
    <w:p/>
    <w:p>
      <w:r>
        <w:t xml:space="preserve">Роли:</w:t>
      </w:r>
    </w:p>
    <w:p/>
    <w:p>
      <w:r>
        <w:t xml:space="preserve">| Роль | Право |</w:t>
      </w:r>
    </w:p>
    <w:p>
      <w:r>
        <w:t xml:space="preserve">|---|---|</w:t>
      </w:r>
    </w:p>
    <w:p>
      <w:r>
        <w:t xml:space="preserve">| RootPublisher | публикует payoutRoot в состоянии PAYOUT_ROOT_PROPOSED |</w:t>
      </w:r>
    </w:p>
    <w:p>
      <w:r>
        <w:t xml:space="preserve">| RootVerifierJob | независимо сверяет суммы и manifest |</w:t>
      </w:r>
    </w:p>
    <w:p>
      <w:r>
        <w:t xml:space="preserve">| RootActivator / Multisig | активирует root и переводит тираж в CLAIMING |</w:t>
      </w:r>
    </w:p>
    <w:p>
      <w:r>
        <w:t xml:space="preserve">| Executor | не имеет права публиковать или активировать root |</w:t>
      </w:r>
    </w:p>
    <w:p/>
    <w:p>
      <w:r>
        <w:t xml:space="preserve">Правила защиты:</w:t>
      </w:r>
    </w:p>
    <w:p/>
    <w:p>
      <w:r>
        <w:t xml:space="preserve">- payoutRoot должен ссылаться на финальный resultVersion;</w:t>
      </w:r>
    </w:p>
    <w:p>
      <w:r>
        <w:t xml:space="preserve">- сумма листьев не может превышать доступные средства;</w:t>
      </w:r>
    </w:p>
    <w:p>
      <w:r>
        <w:t xml:space="preserve">- перед активацией действует техническое окно проверки 30 минут;</w:t>
      </w:r>
    </w:p>
    <w:p>
      <w:r>
        <w:t xml:space="preserve">- до активации root можно заменить с новым payoutRootVersion, reasonCode и audit log;</w:t>
      </w:r>
    </w:p>
    <w:p>
      <w:r>
        <w:t xml:space="preserve">- после активации root считается неизменяемым для нормального сценария;</w:t>
      </w:r>
    </w:p>
    <w:p>
      <w:r>
        <w:t xml:space="preserve">- если после активации обнаружена ошибка, включается emergency pause.</w:t>
      </w:r>
    </w:p>
    <w:p/>
    <w:p>
      <w:r>
        <w:t xml:space="preserve">Emergency replacement:</w:t>
      </w:r>
    </w:p>
    <w:p/>
    <w:p>
      <w:r>
        <w:t xml:space="preserve">- если claims еще не было, root можно заменить через multisig 2 из 3 и incident report;</w:t>
      </w:r>
    </w:p>
    <w:p>
      <w:r>
        <w:t xml:space="preserve">- если хотя бы один claim уже был, нельзя менять уже оплаченные leaves;</w:t>
      </w:r>
    </w:p>
    <w:p>
      <w:r>
        <w:t xml:space="preserve">- исправления делаются только через compensating root для неоплаченных или недоплаченных сумм.</w:t>
      </w:r>
    </w:p>
    <w:p/>
    <w:p>
      <w:r>
        <w:t xml:space="preserve">---</w:t>
      </w:r>
    </w:p>
    <w:p/>
    <w:p>
      <w:pPr>
        <w:pStyle w:val="Heading1"/>
      </w:pPr>
      <w:r>
        <w:t xml:space="preserve">## 7. Automatic executor</w:t>
      </w:r>
    </w:p>
    <w:p/>
    <w:p>
      <w:r>
        <w:t xml:space="preserve">Executor делает:</w:t>
      </w:r>
    </w:p>
    <w:p/>
    <w:p>
      <w:r>
        <w:t xml:space="preserve">- читает очередь claimable payouts;</w:t>
      </w:r>
    </w:p>
    <w:p>
      <w:r>
        <w:t xml:space="preserve">- получает Merkle proof через backend proof API;</w:t>
      </w:r>
    </w:p>
    <w:p>
      <w:r>
        <w:t xml:space="preserve">- сверяет drawId, payoutRootVersion, recipient, amount, asset;</w:t>
      </w:r>
    </w:p>
    <w:p>
      <w:r>
        <w:t xml:space="preserve">- проверяет, что leaf не claimed;</w:t>
      </w:r>
    </w:p>
    <w:p>
      <w:r>
        <w:t xml:space="preserve">- проверяет KYC/compliance статус в backend;</w:t>
      </w:r>
    </w:p>
    <w:p>
      <w:r>
        <w:t xml:space="preserve">- проверяет gas reserve и executor wallet;</w:t>
      </w:r>
    </w:p>
    <w:p>
      <w:r>
        <w:t xml:space="preserve">- вызывает claimFor;</w:t>
      </w:r>
    </w:p>
    <w:p>
      <w:r>
        <w:t xml:space="preserve">- повторяет временно неуспешные транзакции;</w:t>
      </w:r>
    </w:p>
    <w:p>
      <w:r>
        <w:t xml:space="preserve">- пишет txHash и статус;</w:t>
      </w:r>
    </w:p>
    <w:p>
      <w:r>
        <w:t xml:space="preserve">- поднимает alert при сбоях.</w:t>
      </w:r>
    </w:p>
    <w:p/>
    <w:p>
      <w:r>
        <w:t xml:space="preserve">Executor не имеет права:</w:t>
      </w:r>
    </w:p>
    <w:p/>
    <w:p>
      <w:r>
        <w:t xml:space="preserve">- публиковать resultRoot;</w:t>
      </w:r>
    </w:p>
    <w:p>
      <w:r>
        <w:t xml:space="preserve">- публиковать payoutRoot;</w:t>
      </w:r>
    </w:p>
    <w:p>
      <w:r>
        <w:t xml:space="preserve">- активировать payoutRoot;</w:t>
      </w:r>
    </w:p>
    <w:p>
      <w:r>
        <w:t xml:space="preserve">- менять payout amount;</w:t>
      </w:r>
    </w:p>
    <w:p>
      <w:r>
        <w:t xml:space="preserve">- отправлять выплату на другой recipient;</w:t>
      </w:r>
    </w:p>
    <w:p>
      <w:r>
        <w:t xml:space="preserve">- делать claim без proof;</w:t>
      </w:r>
    </w:p>
    <w:p>
      <w:r>
        <w:t xml:space="preserve">- обходить KYC/compliance;</w:t>
      </w:r>
    </w:p>
    <w:p>
      <w:r>
        <w:t xml:space="preserve">- использовать prizePool или jackpot для оплаты gas;</w:t>
      </w:r>
    </w:p>
    <w:p>
      <w:r>
        <w:t xml:space="preserve">- хранить приватный ключ в открытом виде.</w:t>
      </w:r>
    </w:p>
    <w:p/>
    <w:p>
      <w:r>
        <w:t xml:space="preserve">Operational rule:</w:t>
      </w:r>
    </w:p>
    <w:p/>
    <w:p>
      <w:r>
        <w:t xml:space="preserve">```text</w:t>
      </w:r>
    </w:p>
    <w:p>
      <w:r>
        <w:t xml:space="preserve">Executor outage, gas spike, RPC degradation, queue backlog или sponsor-tx failure не являются ошибкой payoutRoot и не являются основанием автоматически включать refundRoot, если settlement basis корректен.</w:t>
      </w:r>
    </w:p>
    <w:p>
      <w:r>
        <w:t xml:space="preserve">```</w:t>
      </w:r>
    </w:p>
    <w:p/>
    <w:p>
      <w:r>
        <w:t xml:space="preserve">Если корректный `payoutRoot` активирован, но automatic executor не доставил выплату в течение технического окна, система обязана открыть пользователю `manual claim` fallback и сохранить payout right.</w:t>
      </w:r>
    </w:p>
    <w:p/>
    <w:p>
      <w:r>
        <w:t xml:space="preserve">Manual fallback:</w:t>
      </w:r>
    </w:p>
    <w:p/>
    <w:p>
      <w:r>
        <w:t xml:space="preserve">- claim() доступен для пользователя после активации payoutRoot, если leaf claimable;</w:t>
      </w:r>
    </w:p>
    <w:p>
      <w:r>
        <w:t xml:space="preserve">- интерфейс сначала показывает автоматическую выплату как основной путь;</w:t>
      </w:r>
    </w:p>
    <w:p>
      <w:r>
        <w:t xml:space="preserve">- manual fallback явно показывается, если выплата не прошла за 30 минут, executor в GasPaused, executor down или пользователь находится близко к deadline;</w:t>
      </w:r>
    </w:p>
    <w:p>
      <w:r>
        <w:t xml:space="preserve">- manual fallback не отменяет automatic executor.</w:t>
      </w:r>
    </w:p>
    <w:p/>
    <w:p>
      <w:r>
        <w:t xml:space="preserve">Gas и reimbursement:</w:t>
      </w:r>
    </w:p>
    <w:p/>
    <w:p>
      <w:r>
        <w:t xml:space="preserve">- claimFor оплачивает OX из gas reserve через executor wallet;</w:t>
      </w:r>
    </w:p>
    <w:p>
      <w:r>
        <w:t xml:space="preserve">- пользовательский manual claim пользователь оплачивает сам;</w:t>
      </w:r>
    </w:p>
    <w:p>
      <w:r>
        <w:t xml:space="preserve">- если manual claim был вызван из-за сбоя executor/GasPaused дольше 2 часов, gas reimbursement допускается из gas reserve или platform fee, но не из prizePool и не из jackpot;</w:t>
      </w:r>
    </w:p>
    <w:p>
      <w:r>
        <w:t xml:space="preserve">- reimbursement оформляется отдельным reimbursementRoot или отдельной off-chain выплатой с audit log;</w:t>
      </w:r>
    </w:p>
    <w:p>
      <w:r>
        <w:t xml:space="preserve">- reimbursement не входит в обязательный core MVP, но учет причины manual claim обязателен.</w:t>
      </w:r>
    </w:p>
    <w:p/>
    <w:p>
      <w:r>
        <w:t xml:space="preserve">Allowlist:</w:t>
      </w:r>
    </w:p>
    <w:p/>
    <w:p>
      <w:r>
        <w:t xml:space="preserve">- claimFor доступен только allowlisted executor wallets с EXECUTOR_ROLE;</w:t>
      </w:r>
    </w:p>
    <w:p>
      <w:r>
        <w:t xml:space="preserve">- обычный claim доступен только самому recipient;</w:t>
      </w:r>
    </w:p>
    <w:p>
      <w:r>
        <w:t xml:space="preserve">- executor wallet не должен иметь treasury/root/result права.</w:t>
      </w:r>
    </w:p>
    <w:p/>
    <w:p>
      <w:r>
        <w:t xml:space="preserve">---</w:t>
      </w:r>
    </w:p>
    <w:p/>
    <w:p>
      <w:pPr>
        <w:pStyle w:val="Heading1"/>
      </w:pPr>
      <w:r>
        <w:t xml:space="preserve">## 8. Merkle-claim модель</w:t>
      </w:r>
    </w:p>
    <w:p/>
    <w:p>
      <w:r>
        <w:t xml:space="preserve">Каноническая структура leaf:</w:t>
      </w:r>
    </w:p>
    <w:p/>
    <w:p>
      <w:r>
        <w:t xml:space="preserve">```text</w:t>
      </w:r>
    </w:p>
    <w:p>
      <w:r>
        <w:t xml:space="preserve">leaf = hash(</w:t>
      </w:r>
    </w:p>
    <w:p>
      <w:r>
        <w:t xml:space="preserve">  chainId,</w:t>
      </w:r>
    </w:p>
    <w:p>
      <w:r>
        <w:t xml:space="preserve">  contractAddress,</w:t>
      </w:r>
    </w:p>
    <w:p>
      <w:r>
        <w:t xml:space="preserve">  drawId,</w:t>
      </w:r>
    </w:p>
    <w:p>
      <w:r>
        <w:t xml:space="preserve">  poolScope,</w:t>
      </w:r>
    </w:p>
    <w:p>
      <w:r>
        <w:t xml:space="preserve">  poolId,</w:t>
      </w:r>
    </w:p>
    <w:p>
      <w:r>
        <w:t xml:space="preserve">  resultVersion,</w:t>
      </w:r>
    </w:p>
    <w:p>
      <w:r>
        <w:t xml:space="preserve">  payoutRootVersion,</w:t>
      </w:r>
    </w:p>
    <w:p>
      <w:r>
        <w:t xml:space="preserve">  leafIndex,</w:t>
      </w:r>
    </w:p>
    <w:p>
      <w:r>
        <w:t xml:space="preserve">  recipient,</w:t>
      </w:r>
    </w:p>
    <w:p>
      <w:r>
        <w:t xml:space="preserve">  ticketId,</w:t>
      </w:r>
    </w:p>
    <w:p>
      <w:r>
        <w:t xml:space="preserve">  operatorIdHash,</w:t>
      </w:r>
    </w:p>
    <w:p>
      <w:r>
        <w:t xml:space="preserve">  jurisdictionIdHash,</w:t>
      </w:r>
    </w:p>
    <w:p>
      <w:r>
        <w:t xml:space="preserve">  payoutType,</w:t>
      </w:r>
    </w:p>
    <w:p>
      <w:r>
        <w:t xml:space="preserve">  asset,</w:t>
      </w:r>
    </w:p>
    <w:p>
      <w:r>
        <w:t xml:space="preserve">  amount,</w:t>
      </w:r>
    </w:p>
    <w:p>
      <w:r>
        <w:t xml:space="preserve">  manualClaimDeadline</w:t>
      </w:r>
    </w:p>
    <w:p>
      <w:r>
        <w:t xml:space="preserve">)</w:t>
      </w:r>
    </w:p>
    <w:p>
      <w:r>
        <w:t xml:space="preserve">```</w:t>
      </w:r>
    </w:p>
    <w:p/>
    <w:p>
      <w:r>
        <w:t xml:space="preserve">payoutType:</w:t>
      </w:r>
    </w:p>
    <w:p/>
    <w:p>
      <w:r>
        <w:t xml:space="preserve">- ORDINARY;</w:t>
      </w:r>
    </w:p>
    <w:p>
      <w:r>
        <w:t xml:space="preserve">- JACKPOT;</w:t>
      </w:r>
    </w:p>
    <w:p>
      <w:r>
        <w:t xml:space="preserve">- REFUND;</w:t>
      </w:r>
    </w:p>
    <w:p>
      <w:r>
        <w:t xml:space="preserve">- GAS_REIMBURSEMENT, если включено отдельным root.</w:t>
      </w:r>
    </w:p>
    <w:p/>
    <w:p>
      <w:r>
        <w:t xml:space="preserve">Правила:</w:t>
      </w:r>
    </w:p>
    <w:p/>
    <w:p>
      <w:r>
        <w:t xml:space="preserve">- entitlement пользователя может быть зафиксирован в settlement report и payout manifest со статусом BlockedKYC или BlockedCompliance;</w:t>
      </w:r>
    </w:p>
    <w:p>
      <w:r>
        <w:t xml:space="preserve">- активный claimable payoutRoot для automatic executor и обычного claim содержит только выплаты, которые разрешено исполнять;</w:t>
      </w:r>
    </w:p>
    <w:p>
      <w:r>
        <w:t xml:space="preserve">- если выбранная реализация заранее включает blocked leaf в опубликованный root ради аудита, PayoutVault обязан иметь блокирующий статус leaf и запрещать claim/claimFor до unblock или reissueRoot;</w:t>
      </w:r>
    </w:p>
    <w:p>
      <w:r>
        <w:t xml:space="preserve">- frontend и executor обязаны показывать такую выплату как blocked, а не claimable;</w:t>
      </w:r>
    </w:p>
    <w:p>
      <w:r>
        <w:t xml:space="preserve">- KYC/compliance не меняет сумму выигрыша и не используется как скрытый отказ от выплаты;</w:t>
      </w:r>
    </w:p>
    <w:p>
      <w:r>
        <w:t xml:space="preserve">- снятие блокировки оформляется через reissueRoot или unblock procedure с reasonCode, audit log и multisig 2 из 3, если действие влияет на деньги;</w:t>
      </w:r>
    </w:p>
    <w:p>
      <w:r>
        <w:t xml:space="preserve">- claimFor переводит средства только recipient, а не executor;</w:t>
      </w:r>
    </w:p>
    <w:p>
      <w:r>
        <w:t xml:space="preserve">- claim переводит средства только msg.sender, если msg.sender равен recipient;</w:t>
      </w:r>
    </w:p>
    <w:p>
      <w:r>
        <w:t xml:space="preserve">- leafIndex используется для claimed bitmap;</w:t>
      </w:r>
    </w:p>
    <w:p>
      <w:r>
        <w:t xml:space="preserve">- повторный claim невозможен;</w:t>
      </w:r>
    </w:p>
    <w:p>
      <w:r>
        <w:t xml:space="preserve">- proof API не должен раскрывать чужие персональные данные;</w:t>
      </w:r>
    </w:p>
    <w:p>
      <w:r>
        <w:t xml:space="preserve">- Merkle proof и manifest резервируются.</w:t>
      </w:r>
    </w:p>
    <w:p/>
    <w:p>
      <w:r>
        <w:t xml:space="preserve">Сроки:</w:t>
      </w:r>
    </w:p>
    <w:p/>
    <w:p>
      <w:r>
        <w:t xml:space="preserve">| Параметр | Значение MVP |</w:t>
      </w:r>
    </w:p>
    <w:p>
      <w:r>
        <w:t xml:space="preserve">|---|---|</w:t>
      </w:r>
    </w:p>
    <w:p>
      <w:r>
        <w:t xml:space="preserve">| technical root review window | 30 минут |</w:t>
      </w:r>
    </w:p>
    <w:p>
      <w:r>
        <w:t xml:space="preserve">| sponsored executor window | 30 дней после claimStart |</w:t>
      </w:r>
    </w:p>
    <w:p>
      <w:r>
        <w:t xml:space="preserve">| manual claim window | 365 дней после claimStart |</w:t>
      </w:r>
    </w:p>
    <w:p/>
    <w:p>
      <w:r>
        <w:t xml:space="preserve">Unclaimed payouts:</w:t>
      </w:r>
    </w:p>
    <w:p/>
    <w:p>
      <w:r>
        <w:t xml:space="preserve">- после sponsored executor window executor больше не обязан платить gas автоматически;</w:t>
      </w:r>
    </w:p>
    <w:p>
      <w:r>
        <w:t xml:space="preserve">- до manualClaimDeadline пользователь может сделать claim сам;</w:t>
      </w:r>
    </w:p>
    <w:p>
      <w:r>
        <w:t xml:space="preserve">- после manualClaimDeadline невостребованные средства переводятся в UnclaimedPayoutReserve;</w:t>
      </w:r>
    </w:p>
    <w:p>
      <w:r>
        <w:t xml:space="preserve">- UnclaimedPayoutReserve не является доходом платформы и не попадает в jackpot автоматически;</w:t>
      </w:r>
    </w:p>
    <w:p>
      <w:r>
        <w:t xml:space="preserve">- повторная выдача из UnclaimedPayoutReserve возможна только через отдельный reissueRoot, legal/compliance check, reasonCode и multisig 2 из 3.</w:t>
      </w:r>
    </w:p>
    <w:p/>
    <w:p>
      <w:r>
        <w:t xml:space="preserve">---</w:t>
      </w:r>
    </w:p>
    <w:p/>
    <w:p>
      <w:pPr>
        <w:pStyle w:val="Heading1"/>
      </w:pPr>
      <w:r>
        <w:t xml:space="preserve">## 9. Ordinary pool и jackpot: edge-cases</w:t>
      </w:r>
    </w:p>
    <w:p/>
    <w:p>
      <w:r>
        <w:t xml:space="preserve">Базовая экономика:</w:t>
      </w:r>
    </w:p>
    <w:p/>
    <w:p>
      <w:r>
        <w:t xml:space="preserve">```text</w:t>
      </w:r>
    </w:p>
    <w:p>
      <w:r>
        <w:t xml:space="preserve">80% handle -&gt; Daily Prize Pool / ordinary prizePool текущего тиража</w:t>
      </w:r>
    </w:p>
    <w:p>
      <w:r>
        <w:t xml:space="preserve">10% handle -&gt; platform fee</w:t>
      </w:r>
    </w:p>
    <w:p>
      <w:r>
        <w:t xml:space="preserve">10% handle -&gt; jackpotContribution следующего тиража</w:t>
      </w:r>
    </w:p>
    <w:p>
      <w:r>
        <w:t xml:space="preserve">```</w:t>
      </w:r>
    </w:p>
    <w:p/>
    <w:p>
      <w:r>
        <w:t xml:space="preserve">Ключевое правило:</w:t>
      </w:r>
    </w:p>
    <w:p/>
    <w:p>
      <w:r>
        <w:t xml:space="preserve">```text</w:t>
      </w:r>
    </w:p>
    <w:p>
      <w:r>
        <w:t xml:space="preserve">В каждом draw есть два отдельных призовых слоя:</w:t>
      </w:r>
    </w:p>
    <w:p>
      <w:pPr>
        <w:pStyle w:val="Heading1"/>
      </w:pPr>
      <w:r>
        <w:t xml:space="preserve">1. Daily Prize Pool текущего тиража.</w:t>
      </w:r>
    </w:p>
    <w:p>
      <w:pPr>
        <w:pStyle w:val="Heading1"/>
      </w:pPr>
      <w:r>
        <w:t xml:space="preserve">2. Накопительный activeJackpot.</w:t>
      </w:r>
    </w:p>
    <w:p/>
    <w:p>
      <w:r>
        <w:t xml:space="preserve">Daily Prize Pool разыгрывается в каждом валидном тираже.</w:t>
      </w:r>
    </w:p>
    <w:p>
      <w:r>
        <w:t xml:space="preserve">activeJackpot выплачивается только при 15/15.</w:t>
      </w:r>
    </w:p>
    <w:p>
      <w:r>
        <w:t xml:space="preserve">jackpotContribution текущего тиража не добавляется к activeJackpot текущего тиража.</w:t>
      </w:r>
    </w:p>
    <w:p>
      <w:r>
        <w:t xml:space="preserve">jackpot и Daily Prize Pool нельзя смешивать в один общий призовой котел.</w:t>
      </w:r>
    </w:p>
    <w:p>
      <w:r>
        <w:t xml:space="preserve">```</w:t>
      </w:r>
    </w:p>
    <w:p/>
    <w:p>
      <w:r>
        <w:t xml:space="preserve">| Сценарий | Ordinary pool | Active jackpot | Jackpot contribution текущего тиража |</w:t>
      </w:r>
    </w:p>
    <w:p>
      <w:r>
        <w:t xml:space="preserve">|---|---|---|---|</w:t>
      </w:r>
    </w:p>
    <w:p>
      <w:r>
        <w:t xml:space="preserve">| Есть ordinary winners, нет 15/15 | распределяется по уровням 9/15-14/15 | переносится дальше | идет в следующий jackpot reserve |</w:t>
      </w:r>
    </w:p>
    <w:p>
      <w:r>
        <w:t xml:space="preserve">| Нет ordinary winners, нет 15/15 | неиспользованные доли уровней идут в следующий jackpot reserve | переносится дальше | идет в следующий jackpot reserve |</w:t>
      </w:r>
    </w:p>
    <w:p>
      <w:r>
        <w:t xml:space="preserve">| Есть 15/15 | 15/15 не получает ordinary pool; 9/15-14/15 распределяются отдельно | 90% activeJackpot выплачивается победителям 15/15, 10% переносится | идет в следующий jackpot reserve |</w:t>
      </w:r>
    </w:p>
    <w:p>
      <w:r>
        <w:t xml:space="preserve">| Несколько 15/15 | ordinary pool не платится 15/15 | 90% activeJackpot делится между winning 15/15 combinations, 10% переносится | идет в следующий jackpot reserve |</w:t>
      </w:r>
    </w:p>
    <w:p>
      <w:r>
        <w:t xml:space="preserve">| Draw cancelled до settlement | все купленные билеты refund | activeJackpot переносится дальше | не начисляется |</w:t>
      </w:r>
    </w:p>
    <w:p>
      <w:r>
        <w:t xml:space="preserve">| Один или несколько матчей void/postponed | если approved reduced draw возможен - применяется сокращенная сетка; иначе refund | если джекпотный уровень невозможен - activeJackpot переносится | зависит от правил reduced draw; при full refund не начисляется |</w:t>
      </w:r>
    </w:p>
    <w:p>
      <w:r>
        <w:t xml:space="preserve">| SourceMismatch | settlement запрещен | без изменений | не фиксируется до финального решения |</w:t>
      </w:r>
    </w:p>
    <w:p>
      <w:r>
        <w:t xml:space="preserve">| PayoutRoot ошибочный до активации | root заменяется новой версией | без изменений | без изменений |</w:t>
      </w:r>
    </w:p>
    <w:p>
      <w:r>
        <w:t xml:space="preserve">| PayoutRoot ошибочный после claims | оплаченные leaves не меняются; корректировка через compensating root | по incident rules | по incident rules |</w:t>
      </w:r>
    </w:p>
    <w:p>
      <w:r>
        <w:t xml:space="preserve">| Unclaimed ordinary/jackpot payout | после deadline уходит в UnclaimedPayoutReserve | не становится jackpot автоматически | не меняется |</w:t>
      </w:r>
    </w:p>
    <w:p>
      <w:r>
        <w:t xml:space="preserve">| Gas shortage | выплаты не уменьшаются | без изменений | без изменений |</w:t>
      </w:r>
    </w:p>
    <w:p/>
    <w:p>
      <w:r>
        <w:t xml:space="preserve">---</w:t>
      </w:r>
    </w:p>
    <w:p/>
    <w:p>
      <w:pPr>
        <w:pStyle w:val="Heading1"/>
      </w:pPr>
      <w:r>
        <w:t xml:space="preserve">## 10. Anti-whale enforcement</w:t>
      </w:r>
    </w:p>
    <w:p/>
    <w:p>
      <w:r>
        <w:t xml:space="preserve">Проверки делятся на три уровня.</w:t>
      </w:r>
    </w:p>
    <w:p/>
    <w:p>
      <w:r>
        <w:t xml:space="preserve">| Уровень | Что проверяет | Можно ли доверять как единственной защите |</w:t>
      </w:r>
    </w:p>
    <w:p>
      <w:r>
        <w:t xml:space="preserve">|---|---|---|</w:t>
      </w:r>
    </w:p>
    <w:p>
      <w:r>
        <w:t xml:space="preserve">| Preview | lineCount, ticketPrice, warnings, примерный exposure | нет |</w:t>
      </w:r>
    </w:p>
    <w:p>
      <w:r>
        <w:t xml:space="preserve">| Quote backend | wallet exposure, draw exposure, max combinations, max ticket amount, velocity, риск полного покрытия | да, как основной risk engine до покупки |</w:t>
      </w:r>
    </w:p>
    <w:p>
      <w:r>
        <w:t xml:space="preserve">| Contract | signature, quoteId, expiry, allowed asset, sales window, lineCount, total price, per-ticket hard limits, replay protection | да, как обязательный hard gate |</w:t>
      </w:r>
    </w:p>
    <w:p/>
    <w:p>
      <w:r>
        <w:t xml:space="preserve">wallet exposure:</w:t>
      </w:r>
    </w:p>
    <w:p/>
    <w:p>
      <w:r>
        <w:t xml:space="preserve">```text</w:t>
      </w:r>
    </w:p>
    <w:p>
      <w:r>
        <w:t xml:space="preserve">walletExposure(drawId, wallet) =</w:t>
      </w:r>
    </w:p>
    <w:p>
      <w:r>
        <w:t xml:space="preserve">  сумма ticketPrice по активным coupons wallet в draw</w:t>
      </w:r>
    </w:p>
    <w:p>
      <w:r>
        <w:t xml:space="preserve">  + сумма combinationsCount по активным coupons wallet в draw</w:t>
      </w:r>
    </w:p>
    <w:p>
      <w:r>
        <w:t xml:space="preserve">  + оценка доли покрытия пространства комбинаций</w:t>
      </w:r>
    </w:p>
    <w:p>
      <w:r>
        <w:t xml:space="preserve">```</w:t>
      </w:r>
    </w:p>
    <w:p/>
    <w:p>
      <w:r>
        <w:t xml:space="preserve">Для MVP backend считает exposure как верхнюю оценку:</w:t>
      </w:r>
    </w:p>
    <w:p/>
    <w:p>
      <w:r>
        <w:t xml:space="preserve">- по wallet address;</w:t>
      </w:r>
    </w:p>
    <w:p>
      <w:r>
        <w:t xml:space="preserve">- по risk identity, если доступно и юридически допустимо;</w:t>
      </w:r>
    </w:p>
    <w:p>
      <w:r>
        <w:t xml:space="preserve">- по сумме билетов;</w:t>
      </w:r>
    </w:p>
    <w:p>
      <w:r>
        <w:t xml:space="preserve">- по сумме комбинаций;</w:t>
      </w:r>
    </w:p>
    <w:p>
      <w:r>
        <w:t xml:space="preserve">- по частоте покупок;</w:t>
      </w:r>
    </w:p>
    <w:p>
      <w:r>
        <w:t xml:space="preserve">- по близости к full coverage.</w:t>
      </w:r>
    </w:p>
    <w:p/>
    <w:p>
      <w:r>
        <w:t xml:space="preserve">Частично исчерпанный лимит:</w:t>
      </w:r>
    </w:p>
    <w:p/>
    <w:p>
      <w:r>
        <w:t xml:space="preserve">- backend не делает частичную покупку автоматически;</w:t>
      </w:r>
    </w:p>
    <w:p>
      <w:r>
        <w:t xml:space="preserve">- quote возвращает отказ и remainingLimit;</w:t>
      </w:r>
    </w:p>
    <w:p>
      <w:r>
        <w:t xml:space="preserve">- пользователь должен уменьшить stake или количество комбинаций и запросить новый quote;</w:t>
      </w:r>
    </w:p>
    <w:p>
      <w:r>
        <w:t xml:space="preserve">- contract принимает только тот quote, который полностью соответствует подписанным значениям.</w:t>
      </w:r>
    </w:p>
    <w:p/>
    <w:p>
      <w:r>
        <w:t xml:space="preserve">Минимальные hard limits MVP:</w:t>
      </w:r>
    </w:p>
    <w:p/>
    <w:p>
      <w:r>
        <w:t xml:space="preserve">| Лимит | Где проверяется |</w:t>
      </w:r>
    </w:p>
    <w:p>
      <w:r>
        <w:t xml:space="preserve">|---|---|</w:t>
      </w:r>
    </w:p>
    <w:p>
      <w:r>
        <w:t xml:space="preserve">| max combinations per ticket | preview, quote, contract |</w:t>
      </w:r>
    </w:p>
    <w:p>
      <w:r>
        <w:t xml:space="preserve">| max ticket amount | preview, quote, contract |</w:t>
      </w:r>
    </w:p>
    <w:p>
      <w:r>
        <w:t xml:space="preserve">| max wallet amount per draw | quote, желательно contract |</w:t>
      </w:r>
    </w:p>
    <w:p>
      <w:r>
        <w:t xml:space="preserve">| max wallet combinations per draw | quote |</w:t>
      </w:r>
    </w:p>
    <w:p>
      <w:r>
        <w:t xml:space="preserve">| max full coverage behavior | quote, contract для per-ticket |</w:t>
      </w:r>
    </w:p>
    <w:p>
      <w:r>
        <w:t xml:space="preserve">| quote expiry | contract |</w:t>
      </w:r>
    </w:p>
    <w:p>
      <w:r>
        <w:t xml:space="preserve">| quote replay | contract |</w:t>
      </w:r>
    </w:p>
    <w:p/>
    <w:p>
      <w:r>
        <w:t xml:space="preserve">B2B-совместимость quote:</w:t>
      </w:r>
    </w:p>
    <w:p/>
    <w:p>
      <w:r>
        <w:t xml:space="preserve">- signed quote должен содержать `operatorId` или `DIRECT_OX`, если пользователь пришел напрямую;</w:t>
      </w:r>
    </w:p>
    <w:p>
      <w:r>
        <w:t xml:space="preserve">- signed quote должен содержать `partnerId`, если покупка связана с партнерской атрибуцией;</w:t>
      </w:r>
    </w:p>
    <w:p>
      <w:r>
        <w:t xml:space="preserve">- signed quote должен содержать `jurisdictionId`, `licenseScope` и `poolScope`;</w:t>
      </w:r>
    </w:p>
    <w:p>
      <w:r>
        <w:t xml:space="preserve">- contract хранит/эмитит только технические идентификаторы или hash, без персональных данных игрока;</w:t>
      </w:r>
    </w:p>
    <w:p>
      <w:r>
        <w:t xml:space="preserve">- backend не выдает quote, если operator/jurisdiction/poolScope не разрешены для draw;</w:t>
      </w:r>
    </w:p>
    <w:p>
      <w:r>
        <w:t xml:space="preserve">- оператор или партнер не может сам подписывать quote, если это не отдельный post-MVP режим с утвержденным delegated signer.</w:t>
      </w:r>
    </w:p>
    <w:p/>
    <w:p>
      <w:r>
        <w:t xml:space="preserve">---</w:t>
      </w:r>
    </w:p>
    <w:p/>
    <w:p>
      <w:pPr>
        <w:pStyle w:val="Heading1"/>
      </w:pPr>
      <w:r>
        <w:t xml:space="preserve">## 11. MVP security model</w:t>
      </w:r>
    </w:p>
    <w:p/>
    <w:p>
      <w:r>
        <w:t xml:space="preserve">Роли:</w:t>
      </w:r>
    </w:p>
    <w:p/>
    <w:p>
      <w:r>
        <w:t xml:space="preserve">| Роль | Минимальное право |</w:t>
      </w:r>
    </w:p>
    <w:p>
      <w:r>
        <w:t xml:space="preserve">|---|---|</w:t>
      </w:r>
    </w:p>
    <w:p>
      <w:r>
        <w:t xml:space="preserve">| DEFAULT_ADMIN | управление ролями через multisig |</w:t>
      </w:r>
    </w:p>
    <w:p>
      <w:r>
        <w:t xml:space="preserve">| DRAW_OPERATOR | создать, открыть, закрыть draw |</w:t>
      </w:r>
    </w:p>
    <w:p>
      <w:r>
        <w:t xml:space="preserve">| RESULT_PUBLISHER | публиковать resultRoot до финализации |</w:t>
      </w:r>
    </w:p>
    <w:p>
      <w:r>
        <w:t xml:space="preserve">| RESULT_FINALIZER | финализировать resultVersion |</w:t>
      </w:r>
    </w:p>
    <w:p>
      <w:r>
        <w:t xml:space="preserve">| ROOT_PUBLISHER | публиковать payoutRoot/refundRoot |</w:t>
      </w:r>
    </w:p>
    <w:p>
      <w:r>
        <w:t xml:space="preserve">| ROOT_ACTIVATOR | активировать root после проверки |</w:t>
      </w:r>
    </w:p>
    <w:p>
      <w:r>
        <w:t xml:space="preserve">| EXECUTOR | вызывать claimFor |</w:t>
      </w:r>
    </w:p>
    <w:p>
      <w:r>
        <w:t xml:space="preserve">| PAUSER | ставить pause по зоне |</w:t>
      </w:r>
    </w:p>
    <w:p>
      <w:r>
        <w:t xml:space="preserve">| TREASURY_ACCOUNTANT | учет 80/10/10 по правилам, без произвольного вывода пользовательских средств |</w:t>
      </w:r>
    </w:p>
    <w:p>
      <w:r>
        <w:t xml:space="preserve">| AUDITOR_READONLY | read-only доступ к админке и логам |</w:t>
      </w:r>
    </w:p>
    <w:p/>
    <w:p>
      <w:r>
        <w:t xml:space="preserve">Multisig assumptions:</w:t>
      </w:r>
    </w:p>
    <w:p/>
    <w:p>
      <w:r>
        <w:t xml:space="preserve">- mainnet MVP: минимум multisig 2 из 3 для DEFAULT_ADMIN, manual fallback result, root activation и emergency correction;</w:t>
      </w:r>
    </w:p>
    <w:p>
      <w:r>
        <w:t xml:space="preserve">- signer keys разделяются по ролям;</w:t>
      </w:r>
    </w:p>
    <w:p>
      <w:r>
        <w:t xml:space="preserve">- ResultPublisher, RootPublisher и Executor не должны быть одним ключом;</w:t>
      </w:r>
    </w:p>
    <w:p>
      <w:r>
        <w:t xml:space="preserve">- Executor не должен иметь admin/root/result права.</w:t>
      </w:r>
    </w:p>
    <w:p/>
    <w:p>
      <w:r>
        <w:t xml:space="preserve">Pauser powers:</w:t>
      </w:r>
    </w:p>
    <w:p/>
    <w:p>
      <w:r>
        <w:t xml:space="preserve">- может остановить покупку;</w:t>
      </w:r>
    </w:p>
    <w:p>
      <w:r>
        <w:t xml:space="preserve">- может остановить публикацию результата;</w:t>
      </w:r>
    </w:p>
    <w:p>
      <w:r>
        <w:t xml:space="preserve">- может остановить активацию root;</w:t>
      </w:r>
    </w:p>
    <w:p>
      <w:r>
        <w:t xml:space="preserve">- может остановить claim/claimFor;</w:t>
      </w:r>
    </w:p>
    <w:p>
      <w:r>
        <w:t xml:space="preserve">- не может вывести средства;</w:t>
      </w:r>
    </w:p>
    <w:p>
      <w:r>
        <w:t xml:space="preserve">- не может изменить результат;</w:t>
      </w:r>
    </w:p>
    <w:p>
      <w:r>
        <w:t xml:space="preserve">- не может изменить payoutRoot;</w:t>
      </w:r>
    </w:p>
    <w:p>
      <w:r>
        <w:t xml:space="preserve">- обязан указать reasonCode.</w:t>
      </w:r>
    </w:p>
    <w:p/>
    <w:p>
      <w:r>
        <w:t xml:space="preserve">Upgrade policy:</w:t>
      </w:r>
    </w:p>
    <w:p/>
    <w:p>
      <w:r>
        <w:t xml:space="preserve">```text</w:t>
      </w:r>
    </w:p>
    <w:p>
      <w:r>
        <w:t xml:space="preserve">MVP-контракты non-upgradeable.</w:t>
      </w:r>
    </w:p>
    <w:p>
      <w:r>
        <w:t xml:space="preserve">Upgradeable proxy переносится после MVP и требует отдельного решения, аудита, timelock, multisig и публичных событий.</w:t>
      </w:r>
    </w:p>
    <w:p>
      <w:r>
        <w:t xml:space="preserve">```</w:t>
      </w:r>
    </w:p>
    <w:p/>
    <w:p>
      <w:r>
        <w:t xml:space="preserve">Trusted components MVP:</w:t>
      </w:r>
    </w:p>
    <w:p/>
    <w:p>
      <w:r>
        <w:t xml:space="preserve">- trusted quote signer;</w:t>
      </w:r>
    </w:p>
    <w:p>
      <w:r>
        <w:t xml:space="preserve">- trusted result publisher, ограниченный финализацией и multisig;</w:t>
      </w:r>
    </w:p>
    <w:p>
      <w:r>
        <w:t xml:space="preserve">- trusted root publisher, ограниченный root review и activation;</w:t>
      </w:r>
    </w:p>
    <w:p>
      <w:r>
        <w:t xml:space="preserve">- trusted executor, ограниченный claimFor.</w:t>
      </w:r>
    </w:p>
    <w:p/>
    <w:p>
      <w:r>
        <w:t xml:space="preserve">Ограничения операторов для будущей B2B/B2B2C-модели:</w:t>
      </w:r>
    </w:p>
    <w:p/>
    <w:p>
      <w:r>
        <w:t xml:space="preserve">- оператор не может менять события тиража;</w:t>
      </w:r>
    </w:p>
    <w:p>
      <w:r>
        <w:t xml:space="preserve">- оператор не может менять comboPrice, activeJackpot, resultRoot или payoutRoot;</w:t>
      </w:r>
    </w:p>
    <w:p>
      <w:r>
        <w:t xml:space="preserve">- оператор не может запускать settlement;</w:t>
      </w:r>
    </w:p>
    <w:p>
      <w:r>
        <w:t xml:space="preserve">- оператор не может удержать valid payout, если право на выплату опубликовано и нет объективной блокировки;</w:t>
      </w:r>
    </w:p>
    <w:p>
      <w:r>
        <w:t xml:space="preserve">- оператор получает только разрешенные API, отчеты, виджет и reconciliation data;</w:t>
      </w:r>
    </w:p>
    <w:p>
      <w:r>
        <w:t xml:space="preserve">- локальный compliance/KYC оператора учитывается backend-ом до signed quote и перед payout status, но не заменяет on-chain source of truth.</w:t>
      </w:r>
    </w:p>
    <w:p/>
    <w:p>
      <w:r>
        <w:t xml:space="preserve">---</w:t>
      </w:r>
    </w:p>
    <w:p/>
    <w:p>
      <w:pPr>
        <w:pStyle w:val="Heading1"/>
      </w:pPr>
      <w:r>
        <w:t xml:space="preserve">## 12. Каноническая модульная схема MVP</w:t>
      </w:r>
    </w:p>
    <w:p/>
    <w:p>
      <w:r>
        <w:t xml:space="preserve">Обязательные on-chain модули MVP:</w:t>
      </w:r>
    </w:p>
    <w:p/>
    <w:p>
      <w:r>
        <w:t xml:space="preserve">```text</w:t>
      </w:r>
    </w:p>
    <w:p>
      <w:r>
        <w:t xml:space="preserve">DrawManager</w:t>
      </w:r>
    </w:p>
    <w:p>
      <w:r>
        <w:t xml:space="preserve">TicketVault</w:t>
      </w:r>
    </w:p>
    <w:p>
      <w:r>
        <w:t xml:space="preserve">TreasuryVault</w:t>
      </w:r>
    </w:p>
    <w:p>
      <w:r>
        <w:t xml:space="preserve">ResultRegistry</w:t>
      </w:r>
    </w:p>
    <w:p>
      <w:r>
        <w:t xml:space="preserve">PayoutVault</w:t>
      </w:r>
    </w:p>
    <w:p>
      <w:r>
        <w:t xml:space="preserve">AccessControl / EmergencyController</w:t>
      </w:r>
    </w:p>
    <w:p>
      <w:r>
        <w:t xml:space="preserve">```</w:t>
      </w:r>
    </w:p>
    <w:p/>
    <w:p>
      <w:r>
        <w:t xml:space="preserve">Ответственность:</w:t>
      </w:r>
    </w:p>
    <w:p/>
    <w:p>
      <w:r>
        <w:t xml:space="preserve">| Модуль | Storage boundary | Основная ответственность |</w:t>
      </w:r>
    </w:p>
    <w:p>
      <w:r>
        <w:t xml:space="preserve">|---|---|---|</w:t>
      </w:r>
    </w:p>
    <w:p>
      <w:r>
        <w:t xml:space="preserve">| DrawManager | draw params, draw state, sales windows | жизненный цикл тиража |</w:t>
      </w:r>
    </w:p>
    <w:p>
      <w:r>
        <w:t xml:space="preserve">| TicketVault | tickets, selections commitment, purchase events | покупка и фиксация билетов |</w:t>
      </w:r>
    </w:p>
    <w:p>
      <w:r>
        <w:t xml:space="preserve">| TreasuryVault | handle, prizePool, platformFee, jackpot reserve, gas reserve | учет средств и запрет произвольного вывода |</w:t>
      </w:r>
    </w:p>
    <w:p>
      <w:r>
        <w:t xml:space="preserve">| OperatorVault / OperatorEscrow Adapter | operator settlement refs, escrow state, reconciliation events | B2B custody mode для operator-controlled escrow |</w:t>
      </w:r>
    </w:p>
    <w:p>
      <w:r>
        <w:t xml:space="preserve">| ResultRegistry | resultRoot, resultVersion, appeal state, final flag | финальность результатов |</w:t>
      </w:r>
    </w:p>
    <w:p>
      <w:r>
        <w:t xml:space="preserve">| PayoutVault | payoutRoot, refundRoot, claimed bitmap, claim windows | выплаты и refund через Merkle proof |</w:t>
      </w:r>
    </w:p>
    <w:p>
      <w:r>
        <w:t xml:space="preserve">| AccessControl / EmergencyController | roles, pause flags, reason codes | безопасность и аварийные режимы |</w:t>
      </w:r>
    </w:p>
    <w:p/>
    <w:p>
      <w:r>
        <w:t xml:space="preserve">Минимальные интерфейсы:</w:t>
      </w:r>
    </w:p>
    <w:p/>
    <w:p>
      <w:r>
        <w:t xml:space="preserve">- TicketVault проверяет DrawManager перед покупкой;</w:t>
      </w:r>
    </w:p>
    <w:p>
      <w:r>
        <w:t xml:space="preserve">- в Direct OX Mode TicketVault передает средства в TreasuryVault;</w:t>
      </w:r>
    </w:p>
    <w:p>
      <w:r>
        <w:t xml:space="preserve">- в B2B Operator-Controlled Escrow Mode TicketVault фиксирует ticket commitment, operatorId, playerHash, ticketHash и ссылку на operator settlement, а средства проходят через OperatorVault / operator-controlled escrow;</w:t>
      </w:r>
    </w:p>
    <w:p>
      <w:r>
        <w:t xml:space="preserve">- ResultRegistry требует LOCKED draw;</w:t>
      </w:r>
    </w:p>
    <w:p>
      <w:r>
        <w:t xml:space="preserve">- PayoutVault требует RESULT_FINAL;</w:t>
      </w:r>
    </w:p>
    <w:p>
      <w:r>
        <w:t xml:space="preserve">- PayoutVault требует funding/allowance от TreasuryVault или OperatorVault в зависимости от custody mode;</w:t>
      </w:r>
    </w:p>
    <w:p>
      <w:r>
        <w:t xml:space="preserve">- Executor работает только с PayoutVault;</w:t>
      </w:r>
    </w:p>
    <w:p>
      <w:r>
        <w:t xml:space="preserve">- Indexer читает события всех модулей.</w:t>
      </w:r>
    </w:p>
    <w:p/>
    <w:p>
      <w:pPr>
        <w:pStyle w:val="Heading1"/>
      </w:pPr>
      <w:r>
        <w:t xml:space="preserve">## 10.1. Custody modes</w:t>
      </w:r>
    </w:p>
    <w:p/>
    <w:p>
      <w:r>
        <w:t xml:space="preserve">Каноническая архитектура должна поддерживать два режима custody. Это нужно, чтобы техническая архитектура не противоречила юридической B2B supplier-модели.</w:t>
      </w:r>
    </w:p>
    <w:p/>
    <w:p>
      <w:r>
        <w:t xml:space="preserve">### Режим A: Direct OX Mode</w:t>
      </w:r>
    </w:p>
    <w:p/>
    <w:p>
      <w:r>
        <w:t xml:space="preserve">```text</w:t>
      </w:r>
    </w:p>
    <w:p>
      <w:r>
        <w:t xml:space="preserve">Игрок / wallet -&gt; TicketVault -&gt; TreasuryVault -&gt; PayoutVault -&gt; claim/refund</w:t>
      </w:r>
    </w:p>
    <w:p>
      <w:r>
        <w:t xml:space="preserve">```</w:t>
      </w:r>
    </w:p>
    <w:p/>
    <w:p>
      <w:r>
        <w:t xml:space="preserve">Суть:</w:t>
      </w:r>
    </w:p>
    <w:p/>
    <w:p>
      <w:r>
        <w:t xml:space="preserve">- OX smart contracts напрямую принимают и учитывают средства;</w:t>
      </w:r>
    </w:p>
    <w:p>
      <w:r>
        <w:t xml:space="preserve">- TreasuryVault ведет handle, prizePool, jackpot reserve, platform fee и gas reserve;</w:t>
      </w:r>
    </w:p>
    <w:p>
      <w:r>
        <w:t xml:space="preserve">- PayoutVault выплачивает по payoutRoot/refundRoot.</w:t>
      </w:r>
    </w:p>
    <w:p/>
    <w:p>
      <w:r>
        <w:t xml:space="preserve">Юридический риск:</w:t>
      </w:r>
    </w:p>
    <w:p/>
    <w:p>
      <w:r>
        <w:t xml:space="preserve">```text</w:t>
      </w:r>
    </w:p>
    <w:p>
      <w:r>
        <w:t xml:space="preserve">Direct OX Mode усиливает риск, что OX будет рассматриваться как operator/co-operator, custodian или payment/VASP actor.</w:t>
      </w:r>
    </w:p>
    <w:p>
      <w:r>
        <w:t xml:space="preserve">```</w:t>
      </w:r>
    </w:p>
    <w:p/>
    <w:p>
      <w:r>
        <w:t xml:space="preserve">Этот режим допустим только как crypto B2C / direct pilot hypothesis после отдельного legal approval.</w:t>
      </w:r>
    </w:p>
    <w:p/>
    <w:p>
      <w:r>
        <w:t xml:space="preserve">### Режим B: B2B Operator-Controlled Escrow Mode</w:t>
      </w:r>
    </w:p>
    <w:p/>
    <w:p>
      <w:r>
        <w:t xml:space="preserve">```text</w:t>
      </w:r>
    </w:p>
    <w:p>
      <w:r>
        <w:t xml:space="preserve">Оператор / operator wallet -&gt; OperatorVault или operator-controlled escrow -&gt; OX proof/root layer -&gt; payout/reconciliation</w:t>
      </w:r>
    </w:p>
    <w:p>
      <w:r>
        <w:t xml:space="preserve">```</w:t>
      </w:r>
    </w:p>
    <w:p/>
    <w:p>
      <w:r>
        <w:t xml:space="preserve">Суть:</w:t>
      </w:r>
    </w:p>
    <w:p/>
    <w:p>
      <w:r>
        <w:t xml:space="preserve">- оператор является player-facing operator of record;</w:t>
      </w:r>
    </w:p>
    <w:p>
      <w:r>
        <w:t xml:space="preserve">- средства проходят через operator wallet, OperatorVault или operator-controlled escrow;</w:t>
      </w:r>
    </w:p>
    <w:p>
      <w:r>
        <w:t xml:space="preserve">- OX не имеет права произвольно выводить player funds;</w:t>
      </w:r>
    </w:p>
    <w:p>
      <w:r>
        <w:t xml:space="preserve">- OX фиксирует ticket commitment, operatorId, jurisdictionId, playerHash, ticketHash, poolScope, resultRoot, payoutRoot/refundRoot и audit trail;</w:t>
      </w:r>
    </w:p>
    <w:p>
      <w:r>
        <w:t xml:space="preserve">- оператор обязан предоставить payout reconciliation report по каждому draw.</w:t>
      </w:r>
    </w:p>
    <w:p/>
    <w:p>
      <w:r>
        <w:t xml:space="preserve">Юридическая цель:</w:t>
      </w:r>
    </w:p>
    <w:p/>
    <w:p>
      <w:r>
        <w:t xml:space="preserve">```text</w:t>
      </w:r>
    </w:p>
    <w:p>
      <w:r>
        <w:t xml:space="preserve">для B2B/B2B2C пилота предпочтителен OperatorVault / operator-controlled escrow, потому что он лучше поддерживает позицию OX как settlement-proof supplier, а не operator of record.</w:t>
      </w:r>
    </w:p>
    <w:p>
      <w:r>
        <w:t xml:space="preserve">```</w:t>
      </w:r>
    </w:p>
    <w:p/>
    <w:p>
      <w:r>
        <w:t xml:space="preserve">Техническое требование:</w:t>
      </w:r>
    </w:p>
    <w:p/>
    <w:p>
      <w:r>
        <w:t xml:space="preserve">- MVP smart-contract design не должен жестко привязывать продукт только к Direct OX Mode;</w:t>
      </w:r>
    </w:p>
    <w:p>
      <w:r>
        <w:t xml:space="preserve">- TreasuryVault должен быть описан как direct-custody вариант;</w:t>
      </w:r>
    </w:p>
    <w:p>
      <w:r>
        <w:t xml:space="preserve">- OperatorVault / OperatorEscrow adapter должен быть предусмотрен как B2B custody mode;</w:t>
      </w:r>
    </w:p>
    <w:p>
      <w:r>
        <w:t xml:space="preserve">- все события должны позволять indexer/backend связать ticket, operator settlement и payout obligation.</w:t>
      </w:r>
    </w:p>
    <w:p/>
    <w:p>
      <w:r>
        <w:t xml:space="preserve">Post-MVP модули:</w:t>
      </w:r>
    </w:p>
    <w:p/>
    <w:p>
      <w:r>
        <w:t xml:space="preserve">- OperatorGateway;</w:t>
      </w:r>
    </w:p>
    <w:p>
      <w:r>
        <w:t xml:space="preserve">- OperatorRegistry;</w:t>
      </w:r>
    </w:p>
    <w:p>
      <w:r>
        <w:t xml:space="preserve">- PoolRouter;</w:t>
      </w:r>
    </w:p>
    <w:p>
      <w:r>
        <w:t xml:space="preserve">- OperatorReconciliationService;</w:t>
      </w:r>
    </w:p>
    <w:p>
      <w:r>
        <w:t xml:space="preserve">- отдельный JackpotVault;</w:t>
      </w:r>
    </w:p>
    <w:p>
      <w:r>
        <w:t xml:space="preserve">- Chainlink CRE receiver;</w:t>
      </w:r>
    </w:p>
    <w:p>
      <w:r>
        <w:t xml:space="preserve">- PartnerPayoutVault;</w:t>
      </w:r>
    </w:p>
    <w:p>
      <w:r>
        <w:t xml:space="preserve">- Governance module;</w:t>
      </w:r>
    </w:p>
    <w:p>
      <w:r>
        <w:t xml:space="preserve">- Token module;</w:t>
      </w:r>
    </w:p>
    <w:p/>
    <w:p>
      <w:r>
        <w:t xml:space="preserve">Security modules by stage:</w:t>
      </w:r>
    </w:p>
    <w:p/>
    <w:p>
      <w:r>
        <w:t xml:space="preserve">- MVP: compact security core, external audit/security review, key management, basic monitoring, incident checklist;</w:t>
      </w:r>
    </w:p>
    <w:p>
      <w:r>
        <w:t xml:space="preserve">- B2B pilot: OperatorVault / operator-controlled escrow, operator-specific pause, operator reconciliation;</w:t>
      </w:r>
    </w:p>
    <w:p>
      <w:r>
        <w:t xml:space="preserve">- full launch: HSM/MPC, AI monitoring, public bug bounty, formal verification, security council and continuous security program.</w:t>
      </w:r>
    </w:p>
    <w:p>
      <w:r>
        <w:t xml:space="preserve">- Upgrade manager.</w:t>
      </w:r>
    </w:p>
    <w:p/>
    <w:p>
      <w:r>
        <w:t xml:space="preserve">---</w:t>
      </w:r>
    </w:p>
    <w:p/>
    <w:p>
      <w:pPr>
        <w:pStyle w:val="Heading1"/>
      </w:pPr>
      <w:r>
        <w:t xml:space="preserve">## 13. Канонический API-контракт frontend/backend</w:t>
      </w:r>
    </w:p>
    <w:p/>
    <w:p>
      <w:r>
        <w:t xml:space="preserve">Backend API обязан одинаково обслуживать frontend, admin panel, indexer read-model и executor.</w:t>
      </w:r>
    </w:p>
    <w:p/>
    <w:p>
      <w:r>
        <w:t xml:space="preserve">Минимальные endpoints MVP:</w:t>
      </w:r>
    </w:p>
    <w:p/>
    <w:p>
      <w:r>
        <w:t xml:space="preserve">| Endpoint | Назначение |</w:t>
      </w:r>
    </w:p>
    <w:p>
      <w:r>
        <w:t xml:space="preserve">|---|---|</w:t>
      </w:r>
    </w:p>
    <w:p>
      <w:r>
        <w:t xml:space="preserve">| GET /draws/current | текущий draw, state, sales window, events, jackpot |</w:t>
      </w:r>
    </w:p>
    <w:p>
      <w:r>
        <w:t xml:space="preserve">| POST /coupons/preview | lineCount, price, warnings, visible risk |</w:t>
      </w:r>
    </w:p>
    <w:p>
      <w:r>
        <w:t xml:space="preserve">| POST /coupons/quote | signed quote для покупки |</w:t>
      </w:r>
    </w:p>
    <w:p>
      <w:r>
        <w:t xml:space="preserve">| GET /coupons/{ticketId} | билет, selections, status, txHash |</w:t>
      </w:r>
    </w:p>
    <w:p>
      <w:r>
        <w:t xml:space="preserve">| GET /users/{wallet}/coupons | история пользователя |</w:t>
      </w:r>
    </w:p>
    <w:p>
      <w:r>
        <w:t xml:space="preserve">| GET /draws/{drawId}/results | result state, resultVersion, appeal window |</w:t>
      </w:r>
    </w:p>
    <w:p>
      <w:r>
        <w:t xml:space="preserve">| GET /draws/{drawId}/jackpot | activeJackpot, nextJackpot estimate |</w:t>
      </w:r>
    </w:p>
    <w:p>
      <w:r>
        <w:t xml:space="preserve">| GET /payouts/{ticketId}/claimability | canAutoClaim, canManualClaim, reason |</w:t>
      </w:r>
    </w:p>
    <w:p>
      <w:r>
        <w:t xml:space="preserve">| GET /payouts/{ticketId}/proof | Merkle proof для claim/claimFor |</w:t>
      </w:r>
    </w:p>
    <w:p>
      <w:r>
        <w:t xml:space="preserve">| GET /executor/status | executor state, gas state, queue lag |</w:t>
      </w:r>
    </w:p>
    <w:p>
      <w:r>
        <w:t xml:space="preserve">| GET /payouts/{ticketId}/status | payout status, txHash, retries |</w:t>
      </w:r>
    </w:p>
    <w:p/>
    <w:p>
      <w:r>
        <w:t xml:space="preserve">Канонические claimability/payout status names для API, UI, executor и support:</w:t>
      </w:r>
    </w:p>
    <w:p/>
    <w:p>
      <w:r>
        <w:t xml:space="preserve">```text</w:t>
      </w:r>
    </w:p>
    <w:p>
      <w:r>
        <w:t xml:space="preserve">not-ready</w:t>
      </w:r>
    </w:p>
    <w:p>
      <w:r>
        <w:t xml:space="preserve">executor-auto</w:t>
      </w:r>
    </w:p>
    <w:p>
      <w:r>
        <w:t xml:space="preserve">user-manual</w:t>
      </w:r>
    </w:p>
    <w:p>
      <w:r>
        <w:t xml:space="preserve">refund</w:t>
      </w:r>
    </w:p>
    <w:p>
      <w:r>
        <w:t xml:space="preserve">already-claimed</w:t>
      </w:r>
    </w:p>
    <w:p>
      <w:r>
        <w:t xml:space="preserve">blocked-compliance</w:t>
      </w:r>
    </w:p>
    <w:p>
      <w:r>
        <w:t xml:space="preserve">manual-review</w:t>
      </w:r>
    </w:p>
    <w:p>
      <w:r>
        <w:t xml:space="preserve">expired</w:t>
      </w:r>
    </w:p>
    <w:p>
      <w:r>
        <w:t xml:space="preserve">reissued</w:t>
      </w:r>
    </w:p>
    <w:p>
      <w:r>
        <w:t xml:space="preserve">```</w:t>
      </w:r>
    </w:p>
    <w:p/>
    <w:p>
      <w:r>
        <w:t xml:space="preserve">`BlockedKYC` не является каноническим публичным статусом OX MVP. Если KYC/eligibility нужен, он должен проверяться до risk entry / signed quote. Post-win блокировка допустима только как редкий compliance/legal/AML/sanctions hold и снаружи маппится в `blocked-compliance` или `manual-review`.</w:t>
      </w:r>
    </w:p>
    <w:p/>
    <w:p>
      <w:r>
        <w:t xml:space="preserve">B2B/B2B2C compatibility endpoints:</w:t>
      </w:r>
    </w:p>
    <w:p/>
    <w:p>
      <w:r>
        <w:t xml:space="preserve">| Endpoint | Назначение |</w:t>
      </w:r>
    </w:p>
    <w:p>
      <w:r>
        <w:t xml:space="preserve">|---|---|</w:t>
      </w:r>
    </w:p>
    <w:p>
      <w:r>
        <w:t xml:space="preserve">| GET /operators/{operatorId}/draws/current | текущий draw для конкретного оператора |</w:t>
      </w:r>
    </w:p>
    <w:p>
      <w:r>
        <w:t xml:space="preserve">| POST /operators/{operatorId}/coupons/quote | quote с operatorId/jurisdictionId/poolScope |</w:t>
      </w:r>
    </w:p>
    <w:p>
      <w:r>
        <w:t xml:space="preserve">| GET /operators/{operatorId}/tickets/{ticketId} | статус билета в операторском контуре |</w:t>
      </w:r>
    </w:p>
    <w:p>
      <w:r>
        <w:t xml:space="preserve">| GET /operators/{operatorId}/reconciliation/{drawId} | сверка оборота, выплат, refund и комиссии |</w:t>
      </w:r>
    </w:p>
    <w:p/>
    <w:p>
      <w:r>
        <w:t xml:space="preserve">Эти endpoints могут быть закрытыми/internal в MVP. Их наличие в контракте API нужно как совместимость, а не как обязательный публичный операторский кабинет.</w:t>
      </w:r>
    </w:p>
    <w:p/>
    <w:p>
      <w:r>
        <w:t xml:space="preserve">Обязательные общие поля:</w:t>
      </w:r>
    </w:p>
    <w:p/>
    <w:p>
      <w:r>
        <w:t xml:space="preserve">- drawId;</w:t>
      </w:r>
    </w:p>
    <w:p>
      <w:r>
        <w:t xml:space="preserve">- drawState;</w:t>
      </w:r>
    </w:p>
    <w:p>
      <w:r>
        <w:t xml:space="preserve">- resultVersion;</w:t>
      </w:r>
    </w:p>
    <w:p>
      <w:r>
        <w:t xml:space="preserve">- payoutRootVersion;</w:t>
      </w:r>
    </w:p>
    <w:p>
      <w:r>
        <w:t xml:space="preserve">- ticketId;</w:t>
      </w:r>
    </w:p>
    <w:p>
      <w:r>
        <w:t xml:space="preserve">- wallet;</w:t>
      </w:r>
    </w:p>
    <w:p>
      <w:r>
        <w:t xml:space="preserve">- asset;</w:t>
      </w:r>
    </w:p>
    <w:p>
      <w:r>
        <w:t xml:space="preserve">- lineCount;</w:t>
      </w:r>
    </w:p>
    <w:p>
      <w:r>
        <w:t xml:space="preserve">- ticketPrice;</w:t>
      </w:r>
    </w:p>
    <w:p>
      <w:r>
        <w:t xml:space="preserve">- claimability;</w:t>
      </w:r>
    </w:p>
    <w:p>
      <w:r>
        <w:t xml:space="preserve">- payoutStatus;</w:t>
      </w:r>
    </w:p>
    <w:p>
      <w:r>
        <w:t xml:space="preserve">- executorStatus;</w:t>
      </w:r>
    </w:p>
    <w:p>
      <w:r>
        <w:t xml:space="preserve">- operatorId;</w:t>
      </w:r>
    </w:p>
    <w:p>
      <w:r>
        <w:t xml:space="preserve">- partnerId;</w:t>
      </w:r>
    </w:p>
    <w:p>
      <w:r>
        <w:t xml:space="preserve">- jurisdictionId;</w:t>
      </w:r>
    </w:p>
    <w:p>
      <w:r>
        <w:t xml:space="preserve">- licenseScope;</w:t>
      </w:r>
    </w:p>
    <w:p>
      <w:r>
        <w:t xml:space="preserve">- poolScope;</w:t>
      </w:r>
    </w:p>
    <w:p>
      <w:r>
        <w:t xml:space="preserve">- poolId;</w:t>
      </w:r>
    </w:p>
    <w:p>
      <w:r>
        <w:t xml:space="preserve">- reasonCode, если действие заблокировано.</w:t>
      </w:r>
    </w:p>
    <w:p/>
    <w:p>
      <w:r>
        <w:t xml:space="preserve">Правило:</w:t>
      </w:r>
    </w:p>
    <w:p/>
    <w:p>
      <w:r>
        <w:t xml:space="preserve">```text</w:t>
      </w:r>
    </w:p>
    <w:p>
      <w:r>
        <w:t xml:space="preserve">Frontend не должен обещать выплату, если claimability != claimable.</w:t>
      </w:r>
    </w:p>
    <w:p>
      <w:r>
        <w:t xml:space="preserve">Backend не должен выдавать proof, если payoutRoot не активен.</w:t>
      </w:r>
    </w:p>
    <w:p>
      <w:r>
        <w:t xml:space="preserve">Executor не должен делать claimFor, если proof API или chain state расходятся.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1"/>
      </w:pPr>
      <w:r>
        <w:t xml:space="preserve">## 14. Что входит в MVP и что переносится после MVP</w:t>
      </w:r>
    </w:p>
    <w:p/>
    <w:p>
      <w:r>
        <w:t xml:space="preserve">Обязательное MVP:</w:t>
      </w:r>
    </w:p>
    <w:p/>
    <w:p>
      <w:r>
        <w:t xml:space="preserve">- Суперэкспресс 15;</w:t>
      </w:r>
    </w:p>
    <w:p>
      <w:r>
        <w:t xml:space="preserve">- Base + native USDC;</w:t>
      </w:r>
    </w:p>
    <w:p>
      <w:r>
        <w:t xml:space="preserve">- одиночные билеты и системные ставки с лимитами;</w:t>
      </w:r>
    </w:p>
    <w:p>
      <w:r>
        <w:t xml:space="preserve">- модульная on-chain архитектура;</w:t>
      </w:r>
    </w:p>
    <w:p>
      <w:r>
        <w:t xml:space="preserve">- 80/10/10 экономика;</w:t>
      </w:r>
    </w:p>
    <w:p>
      <w:r>
        <w:t xml:space="preserve">- activeJackpot с правилом "текущий jackpotContribution идет в следующий тираж";</w:t>
      </w:r>
    </w:p>
    <w:p>
      <w:r>
        <w:t xml:space="preserve">- result aggregator с 3 источниками;</w:t>
      </w:r>
    </w:p>
    <w:p>
      <w:r>
        <w:t xml:space="preserve">- manual fallback результата только через multisig;</w:t>
      </w:r>
    </w:p>
    <w:p>
      <w:r>
        <w:t xml:space="preserve">- resultRoot/resultManifestHash;</w:t>
      </w:r>
    </w:p>
    <w:p>
      <w:r>
        <w:t xml:space="preserve">- payoutRoot/refundRoot;</w:t>
      </w:r>
    </w:p>
    <w:p>
      <w:r>
        <w:t xml:space="preserve">- Merkle claim и claimFor;</w:t>
      </w:r>
    </w:p>
    <w:p>
      <w:r>
        <w:t xml:space="preserve">- automatic executor;</w:t>
      </w:r>
    </w:p>
    <w:p>
      <w:r>
        <w:t xml:space="preserve">- fallback claim;</w:t>
      </w:r>
    </w:p>
    <w:p>
      <w:r>
        <w:t xml:space="preserve">- gas reserve;</w:t>
      </w:r>
    </w:p>
    <w:p>
      <w:r>
        <w:t xml:space="preserve">- anti-whale quote/risk layer;</w:t>
      </w:r>
    </w:p>
    <w:p>
      <w:r>
        <w:t xml:space="preserve">- B2B-совместимые поля operatorId/partnerId/jurisdictionId/licenseScope/poolScope в quote, ticket, manifest, analytics и audit log;</w:t>
      </w:r>
    </w:p>
    <w:p>
      <w:r>
        <w:t xml:space="preserve">- admin panel;</w:t>
      </w:r>
    </w:p>
    <w:p>
      <w:r>
        <w:t xml:space="preserve">- audit log;</w:t>
      </w:r>
    </w:p>
    <w:p>
      <w:r>
        <w:t xml:space="preserve">- indexer replay/reorg recovery;</w:t>
      </w:r>
    </w:p>
    <w:p>
      <w:r>
        <w:t xml:space="preserve">- security tests и внешний аудит перед mainnet.</w:t>
      </w:r>
    </w:p>
    <w:p/>
    <w:p>
      <w:r>
        <w:t xml:space="preserve">Желательно, но не блокирует MVP:</w:t>
      </w:r>
    </w:p>
    <w:p/>
    <w:p>
      <w:r>
        <w:t xml:space="preserve">- internal operator/reconciliation report без внешнего кабинета;</w:t>
      </w:r>
    </w:p>
    <w:p>
      <w:r>
        <w:t xml:space="preserve">- автоматизированный gas reimbursement;</w:t>
      </w:r>
    </w:p>
    <w:p>
      <w:r>
        <w:t xml:space="preserve">- расширенная продуктовая аналитика;</w:t>
      </w:r>
    </w:p>
    <w:p>
      <w:r>
        <w:t xml:space="preserve">- расширенный партнерский кабинет;</w:t>
      </w:r>
    </w:p>
    <w:p>
      <w:r>
        <w:t xml:space="preserve">- красивые публичные proof pages;</w:t>
      </w:r>
    </w:p>
    <w:p>
      <w:r>
        <w:t xml:space="preserve">- расширенная локализация;</w:t>
      </w:r>
    </w:p>
    <w:p>
      <w:r>
        <w:t xml:space="preserve">- больше executor wallets.</w:t>
      </w:r>
    </w:p>
    <w:p/>
    <w:p>
      <w:r>
        <w:t xml:space="preserve">Post-MVP:</w:t>
      </w:r>
    </w:p>
    <w:p/>
    <w:p>
      <w:r>
        <w:t xml:space="preserve">- Operator Gateway API/SDK/widget для лицензированных операторов;</w:t>
      </w:r>
    </w:p>
    <w:p>
      <w:r>
        <w:t xml:space="preserve">- операторский кабинет;</w:t>
      </w:r>
    </w:p>
    <w:p>
      <w:r>
        <w:t xml:space="preserve">- operator reconciliation automation;</w:t>
      </w:r>
    </w:p>
    <w:p>
      <w:r>
        <w:t xml:space="preserve">- network jackpot architecture with operatorPool/countryPool/licensePool first; globalPool only after legal approval;</w:t>
      </w:r>
    </w:p>
    <w:p>
      <w:r>
        <w:t xml:space="preserve">- Мегаэкспресс 16;</w:t>
      </w:r>
    </w:p>
    <w:p>
      <w:r>
        <w:t xml:space="preserve">- Chainlink CRE;</w:t>
      </w:r>
    </w:p>
    <w:p>
      <w:r>
        <w:t xml:space="preserve">- отдельный JackpotVault;</w:t>
      </w:r>
    </w:p>
    <w:p>
      <w:r>
        <w:t xml:space="preserve">- полноценный RevShare;</w:t>
      </w:r>
    </w:p>
    <w:p>
      <w:r>
        <w:t xml:space="preserve">- токен OX;</w:t>
      </w:r>
    </w:p>
    <w:p>
      <w:r>
        <w:t xml:space="preserve">- DEX/listing/token;</w:t>
      </w:r>
    </w:p>
    <w:p>
      <w:r>
        <w:t xml:space="preserve">- AI security monitoring, HSM/MPC, public bug bounty, formal verification, security council and post-quantum roadmap только как full-launch / mature-network security layer, не как MVP requirement;</w:t>
      </w:r>
    </w:p>
    <w:p>
      <w:r>
        <w:t xml:space="preserve">- high-stakes mode;</w:t>
      </w:r>
    </w:p>
    <w:p>
      <w:r>
        <w:t xml:space="preserve">- public bug bounty;</w:t>
      </w:r>
    </w:p>
    <w:p>
      <w:r>
        <w:t xml:space="preserve">- мобильные приложения;</w:t>
      </w:r>
    </w:p>
    <w:p>
      <w:r>
        <w:t xml:space="preserve">- governance;</w:t>
      </w:r>
    </w:p>
    <w:p>
      <w:r>
        <w:t xml:space="preserve">- upgradeable proxy.</w:t>
      </w:r>
    </w:p>
    <w:p/>
    <w:p>
      <w:r>
        <w:t xml:space="preserve">---</w:t>
      </w:r>
    </w:p>
    <w:p/>
    <w:p>
      <w:pPr>
        <w:pStyle w:val="Heading1"/>
      </w:pPr>
      <w:r>
        <w:t xml:space="preserve">## 15. Финальное решение</w:t>
      </w:r>
    </w:p>
    <w:p/>
    <w:p>
      <w:r>
        <w:t xml:space="preserve">Для разработки OX MVP каноническая модель такая:</w:t>
      </w:r>
    </w:p>
    <w:p/>
    <w:p>
      <w:r>
        <w:t xml:space="preserve">```text</w:t>
      </w:r>
    </w:p>
    <w:p>
      <w:r>
        <w:t xml:space="preserve">Смарт-контракты не считают победителей перебором.</w:t>
      </w:r>
    </w:p>
    <w:p>
      <w:r>
        <w:t xml:space="preserve">Backend считает settlement и строит Merkle.</w:t>
      </w:r>
    </w:p>
    <w:p>
      <w:r>
        <w:t xml:space="preserve">Контракт проверяет утвержденный root и право на выплату.</w:t>
      </w:r>
    </w:p>
    <w:p>
      <w:r>
        <w:t xml:space="preserve">Executor исполняет выплаты за пользователя.</w:t>
      </w:r>
    </w:p>
    <w:p>
      <w:r>
        <w:t xml:space="preserve">Indexer только читает и сверяет.</w:t>
      </w:r>
    </w:p>
    <w:p>
      <w:r>
        <w:t xml:space="preserve">```</w:t>
      </w:r>
    </w:p>
    <w:p/>
    <w:p>
      <w:r>
        <w:t xml:space="preserve">Архитектурная база MVP:</w:t>
      </w:r>
    </w:p>
    <w:p/>
    <w:p>
      <w:r>
        <w:t xml:space="preserve">```text</w:t>
      </w:r>
    </w:p>
    <w:p>
      <w:r>
        <w:t xml:space="preserve">DrawManager + TicketVault + TreasuryVault / OperatorVault + ResultRegistry + PayoutVault + AccessControl/EmergencyController</w:t>
      </w:r>
    </w:p>
    <w:p>
      <w:r>
        <w:t xml:space="preserve">```</w:t>
      </w:r>
    </w:p>
    <w:p/>
    <w:p>
      <w:r>
        <w:t xml:space="preserve">Главные запреты:</w:t>
      </w:r>
    </w:p>
    <w:p/>
    <w:p>
      <w:r>
        <w:t xml:space="preserve">- не смешивать текущий jackpotContribution с activeJackpot текущего тиража;</w:t>
      </w:r>
    </w:p>
    <w:p>
      <w:r>
        <w:t xml:space="preserve">- не давать executor права root/result/admin;</w:t>
      </w:r>
    </w:p>
    <w:p>
      <w:r>
        <w:t xml:space="preserve">- не давать оператору или партнеру права менять draw/result/root/settlement;</w:t>
      </w:r>
    </w:p>
    <w:p>
      <w:r>
        <w:t xml:space="preserve">- не запускать payout до финального resultRoot;</w:t>
      </w:r>
    </w:p>
    <w:p>
      <w:r>
        <w:t xml:space="preserve">- не строить payoutRoot до settlement report;</w:t>
      </w:r>
    </w:p>
    <w:p>
      <w:r>
        <w:t xml:space="preserve">- не менять активированный payoutRoot обычным путем;</w:t>
      </w:r>
    </w:p>
    <w:p>
      <w:r>
        <w:t xml:space="preserve">- не считать backend DB источником истины по деньгам;</w:t>
      </w:r>
    </w:p>
    <w:p>
      <w:r>
        <w:t xml:space="preserve">- не использовать prizePool или jackpot для gas;</w:t>
      </w:r>
    </w:p>
    <w:p>
      <w:r>
        <w:t xml:space="preserve">- не исполнять KYC/compliance blocked payouts через claim/claimFor до снятия объективной блокировки.</w:t>
      </w:r>
    </w:p>
    <w:p/>
    <w:p>
      <w:r>
        <w:t xml:space="preserve">Решение по B2B-переходу:</w:t>
      </w:r>
    </w:p>
    <w:p/>
    <w:p>
      <w:r>
        <w:t xml:space="preserve">```text</w:t>
      </w:r>
    </w:p>
    <w:p>
      <w:r>
        <w:t xml:space="preserve">MVP строится как OX Core, пригодный для прямого запуска.</w:t>
      </w:r>
    </w:p>
    <w:p>
      <w:r>
        <w:t xml:space="preserve">Все пользовательские деньги, билеты, roots и выплаты остаются в канонической модели OX.</w:t>
      </w:r>
    </w:p>
    <w:p>
      <w:r>
        <w:t xml:space="preserve">Будущий B2B/B2B2C слой подключается через operator metadata, OperatorGateway и reconciliation, а не через переписывание экономики или контрактной логики.</w:t>
      </w:r>
    </w:p>
    <w:p>
      <w:r>
        <w:t xml:space="preserve">```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2"/>
    </w:rPr>
  </w:style>
  <w:style w:type="paragraph" w:styleId="Title">
    <w:name w:val="Title"/>
    <w:rPr>
      <w:b/>
      <w:sz w:val="30"/>
    </w:rPr>
  </w:style>
  <w:style w:type="paragraph" w:styleId="Heading1">
    <w:name w:val="heading 1"/>
    <w:rPr>
      <w:b/>
      <w:sz w:val="26"/>
    </w:rPr>
  </w:style>
</w:styles>
</file>