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OX - Этап 07. Оракул и спортивные результаты</w:t>
      </w:r>
    </w:p>
    <w:p>
      <w:r>
        <w:t xml:space="preserve"/>
      </w:r>
    </w:p>
    <w:p>
      <w:r>
        <w:t xml:space="preserve">Дата: 09.06.2026  </w:t>
      </w:r>
    </w:p>
    <w:p>
      <w:r>
        <w:t xml:space="preserve">Версия: v2  </w:t>
      </w:r>
    </w:p>
    <w:p>
      <w:r>
        <w:t xml:space="preserve">Проект: OX, спортивный экспресс  </w:t>
      </w:r>
    </w:p>
    <w:p>
      <w:r>
        <w:t xml:space="preserve">Стартовый продукт: Суперэкспресс 15  </w:t>
      </w:r>
    </w:p>
    <w:p>
      <w:r>
        <w:t xml:space="preserve">Будущий продукт: Мегаэкспресс 16  </w:t>
      </w:r>
    </w:p>
    <w:p>
      <w:r>
        <w:t xml:space="preserve">Девиз: Честно. Прозрачно. Мгновенно.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1. Назначение этапа</w:t>
      </w:r>
    </w:p>
    <w:p>
      <w:r>
        <w:t xml:space="preserve"/>
      </w:r>
    </w:p>
    <w:p>
      <w:r>
        <w:t xml:space="preserve">Этап 7 описывает архитектуру получения, проверки, публикации и оспаривания спортивных результатов в OX.</w:t>
      </w:r>
    </w:p>
    <w:p>
      <w:r>
        <w:t xml:space="preserve"/>
      </w:r>
    </w:p>
    <w:p>
      <w:r>
        <w:t xml:space="preserve">Этот этап отвечает на вопросы:</w:t>
      </w:r>
    </w:p>
    <w:p>
      <w:r>
        <w:t xml:space="preserve"/>
      </w:r>
    </w:p>
    <w:p>
      <w:pPr>
        <w:pStyle w:val="ListParagraph"/>
      </w:pPr>
      <w:r>
        <w:t xml:space="preserve">• какие источники спортивных данных используются;</w:t>
      </w:r>
    </w:p>
    <w:p>
      <w:pPr>
        <w:pStyle w:val="ListParagraph"/>
      </w:pPr>
      <w:r>
        <w:t xml:space="preserve">• как система выбирает 15 событий для тиража;</w:t>
      </w:r>
    </w:p>
    <w:p>
      <w:pPr>
        <w:pStyle w:val="ListParagraph"/>
      </w:pPr>
      <w:r>
        <w:t xml:space="preserve">• как события связываются с внешними API;</w:t>
      </w:r>
    </w:p>
    <w:p>
      <w:pPr>
        <w:pStyle w:val="ListParagraph"/>
      </w:pPr>
      <w:r>
        <w:t xml:space="preserve">• как определяется финальный результат;</w:t>
      </w:r>
    </w:p>
    <w:p>
      <w:pPr>
        <w:pStyle w:val="ListParagraph"/>
      </w:pPr>
      <w:r>
        <w:t xml:space="preserve">• что делать при расхождении источников;</w:t>
      </w:r>
    </w:p>
    <w:p>
      <w:pPr>
        <w:pStyle w:val="ListParagraph"/>
      </w:pPr>
      <w:r>
        <w:t xml:space="preserve">• как работает ручной fallback (ручной резервный сценарий);</w:t>
      </w:r>
    </w:p>
    <w:p>
      <w:pPr>
        <w:pStyle w:val="ListParagraph"/>
      </w:pPr>
      <w:r>
        <w:t xml:space="preserve">• как результат проходит окно апелляции;</w:t>
      </w:r>
    </w:p>
    <w:p>
      <w:pPr>
        <w:pStyle w:val="ListParagraph"/>
      </w:pPr>
      <w:r>
        <w:t xml:space="preserve">• что публикуется в блокчейн;</w:t>
      </w:r>
    </w:p>
    <w:p>
      <w:pPr>
        <w:pStyle w:val="ListParagraph"/>
      </w:pPr>
      <w:r>
        <w:t xml:space="preserve">• как результат связан с расчетом победителей и выплатами.</w:t>
      </w:r>
    </w:p>
    <w:p>
      <w:r>
        <w:t xml:space="preserve"/>
      </w:r>
    </w:p>
    <w:p>
      <w:r>
        <w:t xml:space="preserve">Связь с предыдущими этапами:</w:t>
      </w:r>
    </w:p>
    <w:p>
      <w:r>
        <w:t xml:space="preserve"/>
      </w:r>
    </w:p>
    <w:p>
      <w:pPr>
        <w:pStyle w:val="ListParagraph"/>
      </w:pPr>
      <w:r>
        <w:t xml:space="preserve">• Этап 2 определяет жизненный цикл тиража, окно апелляции 6 часов и payout timelock (задержку выплат) 6 часов.</w:t>
      </w:r>
    </w:p>
    <w:p>
      <w:pPr>
        <w:pStyle w:val="ListParagraph"/>
      </w:pPr>
      <w:r>
        <w:t xml:space="preserve">• Этап 3 определяет билеты и системные ставки.</w:t>
      </w:r>
    </w:p>
    <w:p>
      <w:pPr>
        <w:pStyle w:val="ListParagraph"/>
      </w:pPr>
      <w:r>
        <w:t xml:space="preserve">• Этап 4 определяет сокращенные тиражи 14/13 и refund (возврат) при 3+ отменах.</w:t>
      </w:r>
    </w:p>
    <w:p>
      <w:pPr>
        <w:pStyle w:val="ListParagraph"/>
      </w:pPr>
      <w:r>
        <w:t xml:space="preserve">• Этап 5 определяет защиту от кита и риск-движок.</w:t>
      </w:r>
    </w:p>
    <w:p>
      <w:pPr>
        <w:pStyle w:val="ListParagraph"/>
      </w:pPr>
      <w:r>
        <w:t xml:space="preserve">• Этап 6 определяет автоматические выплаты после финализации результатов.</w:t>
      </w:r>
    </w:p>
    <w:p>
      <w:r>
        <w:t xml:space="preserve"/>
      </w:r>
    </w:p>
    <w:p>
      <w:r>
        <w:t xml:space="preserve">Главное правило:</w:t>
      </w:r>
    </w:p>
    <w:p>
      <w:r>
        <w:t xml:space="preserve"/>
      </w:r>
    </w:p>
    <w:p>
      <w:pPr>
        <w:pStyle w:val="Code"/>
      </w:pPr>
      <w:r>
        <w:t xml:space="preserve">выплаты нельзя запускать, пока спортивные результаты не подтверждены и не прошли окно апелляции.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2. Термины</w:t>
      </w:r>
    </w:p>
    <w:p>
      <w:r>
        <w:t xml:space="preserve"/>
      </w:r>
    </w:p>
    <w:p>
      <w:r>
        <w:t xml:space="preserve">**Oracle (оракул)** - механизм, который переносит внешние данные в систему OX и, при необходимости, в блокчейн.</w:t>
      </w:r>
    </w:p>
    <w:p>
      <w:r>
        <w:t xml:space="preserve"/>
      </w:r>
    </w:p>
    <w:p>
      <w:r>
        <w:t xml:space="preserve">**Sports data API (API спортивных данных)** - внешний источник расписания, статусов матчей, финальных счетов и статистики.</w:t>
      </w:r>
    </w:p>
    <w:p>
      <w:r>
        <w:t xml:space="preserve"/>
      </w:r>
    </w:p>
    <w:p>
      <w:r>
        <w:t xml:space="preserve">**Primary API (основной API)** - главный источник данных для обычной работы.</w:t>
      </w:r>
    </w:p>
    <w:p>
      <w:r>
        <w:t xml:space="preserve"/>
      </w:r>
    </w:p>
    <w:p>
      <w:r>
        <w:t xml:space="preserve">**Backup API (резервный API)** - дополнительный источник для проверки и аварийного переключения.</w:t>
      </w:r>
    </w:p>
    <w:p>
      <w:r>
        <w:t xml:space="preserve"/>
      </w:r>
    </w:p>
    <w:p>
      <w:r>
        <w:t xml:space="preserve">**Result aggregator (агрегатор результатов)** - серверный модуль OX, который получает данные из API, нормализует их и сравнивает между собой.</w:t>
      </w:r>
    </w:p>
    <w:p>
      <w:r>
        <w:t xml:space="preserve"/>
      </w:r>
    </w:p>
    <w:p>
      <w:r>
        <w:t xml:space="preserve">**Result consensus (согласование результата)** - правило, по которому система решает, что результат достаточно надежен.</w:t>
      </w:r>
    </w:p>
    <w:p>
      <w:r>
        <w:t xml:space="preserve"/>
      </w:r>
    </w:p>
    <w:p>
      <w:r>
        <w:t xml:space="preserve">**Manual fallback (ручной резервный сценарий)** - процедура ручного ввода или подтверждения результата при сбое автоматических источников.</w:t>
      </w:r>
    </w:p>
    <w:p>
      <w:r>
        <w:t xml:space="preserve"/>
      </w:r>
    </w:p>
    <w:p>
      <w:r>
        <w:t xml:space="preserve">**Appeal window (окно апелляции)** - период, когда результат опубликован для пользователей, но выплаты еще не запущены.</w:t>
      </w:r>
    </w:p>
    <w:p>
      <w:r>
        <w:t xml:space="preserve"/>
      </w:r>
    </w:p>
    <w:p>
      <w:r>
        <w:t xml:space="preserve">**Result root (корень результатов)** - хэш или Merkle root (меркл-корень) финального списка результатов тиража.</w:t>
      </w:r>
    </w:p>
    <w:p>
      <w:r>
        <w:t xml:space="preserve"/>
      </w:r>
    </w:p>
    <w:p>
      <w:r>
        <w:t xml:space="preserve">**Event mapping (сопоставление события)** - связь внутреннего события OX с ID этого же события у разных провайдеров.</w:t>
      </w:r>
    </w:p>
    <w:p>
      <w:r>
        <w:t xml:space="preserve"/>
      </w:r>
    </w:p>
    <w:p>
      <w:r>
        <w:t xml:space="preserve">**Final result (финальный результат)** - результат события, который прошел проверку и может участвовать в расчете билетов.</w:t>
      </w:r>
    </w:p>
    <w:p>
      <w:r>
        <w:t xml:space="preserve"/>
      </w:r>
    </w:p>
    <w:p>
      <w:r>
        <w:t xml:space="preserve">**Void event (аннулированное событие)** - событие, которое исключено из расчета.</w:t>
      </w:r>
    </w:p>
    <w:p>
      <w:r>
        <w:t xml:space="preserve"/>
      </w:r>
    </w:p>
    <w:p>
      <w:r>
        <w:t xml:space="preserve">**Valid events count (количество валидных событий)** - фактическое число событий, участвующих в расчете: 15, 14 или 13.</w:t>
      </w:r>
    </w:p>
    <w:p>
      <w:r>
        <w:t xml:space="preserve"/>
      </w:r>
    </w:p>
    <w:p>
      <w:r>
        <w:t xml:space="preserve">**CRE (Chainlink Runtime Environment, среда выполнения Chainlink)** - целевая технология Chainlink для workflow (рабочих процессов), которая может получать API-данные, выполнять логику и передавать отчет в смарт-контракт.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3. Внешние технологические факты на 09.06.2026</w:t>
      </w:r>
    </w:p>
    <w:p>
      <w:r>
        <w:t xml:space="preserve"/>
      </w:r>
    </w:p>
    <w:p>
      <w:r>
        <w:t xml:space="preserve">На дату подготовки этапа 7 проверены следующие внешние факты:</w:t>
      </w:r>
    </w:p>
    <w:p>
      <w:r>
        <w:t xml:space="preserve"/>
      </w:r>
    </w:p>
    <w:p>
      <w:pPr>
        <w:pStyle w:val="ListParagraph"/>
      </w:pPr>
      <w:r>
        <w:t xml:space="preserve">• Chainlink Functions уходит в sunset (вывод из эксплуатации) 1 сентября 2026 года. Поэтому Chainlink Functions нельзя закладывать как production-зависимость.</w:t>
      </w:r>
    </w:p>
    <w:p>
      <w:pPr>
        <w:pStyle w:val="ListParagraph"/>
      </w:pPr>
      <w:r>
        <w:t xml:space="preserve">• Chainlink рекомендует миграцию к Chainlink CRE.</w:t>
      </w:r>
    </w:p>
    <w:p>
      <w:pPr>
        <w:pStyle w:val="ListParagraph"/>
      </w:pPr>
      <w:r>
        <w:t xml:space="preserve">• Chainlink CRE поддерживает workflow (рабочие процессы), HTTP/API calls (запросы к API), cron trigger (запуск по расписанию), on-chain writes (запись в блокчейн) и monitoring (мониторинг). Для OX это post-MVP направление, а не обязательная зависимость MVP.</w:t>
      </w:r>
    </w:p>
    <w:p>
      <w:pPr>
        <w:pStyle w:val="ListParagraph"/>
      </w:pPr>
      <w:r>
        <w:t xml:space="preserve">• API-Football/API-Sports может использоваться как стартовый источник футбольной статистики и тестовых данных. На дату проверки тариф Pro указан как 19 USD в месяц и 7 500 запросов в день.</w:t>
      </w:r>
    </w:p>
    <w:p>
      <w:pPr>
        <w:pStyle w:val="ListParagraph"/>
      </w:pPr>
      <w:r>
        <w:t xml:space="preserve">• TheSportsDB может рассматриваться как дешевый резервный источник или источник для тестов.</w:t>
      </w:r>
    </w:p>
    <w:p>
      <w:pPr>
        <w:pStyle w:val="ListParagraph"/>
      </w:pPr>
      <w:r>
        <w:t xml:space="preserve">• SportsDataIO может рассматриваться как более профессиональный/enterprise-кандидат, но требует отдельной проверки договора, SLA и стоимости.</w:t>
      </w:r>
    </w:p>
    <w:p>
      <w:r>
        <w:t xml:space="preserve"/>
      </w:r>
    </w:p>
    <w:p>
      <w:r>
        <w:t xml:space="preserve">Важно:</w:t>
      </w:r>
    </w:p>
    <w:p>
      <w:r>
        <w:t xml:space="preserve"/>
      </w:r>
    </w:p>
    <w:p>
      <w:pPr>
        <w:pStyle w:val="Code"/>
      </w:pPr>
      <w:r>
        <w:t xml:space="preserve">конкретные production-провайдеры для денежных тиражей утверждаются только после проверки лицензии, качества данных, покрытия стран, SLA и права использовать данные в коммерческом продукте.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4. Архитектурное решение MVP</w:t>
      </w:r>
    </w:p>
    <w:p>
      <w:r>
        <w:t xml:space="preserve"/>
      </w:r>
    </w:p>
    <w:p>
      <w:r>
        <w:t xml:space="preserve">Для MVP фиксируется практическая гибридная архитектура:</w:t>
      </w:r>
    </w:p>
    <w:p>
      <w:r>
        <w:t xml:space="preserve"/>
      </w:r>
    </w:p>
    <w:p>
      <w:pPr>
        <w:pStyle w:val="Code"/>
      </w:pPr>
      <w:r>
        <w:t xml:space="preserve">серверный result aggregator OX</w:t>
      </w:r>
    </w:p>
    <w:p>
      <w:pPr>
        <w:pStyle w:val="Code"/>
      </w:pPr>
      <w:r>
        <w:t xml:space="preserve">        -&gt; primary API + backup API 1 + backup API 2</w:t>
      </w:r>
    </w:p>
    <w:p>
      <w:pPr>
        <w:pStyle w:val="Code"/>
      </w:pPr>
      <w:r>
        <w:t xml:space="preserve">        -&gt; result consensus</w:t>
      </w:r>
    </w:p>
    <w:p>
      <w:pPr>
        <w:pStyle w:val="Code"/>
      </w:pPr>
      <w:r>
        <w:t xml:space="preserve">        -&gt; Results Under Review</w:t>
      </w:r>
    </w:p>
    <w:p>
      <w:pPr>
        <w:pStyle w:val="Code"/>
      </w:pPr>
      <w:r>
        <w:t xml:space="preserve">        -&gt; appeal window</w:t>
      </w:r>
    </w:p>
    <w:p>
      <w:pPr>
        <w:pStyle w:val="Code"/>
      </w:pPr>
      <w:r>
        <w:t xml:space="preserve">        -&gt; result finalization</w:t>
      </w:r>
    </w:p>
    <w:p>
      <w:pPr>
        <w:pStyle w:val="Code"/>
      </w:pPr>
      <w:r>
        <w:t xml:space="preserve">        -&gt; settlement engine</w:t>
      </w:r>
    </w:p>
    <w:p>
      <w:pPr>
        <w:pStyle w:val="Code"/>
      </w:pPr>
      <w:r>
        <w:t xml:space="preserve">        -&gt; payout system</w:t>
      </w:r>
    </w:p>
    <w:p>
      <w:r>
        <w:t xml:space="preserve"/>
      </w:r>
    </w:p>
    <w:p>
      <w:r>
        <w:t xml:space="preserve">Роли компонентов: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Компонент</w:t>
            </w:r>
          </w:p>
        </w:tc>
        <w:tc>
          <w:tcPr>
            <w:tcW w:w="2400" w:type="dxa"/>
          </w:tcPr>
          <w:p>
            <w:r>
              <w:t xml:space="preserve">Назначение</w:t>
            </w:r>
          </w:p>
        </w:tc>
      </w:tr>
      <w:tr>
        <w:tc>
          <w:tcPr>
            <w:tcW w:w="2400" w:type="dxa"/>
          </w:tcPr>
          <w:p>
            <w:r>
              <w:t xml:space="preserve">Primary API</w:t>
            </w:r>
          </w:p>
        </w:tc>
        <w:tc>
          <w:tcPr>
            <w:tcW w:w="2400" w:type="dxa"/>
          </w:tcPr>
          <w:p>
            <w:r>
              <w:t xml:space="preserve">основной источник расписания и результатов</w:t>
            </w:r>
          </w:p>
        </w:tc>
      </w:tr>
      <w:tr>
        <w:tc>
          <w:tcPr>
            <w:tcW w:w="2400" w:type="dxa"/>
          </w:tcPr>
          <w:p>
            <w:r>
              <w:t xml:space="preserve">Backup API 1</w:t>
            </w:r>
          </w:p>
        </w:tc>
        <w:tc>
          <w:tcPr>
            <w:tcW w:w="2400" w:type="dxa"/>
          </w:tcPr>
          <w:p>
            <w:r>
              <w:t xml:space="preserve">резервный источник для проверки результата</w:t>
            </w:r>
          </w:p>
        </w:tc>
      </w:tr>
      <w:tr>
        <w:tc>
          <w:tcPr>
            <w:tcW w:w="2400" w:type="dxa"/>
          </w:tcPr>
          <w:p>
            <w:r>
              <w:t xml:space="preserve">Backup API 2</w:t>
            </w:r>
          </w:p>
        </w:tc>
        <w:tc>
          <w:tcPr>
            <w:tcW w:w="2400" w:type="dxa"/>
          </w:tcPr>
          <w:p>
            <w:r>
              <w:t xml:space="preserve">второй резервный источник для проверки результата</w:t>
            </w:r>
          </w:p>
        </w:tc>
      </w:tr>
      <w:tr>
        <w:tc>
          <w:tcPr>
            <w:tcW w:w="2400" w:type="dxa"/>
          </w:tcPr>
          <w:p>
            <w:r>
              <w:t xml:space="preserve">Result aggregator</w:t>
            </w:r>
          </w:p>
        </w:tc>
        <w:tc>
          <w:tcPr>
            <w:tcW w:w="2400" w:type="dxa"/>
          </w:tcPr>
          <w:p>
            <w:r>
              <w:t xml:space="preserve">сбор, нормализация и сравнение данных</w:t>
            </w:r>
          </w:p>
        </w:tc>
      </w:tr>
      <w:tr>
        <w:tc>
          <w:tcPr>
            <w:tcW w:w="2400" w:type="dxa"/>
          </w:tcPr>
          <w:p>
            <w:r>
              <w:t xml:space="preserve">Admin panel</w:t>
            </w:r>
          </w:p>
        </w:tc>
        <w:tc>
          <w:tcPr>
            <w:tcW w:w="2400" w:type="dxa"/>
          </w:tcPr>
          <w:p>
            <w:r>
              <w:t xml:space="preserve">контроль спорных событий и ручной fallback</w:t>
            </w:r>
          </w:p>
        </w:tc>
      </w:tr>
      <w:tr>
        <w:tc>
          <w:tcPr>
            <w:tcW w:w="2400" w:type="dxa"/>
          </w:tcPr>
          <w:p>
            <w:r>
              <w:t xml:space="preserve">Result registry</w:t>
            </w:r>
          </w:p>
        </w:tc>
        <w:tc>
          <w:tcPr>
            <w:tcW w:w="2400" w:type="dxa"/>
          </w:tcPr>
          <w:p>
            <w:r>
              <w:t xml:space="preserve">хранение финального результата и версий</w:t>
            </w:r>
          </w:p>
        </w:tc>
      </w:tr>
      <w:tr>
        <w:tc>
          <w:tcPr>
            <w:tcW w:w="2400" w:type="dxa"/>
          </w:tcPr>
          <w:p>
            <w:r>
              <w:t xml:space="preserve">Smart contract</w:t>
            </w:r>
          </w:p>
        </w:tc>
        <w:tc>
          <w:tcPr>
            <w:tcW w:w="2400" w:type="dxa"/>
          </w:tcPr>
          <w:p>
            <w:r>
              <w:t xml:space="preserve">фиксация финального result root или hash, если это включено в MVP смарт-контрактов</w:t>
            </w:r>
          </w:p>
        </w:tc>
      </w:tr>
      <w:tr>
        <w:tc>
          <w:tcPr>
            <w:tcW w:w="2400" w:type="dxa"/>
          </w:tcPr>
          <w:p>
            <w:r>
              <w:t xml:space="preserve">Settlement engine</w:t>
            </w:r>
          </w:p>
        </w:tc>
        <w:tc>
          <w:tcPr>
            <w:tcW w:w="2400" w:type="dxa"/>
          </w:tcPr>
          <w:p>
            <w:r>
              <w:t xml:space="preserve">расчет победителей после финализации</w:t>
            </w:r>
          </w:p>
        </w:tc>
      </w:tr>
    </w:tbl>
    <w:p>
      <w:r>
        <w:t xml:space="preserve"/>
      </w:r>
    </w:p>
    <w:p>
      <w:r>
        <w:t xml:space="preserve">В MVP result aggregator работает как серверный модуль OX. Это честнее, чем заявлять полную децентрализацию до готовности CRE, аудита и юридической проверки провайдеров.</w:t>
      </w:r>
    </w:p>
    <w:p>
      <w:r>
        <w:t xml:space="preserve"/>
      </w:r>
    </w:p>
    <w:p>
      <w:r>
        <w:t xml:space="preserve">Базовое MVP-решение:</w:t>
      </w:r>
    </w:p>
    <w:p>
      <w:r>
        <w:t xml:space="preserve"/>
      </w:r>
    </w:p>
    <w:p>
      <w:pPr>
        <w:pStyle w:val="Code"/>
      </w:pPr>
      <w:r>
        <w:t xml:space="preserve">backend OX + 3 API + manual fallback + audit logs</w:t>
      </w:r>
    </w:p>
    <w:p>
      <w:r>
        <w:t xml:space="preserve"/>
      </w:r>
    </w:p>
    <w:p>
      <w:r>
        <w:t xml:space="preserve">Целевой путь после MVP:</w:t>
      </w:r>
    </w:p>
    <w:p>
      <w:r>
        <w:t xml:space="preserve"/>
      </w:r>
    </w:p>
    <w:p>
      <w:pPr>
        <w:pStyle w:val="Code"/>
      </w:pPr>
      <w:r>
        <w:t xml:space="preserve">Chainlink CRE workflow -&gt; ResultOracleReceiver -&gt; on-chain result root</w:t>
      </w:r>
    </w:p>
    <w:p>
      <w:r>
        <w:t xml:space="preserve"/>
      </w:r>
    </w:p>
    <w:p>
      <w:r>
        <w:t xml:space="preserve">CRE не является блокером для MVP. Его нужно рассматривать как следующий шаг к большей автономности и децентрализации после проверки продукта, провайдеров данных и смарт-контрактов.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5. Почему не используем один источник</w:t>
      </w:r>
    </w:p>
    <w:p>
      <w:r>
        <w:t xml:space="preserve"/>
      </w:r>
    </w:p>
    <w:p>
      <w:r>
        <w:t xml:space="preserve">Вариант 1: один API.</w:t>
      </w:r>
    </w:p>
    <w:p>
      <w:r>
        <w:t xml:space="preserve"/>
      </w:r>
    </w:p>
    <w:p>
      <w:r>
        <w:t xml:space="preserve">Плюсы:</w:t>
      </w:r>
    </w:p>
    <w:p>
      <w:r>
        <w:t xml:space="preserve"/>
      </w:r>
    </w:p>
    <w:p>
      <w:pPr>
        <w:pStyle w:val="ListParagraph"/>
      </w:pPr>
      <w:r>
        <w:t xml:space="preserve">• дешевле;</w:t>
      </w:r>
    </w:p>
    <w:p>
      <w:pPr>
        <w:pStyle w:val="ListParagraph"/>
      </w:pPr>
      <w:r>
        <w:t xml:space="preserve">• быстрее реализовать;</w:t>
      </w:r>
    </w:p>
    <w:p>
      <w:pPr>
        <w:pStyle w:val="ListParagraph"/>
      </w:pPr>
      <w:r>
        <w:t xml:space="preserve">• меньше интеграций.</w:t>
      </w:r>
    </w:p>
    <w:p>
      <w:r>
        <w:t xml:space="preserve"/>
      </w:r>
    </w:p>
    <w:p>
      <w:r>
        <w:t xml:space="preserve">Минусы:</w:t>
      </w:r>
    </w:p>
    <w:p>
      <w:r>
        <w:t xml:space="preserve"/>
      </w:r>
    </w:p>
    <w:p>
      <w:pPr>
        <w:pStyle w:val="ListParagraph"/>
      </w:pPr>
      <w:r>
        <w:t xml:space="preserve">• один источник ошибки;</w:t>
      </w:r>
    </w:p>
    <w:p>
      <w:pPr>
        <w:pStyle w:val="ListParagraph"/>
      </w:pPr>
      <w:r>
        <w:t xml:space="preserve">• нет независимой сверки;</w:t>
      </w:r>
    </w:p>
    <w:p>
      <w:pPr>
        <w:pStyle w:val="ListParagraph"/>
      </w:pPr>
      <w:r>
        <w:t xml:space="preserve">• сложнее защищаться при споре;</w:t>
      </w:r>
    </w:p>
    <w:p>
      <w:pPr>
        <w:pStyle w:val="ListParagraph"/>
      </w:pPr>
      <w:r>
        <w:t xml:space="preserve">• выше риск неверного расчета;</w:t>
      </w:r>
    </w:p>
    <w:p>
      <w:pPr>
        <w:pStyle w:val="ListParagraph"/>
      </w:pPr>
      <w:r>
        <w:t xml:space="preserve">• слабее доверие пользователей.</w:t>
      </w:r>
    </w:p>
    <w:p>
      <w:r>
        <w:t xml:space="preserve"/>
      </w:r>
    </w:p>
    <w:p>
      <w:r>
        <w:t xml:space="preserve">Вывод: подходит только для прототипа и тестов, но не как production-модель денежных тиражей.</w:t>
      </w:r>
    </w:p>
    <w:p>
      <w:r>
        <w:t xml:space="preserve"/>
      </w:r>
    </w:p>
    <w:p>
      <w:r>
        <w:t xml:space="preserve">Вариант 2: три API.</w:t>
      </w:r>
    </w:p>
    <w:p>
      <w:r>
        <w:t xml:space="preserve"/>
      </w:r>
    </w:p>
    <w:p>
      <w:r>
        <w:t xml:space="preserve">Плюсы:</w:t>
      </w:r>
    </w:p>
    <w:p>
      <w:r>
        <w:t xml:space="preserve"/>
      </w:r>
    </w:p>
    <w:p>
      <w:pPr>
        <w:pStyle w:val="ListParagraph"/>
      </w:pPr>
      <w:r>
        <w:t xml:space="preserve">• можно сравнивать результаты;</w:t>
      </w:r>
    </w:p>
    <w:p>
      <w:pPr>
        <w:pStyle w:val="ListParagraph"/>
      </w:pPr>
      <w:r>
        <w:t xml:space="preserve">• можно пережить отказ одного источника;</w:t>
      </w:r>
    </w:p>
    <w:p>
      <w:pPr>
        <w:pStyle w:val="ListParagraph"/>
      </w:pPr>
      <w:r>
        <w:t xml:space="preserve">• можно видеть расхождения;</w:t>
      </w:r>
    </w:p>
    <w:p>
      <w:pPr>
        <w:pStyle w:val="ListParagraph"/>
      </w:pPr>
      <w:r>
        <w:t xml:space="preserve">• повышается доверие;</w:t>
      </w:r>
    </w:p>
    <w:p>
      <w:pPr>
        <w:pStyle w:val="ListParagraph"/>
      </w:pPr>
      <w:r>
        <w:t xml:space="preserve">• есть база для автоматического consensus (согласования).</w:t>
      </w:r>
    </w:p>
    <w:p>
      <w:r>
        <w:t xml:space="preserve"/>
      </w:r>
    </w:p>
    <w:p>
      <w:r>
        <w:t xml:space="preserve">Минусы:</w:t>
      </w:r>
    </w:p>
    <w:p>
      <w:r>
        <w:t xml:space="preserve"/>
      </w:r>
    </w:p>
    <w:p>
      <w:pPr>
        <w:pStyle w:val="ListParagraph"/>
      </w:pPr>
      <w:r>
        <w:t xml:space="preserve">• дороже;</w:t>
      </w:r>
    </w:p>
    <w:p>
      <w:pPr>
        <w:pStyle w:val="ListParagraph"/>
      </w:pPr>
      <w:r>
        <w:t xml:space="preserve">• сложнее mapping (сопоставление событий);</w:t>
      </w:r>
    </w:p>
    <w:p>
      <w:pPr>
        <w:pStyle w:val="ListParagraph"/>
      </w:pPr>
      <w:r>
        <w:t xml:space="preserve">• нужно следить за лимитами и лицензиями;</w:t>
      </w:r>
    </w:p>
    <w:p>
      <w:pPr>
        <w:pStyle w:val="ListParagraph"/>
      </w:pPr>
      <w:r>
        <w:t xml:space="preserve">• больше технической поддержки.</w:t>
      </w:r>
    </w:p>
    <w:p>
      <w:r>
        <w:t xml:space="preserve"/>
      </w:r>
    </w:p>
    <w:p>
      <w:r>
        <w:t xml:space="preserve">Вывод: принимается для MVP денежных тиражей как правильный баланс надежности и сложности.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6. Провайдеры данных</w:t>
      </w:r>
    </w:p>
    <w:p>
      <w:r>
        <w:t xml:space="preserve"/>
      </w:r>
    </w:p>
    <w:p>
      <w:pPr>
        <w:pStyle w:val="Heading2"/>
      </w:pPr>
      <w:r>
        <w:t xml:space="preserve">6.1. Принцип выбора</w:t>
      </w:r>
    </w:p>
    <w:p>
      <w:r>
        <w:t xml:space="preserve"/>
      </w:r>
    </w:p>
    <w:p>
      <w:r>
        <w:t xml:space="preserve">На этапе 7 не фиксируем жесткий каскад конкретных провайдеров.</w:t>
      </w:r>
    </w:p>
    <w:p>
      <w:r>
        <w:t xml:space="preserve"/>
      </w:r>
    </w:p>
    <w:p>
      <w:r>
        <w:t xml:space="preserve">Причина:</w:t>
      </w:r>
    </w:p>
    <w:p>
      <w:r>
        <w:t xml:space="preserve"/>
      </w:r>
    </w:p>
    <w:p>
      <w:pPr>
        <w:pStyle w:val="ListParagraph"/>
      </w:pPr>
      <w:r>
        <w:t xml:space="preserve">• цены могут меняться;</w:t>
      </w:r>
    </w:p>
    <w:p>
      <w:pPr>
        <w:pStyle w:val="ListParagraph"/>
      </w:pPr>
      <w:r>
        <w:t xml:space="preserve">• лицензии могут запрещать коммерческое использование;</w:t>
      </w:r>
    </w:p>
    <w:p>
      <w:pPr>
        <w:pStyle w:val="ListParagraph"/>
      </w:pPr>
      <w:r>
        <w:t xml:space="preserve">• качество данных нужно проверять на реальных матчах;</w:t>
      </w:r>
    </w:p>
    <w:p>
      <w:pPr>
        <w:pStyle w:val="ListParagraph"/>
      </w:pPr>
      <w:r>
        <w:t xml:space="preserve">• покрытие стран и лиг отличается;</w:t>
      </w:r>
    </w:p>
    <w:p>
      <w:pPr>
        <w:pStyle w:val="ListParagraph"/>
      </w:pPr>
      <w:r>
        <w:t xml:space="preserve">• не все провайдеры одинаково хорошо обрабатывают отмены, переносы, технические поражения, дополнительное время и пенальти.</w:t>
      </w:r>
    </w:p>
    <w:p>
      <w:r>
        <w:t xml:space="preserve"/>
      </w:r>
    </w:p>
    <w:p>
      <w:r>
        <w:t xml:space="preserve">Фиксируем не названия поставщиков, а обязательную модель:</w:t>
      </w:r>
    </w:p>
    <w:p>
      <w:r>
        <w:t xml:space="preserve"/>
      </w:r>
    </w:p>
    <w:p>
      <w:pPr>
        <w:pStyle w:val="Code"/>
      </w:pPr>
      <w:r>
        <w:t xml:space="preserve">1 основной provider + 2 резервных provider</w:t>
      </w:r>
    </w:p>
    <w:p>
      <w:r>
        <w:t xml:space="preserve"/>
      </w:r>
    </w:p>
    <w:p>
      <w:pPr>
        <w:pStyle w:val="Heading2"/>
      </w:pPr>
      <w:r>
        <w:t xml:space="preserve">6.2. Кандидаты на проверку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Кандидат</w:t>
            </w:r>
          </w:p>
        </w:tc>
        <w:tc>
          <w:tcPr>
            <w:tcW w:w="2400" w:type="dxa"/>
          </w:tcPr>
          <w:p>
            <w:r>
              <w:t xml:space="preserve">Предварительная роль</w:t>
            </w:r>
          </w:p>
        </w:tc>
        <w:tc>
          <w:tcPr>
            <w:tcW w:w="2400" w:type="dxa"/>
          </w:tcPr>
          <w:p>
            <w:r>
              <w:t xml:space="preserve">Комментарий</w:t>
            </w:r>
          </w:p>
        </w:tc>
      </w:tr>
      <w:tr>
        <w:tc>
          <w:tcPr>
            <w:tcW w:w="2400" w:type="dxa"/>
          </w:tcPr>
          <w:p>
            <w:r>
              <w:t xml:space="preserve">API-Football / API-Sports</w:t>
            </w:r>
          </w:p>
        </w:tc>
        <w:tc>
          <w:tcPr>
            <w:tcW w:w="2400" w:type="dxa"/>
          </w:tcPr>
          <w:p>
            <w:r>
              <w:t xml:space="preserve">dev/test, стартовая статистика, возможный primary после проверки</w:t>
            </w:r>
          </w:p>
        </w:tc>
        <w:tc>
          <w:tcPr>
            <w:tcW w:w="2400" w:type="dxa"/>
          </w:tcPr>
          <w:p>
            <w:r>
              <w:t xml:space="preserve">Низкий входной бюджет, подходит для ранней интеграции</w:t>
            </w:r>
          </w:p>
        </w:tc>
      </w:tr>
      <w:tr>
        <w:tc>
          <w:tcPr>
            <w:tcW w:w="2400" w:type="dxa"/>
          </w:tcPr>
          <w:p>
            <w:r>
              <w:t xml:space="preserve">TheSportsDB</w:t>
            </w:r>
          </w:p>
        </w:tc>
        <w:tc>
          <w:tcPr>
            <w:tcW w:w="2400" w:type="dxa"/>
          </w:tcPr>
          <w:p>
            <w:r>
              <w:t xml:space="preserve">дешевый backup или dev/test</w:t>
            </w:r>
          </w:p>
        </w:tc>
        <w:tc>
          <w:tcPr>
            <w:tcW w:w="2400" w:type="dxa"/>
          </w:tcPr>
          <w:p>
            <w:r>
              <w:t xml:space="preserve">Нужна проверка качества и задержек</w:t>
            </w:r>
          </w:p>
        </w:tc>
      </w:tr>
      <w:tr>
        <w:tc>
          <w:tcPr>
            <w:tcW w:w="2400" w:type="dxa"/>
          </w:tcPr>
          <w:p>
            <w:r>
              <w:t xml:space="preserve">SportsDataIO</w:t>
            </w:r>
          </w:p>
        </w:tc>
        <w:tc>
          <w:tcPr>
            <w:tcW w:w="2400" w:type="dxa"/>
          </w:tcPr>
          <w:p>
            <w:r>
              <w:t xml:space="preserve">production/enterprise кандидат</w:t>
            </w:r>
          </w:p>
        </w:tc>
        <w:tc>
          <w:tcPr>
            <w:tcW w:w="2400" w:type="dxa"/>
          </w:tcPr>
          <w:p>
            <w:r>
              <w:t xml:space="preserve">Нужны переговоры, SLA, договор и цена</w:t>
            </w:r>
          </w:p>
        </w:tc>
      </w:tr>
      <w:tr>
        <w:tc>
          <w:tcPr>
            <w:tcW w:w="2400" w:type="dxa"/>
          </w:tcPr>
          <w:p>
            <w:r>
              <w:t xml:space="preserve">Official league/federation feeds</w:t>
            </w:r>
          </w:p>
        </w:tc>
        <w:tc>
          <w:tcPr>
            <w:tcW w:w="2400" w:type="dxa"/>
          </w:tcPr>
          <w:p>
            <w:r>
              <w:t xml:space="preserve">источник повышенного доверия</w:t>
            </w:r>
          </w:p>
        </w:tc>
        <w:tc>
          <w:tcPr>
            <w:tcW w:w="2400" w:type="dxa"/>
          </w:tcPr>
          <w:p>
            <w:r>
              <w:t xml:space="preserve">Дороже и сложнее в подключении</w:t>
            </w:r>
          </w:p>
        </w:tc>
      </w:tr>
      <w:tr>
        <w:tc>
          <w:tcPr>
            <w:tcW w:w="2400" w:type="dxa"/>
          </w:tcPr>
          <w:p>
            <w:r>
              <w:t xml:space="preserve">Odds provider / bookmaker odds API</w:t>
            </w:r>
          </w:p>
        </w:tc>
        <w:tc>
          <w:tcPr>
            <w:tcW w:w="2400" w:type="dxa"/>
          </w:tcPr>
          <w:p>
            <w:r>
              <w:t xml:space="preserve">вероятности и котировки</w:t>
            </w:r>
          </w:p>
        </w:tc>
        <w:tc>
          <w:tcPr>
            <w:tcW w:w="2400" w:type="dxa"/>
          </w:tcPr>
          <w:p>
            <w:r>
              <w:t xml:space="preserve">Не должен быть источником финального результата без отдельной проверки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6.3. Правило production-допуска</w:t>
      </w:r>
    </w:p>
    <w:p>
      <w:r>
        <w:t xml:space="preserve"/>
      </w:r>
    </w:p>
    <w:p>
      <w:r>
        <w:t xml:space="preserve">Провайдер допускается к production только если:</w:t>
      </w:r>
    </w:p>
    <w:p>
      <w:r>
        <w:t xml:space="preserve"/>
      </w:r>
    </w:p>
    <w:p>
      <w:pPr>
        <w:pStyle w:val="ListParagraph"/>
      </w:pPr>
      <w:r>
        <w:t xml:space="preserve">• договор разрешает коммерческое использование;</w:t>
      </w:r>
    </w:p>
    <w:p>
      <w:pPr>
        <w:pStyle w:val="ListParagraph"/>
      </w:pPr>
      <w:r>
        <w:t xml:space="preserve">• покрытие включает нужные страны и лиги;</w:t>
      </w:r>
    </w:p>
    <w:p>
      <w:pPr>
        <w:pStyle w:val="ListParagraph"/>
      </w:pPr>
      <w:r>
        <w:t xml:space="preserve">• есть стабильные IDs событий;</w:t>
      </w:r>
    </w:p>
    <w:p>
      <w:pPr>
        <w:pStyle w:val="ListParagraph"/>
      </w:pPr>
      <w:r>
        <w:t xml:space="preserve">• есть финальные результаты и статусы отмены/переноса;</w:t>
      </w:r>
    </w:p>
    <w:p>
      <w:pPr>
        <w:pStyle w:val="ListParagraph"/>
      </w:pPr>
      <w:r>
        <w:t xml:space="preserve">• есть история изменений результата;</w:t>
      </w:r>
    </w:p>
    <w:p>
      <w:pPr>
        <w:pStyle w:val="ListParagraph"/>
      </w:pPr>
      <w:r>
        <w:t xml:space="preserve">• есть понятные лимиты запросов;</w:t>
      </w:r>
    </w:p>
    <w:p>
      <w:pPr>
        <w:pStyle w:val="ListParagraph"/>
      </w:pPr>
      <w:r>
        <w:t xml:space="preserve">• есть SLA или понятная операционная надежность;</w:t>
      </w:r>
    </w:p>
    <w:p>
      <w:pPr>
        <w:pStyle w:val="ListParagraph"/>
      </w:pPr>
      <w:r>
        <w:t xml:space="preserve">• есть техническая документация;</w:t>
      </w:r>
    </w:p>
    <w:p>
      <w:pPr>
        <w:pStyle w:val="ListParagraph"/>
      </w:pPr>
      <w:r>
        <w:t xml:space="preserve">• есть возможность резервной интеграции.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7. Формирование списка событий</w:t>
      </w:r>
    </w:p>
    <w:p>
      <w:r>
        <w:t xml:space="preserve"/>
      </w:r>
    </w:p>
    <w:p>
      <w:pPr>
        <w:pStyle w:val="Heading2"/>
      </w:pPr>
      <w:r>
        <w:t xml:space="preserve">7.1. MVP</w:t>
      </w:r>
    </w:p>
    <w:p>
      <w:r>
        <w:t xml:space="preserve"/>
      </w:r>
    </w:p>
    <w:p>
      <w:r>
        <w:t xml:space="preserve">В MVP список событий формирует администратор.</w:t>
      </w:r>
    </w:p>
    <w:p>
      <w:r>
        <w:t xml:space="preserve"/>
      </w:r>
    </w:p>
    <w:p>
      <w:r>
        <w:t xml:space="preserve">Порядок:</w:t>
      </w:r>
    </w:p>
    <w:p>
      <w:r>
        <w:t xml:space="preserve"/>
      </w:r>
    </w:p>
    <w:p>
      <w:r>
        <w:t xml:space="preserve">1. Система загружает потенциальные события из API.</w:t>
      </w:r>
    </w:p>
    <w:p>
      <w:r>
        <w:t xml:space="preserve">2. Администратор выбирает 15 событий для `Суперэкспресса 15`.</w:t>
      </w:r>
    </w:p>
    <w:p>
      <w:r>
        <w:t xml:space="preserve">3. Система проверяет, что у каждого события есть mapping минимум в primary API.</w:t>
      </w:r>
    </w:p>
    <w:p>
      <w:r>
        <w:t xml:space="preserve">4. Желательно, чтобы у каждого события был mapping минимум в двух источниках.</w:t>
      </w:r>
    </w:p>
    <w:p>
      <w:r>
        <w:t xml:space="preserve">5. Перед публикацией тиража администратор проверяет карточки событий.</w:t>
      </w:r>
    </w:p>
    <w:p>
      <w:r>
        <w:t xml:space="preserve">6. После открытия продаж событие нельзя заменить другим событием.</w:t>
      </w:r>
    </w:p>
    <w:p>
      <w:r>
        <w:t xml:space="preserve"/>
      </w:r>
    </w:p>
    <w:p>
      <w:pPr>
        <w:pStyle w:val="Heading2"/>
      </w:pPr>
      <w:r>
        <w:t xml:space="preserve">7.2. После MVP</w:t>
      </w:r>
    </w:p>
    <w:p>
      <w:r>
        <w:t xml:space="preserve"/>
      </w:r>
    </w:p>
    <w:p>
      <w:r>
        <w:t xml:space="preserve">После MVP можно добавить Cron-job (автоматическую задачу по расписанию), который:</w:t>
      </w:r>
    </w:p>
    <w:p>
      <w:r>
        <w:t xml:space="preserve"/>
      </w:r>
    </w:p>
    <w:p>
      <w:pPr>
        <w:pStyle w:val="ListParagraph"/>
      </w:pPr>
      <w:r>
        <w:t xml:space="preserve">• собирает события;</w:t>
      </w:r>
    </w:p>
    <w:p>
      <w:pPr>
        <w:pStyle w:val="ListParagraph"/>
      </w:pPr>
      <w:r>
        <w:t xml:space="preserve">• фильтрует по времени начала;</w:t>
      </w:r>
    </w:p>
    <w:p>
      <w:pPr>
        <w:pStyle w:val="ListParagraph"/>
      </w:pPr>
      <w:r>
        <w:t xml:space="preserve">• исключает рискованные лиги;</w:t>
      </w:r>
    </w:p>
    <w:p>
      <w:pPr>
        <w:pStyle w:val="ListParagraph"/>
      </w:pPr>
      <w:r>
        <w:t xml:space="preserve">• проверяет наличие mapping у трех источников;</w:t>
      </w:r>
    </w:p>
    <w:p>
      <w:pPr>
        <w:pStyle w:val="ListParagraph"/>
      </w:pPr>
      <w:r>
        <w:t xml:space="preserve">• готовит черновик тиража;</w:t>
      </w:r>
    </w:p>
    <w:p>
      <w:pPr>
        <w:pStyle w:val="ListParagraph"/>
      </w:pPr>
      <w:r>
        <w:t xml:space="preserve">• передает черновик администратору на подтверждение.</w:t>
      </w:r>
    </w:p>
    <w:p>
      <w:r>
        <w:t xml:space="preserve"/>
      </w:r>
    </w:p>
    <w:p>
      <w:r>
        <w:t xml:space="preserve">Полностью автоматический выбор событий допускается только после накопления статистики по ошибкам, отменам, API-задержкам и качеству лиг.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8. Требования к событию</w:t>
      </w:r>
    </w:p>
    <w:p>
      <w:r>
        <w:t xml:space="preserve"/>
      </w:r>
    </w:p>
    <w:p>
      <w:r>
        <w:t xml:space="preserve">Минимальные поля события OX:</w:t>
      </w:r>
    </w:p>
    <w:p>
      <w:r>
        <w:t xml:space="preserve"/>
      </w:r>
    </w:p>
    <w:p>
      <w:pPr>
        <w:pStyle w:val="Code"/>
      </w:pPr>
      <w:r>
        <w:t xml:space="preserve">eventId</w:t>
      </w:r>
    </w:p>
    <w:p>
      <w:pPr>
        <w:pStyle w:val="Code"/>
      </w:pPr>
      <w:r>
        <w:t xml:space="preserve">drawId</w:t>
      </w:r>
    </w:p>
    <w:p>
      <w:pPr>
        <w:pStyle w:val="Code"/>
      </w:pPr>
      <w:r>
        <w:t xml:space="preserve">sportType</w:t>
      </w:r>
    </w:p>
    <w:p>
      <w:pPr>
        <w:pStyle w:val="Code"/>
      </w:pPr>
      <w:r>
        <w:t xml:space="preserve">leagueName</w:t>
      </w:r>
    </w:p>
    <w:p>
      <w:pPr>
        <w:pStyle w:val="Code"/>
      </w:pPr>
      <w:r>
        <w:t xml:space="preserve">country</w:t>
      </w:r>
    </w:p>
    <w:p>
      <w:pPr>
        <w:pStyle w:val="Code"/>
      </w:pPr>
      <w:r>
        <w:t xml:space="preserve">homeTeamName</w:t>
      </w:r>
    </w:p>
    <w:p>
      <w:pPr>
        <w:pStyle w:val="Code"/>
      </w:pPr>
      <w:r>
        <w:t xml:space="preserve">awayTeamName</w:t>
      </w:r>
    </w:p>
    <w:p>
      <w:pPr>
        <w:pStyle w:val="Code"/>
      </w:pPr>
      <w:r>
        <w:t xml:space="preserve">scheduledStartUtc</w:t>
      </w:r>
    </w:p>
    <w:p>
      <w:pPr>
        <w:pStyle w:val="Code"/>
      </w:pPr>
      <w:r>
        <w:t xml:space="preserve">marketType</w:t>
      </w:r>
    </w:p>
    <w:p>
      <w:pPr>
        <w:pStyle w:val="Code"/>
      </w:pPr>
      <w:r>
        <w:t xml:space="preserve">allowedOutcomes</w:t>
      </w:r>
    </w:p>
    <w:p>
      <w:pPr>
        <w:pStyle w:val="Code"/>
      </w:pPr>
      <w:r>
        <w:t xml:space="preserve">eventStatus</w:t>
      </w:r>
    </w:p>
    <w:p>
      <w:pPr>
        <w:pStyle w:val="Code"/>
      </w:pPr>
      <w:r>
        <w:t xml:space="preserve">providerMappings[]</w:t>
      </w:r>
    </w:p>
    <w:p>
      <w:pPr>
        <w:pStyle w:val="Code"/>
      </w:pPr>
      <w:r>
        <w:t xml:space="preserve">resultRule</w:t>
      </w:r>
    </w:p>
    <w:p>
      <w:pPr>
        <w:pStyle w:val="Code"/>
      </w:pPr>
      <w:r>
        <w:t xml:space="preserve">createdBy</w:t>
      </w:r>
    </w:p>
    <w:p>
      <w:pPr>
        <w:pStyle w:val="Code"/>
      </w:pPr>
      <w:r>
        <w:t xml:space="preserve">createdAt</w:t>
      </w:r>
    </w:p>
    <w:p>
      <w:pPr>
        <w:pStyle w:val="Code"/>
      </w:pPr>
      <w:r>
        <w:t xml:space="preserve">lockedAt</w:t>
      </w:r>
    </w:p>
    <w:p>
      <w:r>
        <w:t xml:space="preserve"/>
      </w:r>
    </w:p>
    <w:p>
      <w:r>
        <w:t xml:space="preserve">B2B/B2B2C-совместимые поля draw-level manifest:</w:t>
      </w:r>
    </w:p>
    <w:p>
      <w:r>
        <w:t xml:space="preserve"/>
      </w:r>
    </w:p>
    <w:p>
      <w:pPr>
        <w:pStyle w:val="Code"/>
      </w:pPr>
      <w:r>
        <w:t xml:space="preserve">poolScope</w:t>
      </w:r>
    </w:p>
    <w:p>
      <w:pPr>
        <w:pStyle w:val="Code"/>
      </w:pPr>
      <w:r>
        <w:t xml:space="preserve">poolId</w:t>
      </w:r>
    </w:p>
    <w:p>
      <w:pPr>
        <w:pStyle w:val="Code"/>
      </w:pPr>
      <w:r>
        <w:t xml:space="preserve">allowedOperatorSetHash</w:t>
      </w:r>
    </w:p>
    <w:p>
      <w:pPr>
        <w:pStyle w:val="Code"/>
      </w:pPr>
      <w:r>
        <w:t xml:space="preserve">allowedJurisdictionSetHash</w:t>
      </w:r>
    </w:p>
    <w:p>
      <w:pPr>
        <w:pStyle w:val="Code"/>
      </w:pPr>
      <w:r>
        <w:t xml:space="preserve">allowedLicenseScopeHash</w:t>
      </w:r>
    </w:p>
    <w:p>
      <w:r>
        <w:t xml:space="preserve"/>
      </w:r>
    </w:p>
    <w:p>
      <w:r>
        <w:t xml:space="preserve">Эти поля не меняют спортивный результат, но фиксируют, какие операторы, юрисдикции и тип пула были допущены к тиражу. Если позже юридически потребуется COUNTRY_POOL, OPERATOR_POOL или LICENSE_POOL вместо GLOBAL_POOL, result/settlement pipeline не должен ломаться.</w:t>
      </w:r>
    </w:p>
    <w:p>
      <w:r>
        <w:t xml:space="preserve"/>
      </w:r>
    </w:p>
    <w:p>
      <w:r>
        <w:t xml:space="preserve">Для стартового продукта:</w:t>
      </w:r>
    </w:p>
    <w:p>
      <w:r>
        <w:t xml:space="preserve"/>
      </w:r>
    </w:p>
    <w:p>
      <w:pPr>
        <w:pStyle w:val="Code"/>
      </w:pPr>
      <w:r>
        <w:t xml:space="preserve">sportType = football</w:t>
      </w:r>
    </w:p>
    <w:p>
      <w:pPr>
        <w:pStyle w:val="Code"/>
      </w:pPr>
      <w:r>
        <w:t xml:space="preserve">marketType = 1X2</w:t>
      </w:r>
    </w:p>
    <w:p>
      <w:pPr>
        <w:pStyle w:val="Code"/>
      </w:pPr>
      <w:r>
        <w:t xml:space="preserve">allowedOutcomes = 1, X, 2</w:t>
      </w:r>
    </w:p>
    <w:p>
      <w:pPr>
        <w:pStyle w:val="Code"/>
      </w:pPr>
      <w:r>
        <w:t xml:space="preserve">resultRule = fullTimeRegularOnly</w:t>
      </w:r>
    </w:p>
    <w:p>
      <w:r>
        <w:t xml:space="preserve"/>
      </w:r>
    </w:p>
    <w:p>
      <w:r>
        <w:t xml:space="preserve">`fullTimeRegularOnly (только основное время)` означает:</w:t>
      </w:r>
    </w:p>
    <w:p>
      <w:r>
        <w:t xml:space="preserve"/>
      </w:r>
    </w:p>
    <w:p>
      <w:pPr>
        <w:pStyle w:val="ListParagraph"/>
      </w:pPr>
      <w:r>
        <w:t xml:space="preserve">• учитывается основное время матча;</w:t>
      </w:r>
    </w:p>
    <w:p>
      <w:pPr>
        <w:pStyle w:val="ListParagraph"/>
      </w:pPr>
      <w:r>
        <w:t xml:space="preserve">• учитывается добавленное арбитром время;</w:t>
      </w:r>
    </w:p>
    <w:p>
      <w:pPr>
        <w:pStyle w:val="ListParagraph"/>
      </w:pPr>
      <w:r>
        <w:t xml:space="preserve">• не учитывается дополнительное время;</w:t>
      </w:r>
    </w:p>
    <w:p>
      <w:pPr>
        <w:pStyle w:val="ListParagraph"/>
      </w:pPr>
      <w:r>
        <w:t xml:space="preserve">• не учитывается серия пенальти;</w:t>
      </w:r>
    </w:p>
    <w:p>
      <w:pPr>
        <w:pStyle w:val="ListParagraph"/>
      </w:pPr>
      <w:r>
        <w:t xml:space="preserve">• исключение допускается только если правило явно указано в карточке события до открытия продаж.</w:t>
      </w:r>
    </w:p>
    <w:p>
      <w:r>
        <w:t xml:space="preserve"/>
      </w:r>
    </w:p>
    <w:p>
      <w:r>
        <w:t xml:space="preserve">Для будущих видов спорта нужно создавать отдельный `resultRule`. Например, хоккей по периодам или исход матча с учетом овертайма нельзя смешивать с футбольным правилом 1X2.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9. Event mapping</w:t>
      </w:r>
    </w:p>
    <w:p>
      <w:r>
        <w:t xml:space="preserve"/>
      </w:r>
    </w:p>
    <w:p>
      <w:r>
        <w:t xml:space="preserve">Event mapping (сопоставление события) является критическим требованием.</w:t>
      </w:r>
    </w:p>
    <w:p>
      <w:r>
        <w:t xml:space="preserve"/>
      </w:r>
    </w:p>
    <w:p>
      <w:r>
        <w:t xml:space="preserve">MVP-правило:</w:t>
      </w:r>
    </w:p>
    <w:p>
      <w:r>
        <w:t xml:space="preserve"/>
      </w:r>
    </w:p>
    <w:p>
      <w:pPr>
        <w:pStyle w:val="Code"/>
      </w:pPr>
      <w:r>
        <w:t xml:space="preserve">администратор вручную подтверждает сопоставление события с ID в primary API и backup API до открытия продаж.</w:t>
      </w:r>
    </w:p>
    <w:p>
      <w:r>
        <w:t xml:space="preserve"/>
      </w:r>
    </w:p>
    <w:p>
      <w:r>
        <w:t xml:space="preserve">Если сопоставление отсутствует у двух и более источников, событие нельзя добавлять в продажу. Если сопоставление найдено, но имеет статус `Ambiguous`, событие требует ручного подтверждения до открытия продаж.</w:t>
      </w:r>
    </w:p>
    <w:p>
      <w:r>
        <w:t xml:space="preserve"/>
      </w:r>
    </w:p>
    <w:p>
      <w:r>
        <w:t xml:space="preserve">У одного и того же матча разные провайдеры могут иметь разные:</w:t>
      </w:r>
    </w:p>
    <w:p>
      <w:r>
        <w:t xml:space="preserve"/>
      </w:r>
    </w:p>
    <w:p>
      <w:pPr>
        <w:pStyle w:val="ListParagraph"/>
      </w:pPr>
      <w:r>
        <w:t xml:space="preserve">• ID матча;</w:t>
      </w:r>
    </w:p>
    <w:p>
      <w:pPr>
        <w:pStyle w:val="ListParagraph"/>
      </w:pPr>
      <w:r>
        <w:t xml:space="preserve">• названия команд;</w:t>
      </w:r>
    </w:p>
    <w:p>
      <w:pPr>
        <w:pStyle w:val="ListParagraph"/>
      </w:pPr>
      <w:r>
        <w:t xml:space="preserve">• названия лиги;</w:t>
      </w:r>
    </w:p>
    <w:p>
      <w:pPr>
        <w:pStyle w:val="ListParagraph"/>
      </w:pPr>
      <w:r>
        <w:t xml:space="preserve">• время начала;</w:t>
      </w:r>
    </w:p>
    <w:p>
      <w:pPr>
        <w:pStyle w:val="ListParagraph"/>
      </w:pPr>
      <w:r>
        <w:t xml:space="preserve">• статус;</w:t>
      </w:r>
    </w:p>
    <w:p>
      <w:pPr>
        <w:pStyle w:val="ListParagraph"/>
      </w:pPr>
      <w:r>
        <w:t xml:space="preserve">• формат результата.</w:t>
      </w:r>
    </w:p>
    <w:p>
      <w:r>
        <w:t xml:space="preserve"/>
      </w:r>
    </w:p>
    <w:p>
      <w:r>
        <w:t xml:space="preserve">Структура mapping:</w:t>
      </w:r>
    </w:p>
    <w:p>
      <w:r>
        <w:t xml:space="preserve"/>
      </w:r>
    </w:p>
    <w:p>
      <w:pPr>
        <w:pStyle w:val="Code"/>
      </w:pPr>
      <w:r>
        <w:t xml:space="preserve">providerName</w:t>
      </w:r>
    </w:p>
    <w:p>
      <w:pPr>
        <w:pStyle w:val="Code"/>
      </w:pPr>
      <w:r>
        <w:t xml:space="preserve">providerEventId</w:t>
      </w:r>
    </w:p>
    <w:p>
      <w:pPr>
        <w:pStyle w:val="Code"/>
      </w:pPr>
      <w:r>
        <w:t xml:space="preserve">providerLeagueId</w:t>
      </w:r>
    </w:p>
    <w:p>
      <w:pPr>
        <w:pStyle w:val="Code"/>
      </w:pPr>
      <w:r>
        <w:t xml:space="preserve">providerHomeTeamId</w:t>
      </w:r>
    </w:p>
    <w:p>
      <w:pPr>
        <w:pStyle w:val="Code"/>
      </w:pPr>
      <w:r>
        <w:t xml:space="preserve">providerAwayTeamId</w:t>
      </w:r>
    </w:p>
    <w:p>
      <w:pPr>
        <w:pStyle w:val="Code"/>
      </w:pPr>
      <w:r>
        <w:t xml:space="preserve">providerStartTimeUtc</w:t>
      </w:r>
    </w:p>
    <w:p>
      <w:pPr>
        <w:pStyle w:val="Code"/>
      </w:pPr>
      <w:r>
        <w:t xml:space="preserve">mappingConfidence</w:t>
      </w:r>
    </w:p>
    <w:p>
      <w:pPr>
        <w:pStyle w:val="Code"/>
      </w:pPr>
      <w:r>
        <w:t xml:space="preserve">mappingStatus</w:t>
      </w:r>
    </w:p>
    <w:p>
      <w:pPr>
        <w:pStyle w:val="Code"/>
      </w:pPr>
      <w:r>
        <w:t xml:space="preserve">lastVerifiedAt</w:t>
      </w:r>
    </w:p>
    <w:p>
      <w:r>
        <w:t xml:space="preserve"/>
      </w:r>
    </w:p>
    <w:p>
      <w:r>
        <w:t xml:space="preserve">Статусы mapping: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Статус</w:t>
            </w:r>
          </w:p>
        </w:tc>
        <w:tc>
          <w:tcPr>
            <w:tcW w:w="2400" w:type="dxa"/>
          </w:tcPr>
          <w:p>
            <w:r>
              <w:t xml:space="preserve">Значение</w:t>
            </w:r>
          </w:p>
        </w:tc>
      </w:tr>
      <w:tr>
        <w:tc>
          <w:tcPr>
            <w:tcW w:w="2400" w:type="dxa"/>
          </w:tcPr>
          <w:p>
            <w:r>
              <w:t xml:space="preserve">Mapped</w:t>
            </w:r>
          </w:p>
        </w:tc>
        <w:tc>
          <w:tcPr>
            <w:tcW w:w="2400" w:type="dxa"/>
          </w:tcPr>
          <w:p>
            <w:r>
              <w:t xml:space="preserve">сопоставление подтверждено</w:t>
            </w:r>
          </w:p>
        </w:tc>
      </w:tr>
      <w:tr>
        <w:tc>
          <w:tcPr>
            <w:tcW w:w="2400" w:type="dxa"/>
          </w:tcPr>
          <w:p>
            <w:r>
              <w:t xml:space="preserve">Candidate</w:t>
            </w:r>
          </w:p>
        </w:tc>
        <w:tc>
          <w:tcPr>
            <w:tcW w:w="2400" w:type="dxa"/>
          </w:tcPr>
          <w:p>
            <w:r>
              <w:t xml:space="preserve">найден возможный матч, нужна проверка</w:t>
            </w:r>
          </w:p>
        </w:tc>
      </w:tr>
      <w:tr>
        <w:tc>
          <w:tcPr>
            <w:tcW w:w="2400" w:type="dxa"/>
          </w:tcPr>
          <w:p>
            <w:r>
              <w:t xml:space="preserve">Ambiguous</w:t>
            </w:r>
          </w:p>
        </w:tc>
        <w:tc>
          <w:tcPr>
            <w:tcW w:w="2400" w:type="dxa"/>
          </w:tcPr>
          <w:p>
            <w:r>
              <w:t xml:space="preserve">найдено несколько похожих матчей</w:t>
            </w:r>
          </w:p>
        </w:tc>
      </w:tr>
      <w:tr>
        <w:tc>
          <w:tcPr>
            <w:tcW w:w="2400" w:type="dxa"/>
          </w:tcPr>
          <w:p>
            <w:r>
              <w:t xml:space="preserve">Missing</w:t>
            </w:r>
          </w:p>
        </w:tc>
        <w:tc>
          <w:tcPr>
            <w:tcW w:w="2400" w:type="dxa"/>
          </w:tcPr>
          <w:p>
            <w:r>
              <w:t xml:space="preserve">матч не найден у провайдера</w:t>
            </w:r>
          </w:p>
        </w:tc>
      </w:tr>
      <w:tr>
        <w:tc>
          <w:tcPr>
            <w:tcW w:w="2400" w:type="dxa"/>
          </w:tcPr>
          <w:p>
            <w:r>
              <w:t xml:space="preserve">Rejected</w:t>
            </w:r>
          </w:p>
        </w:tc>
        <w:tc>
          <w:tcPr>
            <w:tcW w:w="2400" w:type="dxa"/>
          </w:tcPr>
          <w:p>
            <w:r>
              <w:t xml:space="preserve">сопоставление отклонено</w:t>
            </w:r>
          </w:p>
        </w:tc>
      </w:tr>
    </w:tbl>
    <w:p>
      <w:r>
        <w:t xml:space="preserve"/>
      </w:r>
    </w:p>
    <w:p>
      <w:r>
        <w:t xml:space="preserve">Правило:</w:t>
      </w:r>
    </w:p>
    <w:p>
      <w:r>
        <w:t xml:space="preserve"/>
      </w:r>
    </w:p>
    <w:p>
      <w:pPr>
        <w:pStyle w:val="Code"/>
      </w:pPr>
      <w:r>
        <w:t xml:space="preserve">если mapping ambiguous или missing у двух и более источников, событие нельзя открывать в продаже без ручного подтверждения.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10. Статусы события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Статус</w:t>
            </w:r>
          </w:p>
        </w:tc>
        <w:tc>
          <w:tcPr>
            <w:tcW w:w="2400" w:type="dxa"/>
          </w:tcPr>
          <w:p>
            <w:r>
              <w:t xml:space="preserve">Значение</w:t>
            </w:r>
          </w:p>
        </w:tc>
      </w:tr>
      <w:tr>
        <w:tc>
          <w:tcPr>
            <w:tcW w:w="2400" w:type="dxa"/>
          </w:tcPr>
          <w:p>
            <w:r>
              <w:t xml:space="preserve">Draft</w:t>
            </w:r>
          </w:p>
        </w:tc>
        <w:tc>
          <w:tcPr>
            <w:tcW w:w="2400" w:type="dxa"/>
          </w:tcPr>
          <w:p>
            <w:r>
              <w:t xml:space="preserve">событие в черновике</w:t>
            </w:r>
          </w:p>
        </w:tc>
      </w:tr>
      <w:tr>
        <w:tc>
          <w:tcPr>
            <w:tcW w:w="2400" w:type="dxa"/>
          </w:tcPr>
          <w:p>
            <w:r>
              <w:t xml:space="preserve">Approved</w:t>
            </w:r>
          </w:p>
        </w:tc>
        <w:tc>
          <w:tcPr>
            <w:tcW w:w="2400" w:type="dxa"/>
          </w:tcPr>
          <w:p>
            <w:r>
              <w:t xml:space="preserve">событие утверждено для тиража</w:t>
            </w:r>
          </w:p>
        </w:tc>
      </w:tr>
      <w:tr>
        <w:tc>
          <w:tcPr>
            <w:tcW w:w="2400" w:type="dxa"/>
          </w:tcPr>
          <w:p>
            <w:r>
              <w:t xml:space="preserve">Locked</w:t>
            </w:r>
          </w:p>
        </w:tc>
        <w:tc>
          <w:tcPr>
            <w:tcW w:w="2400" w:type="dxa"/>
          </w:tcPr>
          <w:p>
            <w:r>
              <w:t xml:space="preserve">событие зафиксировано после открытия продаж</w:t>
            </w:r>
          </w:p>
        </w:tc>
      </w:tr>
      <w:tr>
        <w:tc>
          <w:tcPr>
            <w:tcW w:w="2400" w:type="dxa"/>
          </w:tcPr>
          <w:p>
            <w:r>
              <w:t xml:space="preserve">Scheduled</w:t>
            </w:r>
          </w:p>
        </w:tc>
        <w:tc>
          <w:tcPr>
            <w:tcW w:w="2400" w:type="dxa"/>
          </w:tcPr>
          <w:p>
            <w:r>
              <w:t xml:space="preserve">ожидает начала</w:t>
            </w:r>
          </w:p>
        </w:tc>
      </w:tr>
      <w:tr>
        <w:tc>
          <w:tcPr>
            <w:tcW w:w="2400" w:type="dxa"/>
          </w:tcPr>
          <w:p>
            <w:r>
              <w:t xml:space="preserve">Live</w:t>
            </w:r>
          </w:p>
        </w:tc>
        <w:tc>
          <w:tcPr>
            <w:tcW w:w="2400" w:type="dxa"/>
          </w:tcPr>
          <w:p>
            <w:r>
              <w:t xml:space="preserve">событие идет</w:t>
            </w:r>
          </w:p>
        </w:tc>
      </w:tr>
      <w:tr>
        <w:tc>
          <w:tcPr>
            <w:tcW w:w="2400" w:type="dxa"/>
          </w:tcPr>
          <w:p>
            <w:r>
              <w:t xml:space="preserve">FinishedPending</w:t>
            </w:r>
          </w:p>
        </w:tc>
        <w:tc>
          <w:tcPr>
            <w:tcW w:w="2400" w:type="dxa"/>
          </w:tcPr>
          <w:p>
            <w:r>
              <w:t xml:space="preserve">провайдер сообщил завершение, идет проверка</w:t>
            </w:r>
          </w:p>
        </w:tc>
      </w:tr>
      <w:tr>
        <w:tc>
          <w:tcPr>
            <w:tcW w:w="2400" w:type="dxa"/>
          </w:tcPr>
          <w:p>
            <w:r>
              <w:t xml:space="preserve">FinalCandidate</w:t>
            </w:r>
          </w:p>
        </w:tc>
        <w:tc>
          <w:tcPr>
            <w:tcW w:w="2400" w:type="dxa"/>
          </w:tcPr>
          <w:p>
            <w:r>
              <w:t xml:space="preserve">результат предварительно подтвержден источниками</w:t>
            </w:r>
          </w:p>
        </w:tc>
      </w:tr>
      <w:tr>
        <w:tc>
          <w:tcPr>
            <w:tcW w:w="2400" w:type="dxa"/>
          </w:tcPr>
          <w:p>
            <w:r>
              <w:t xml:space="preserve">SourceMismatch</w:t>
            </w:r>
          </w:p>
        </w:tc>
        <w:tc>
          <w:tcPr>
            <w:tcW w:w="2400" w:type="dxa"/>
          </w:tcPr>
          <w:p>
            <w:r>
              <w:t xml:space="preserve">источники расходятся</w:t>
            </w:r>
          </w:p>
        </w:tc>
      </w:tr>
      <w:tr>
        <w:tc>
          <w:tcPr>
            <w:tcW w:w="2400" w:type="dxa"/>
          </w:tcPr>
          <w:p>
            <w:r>
              <w:t xml:space="preserve">ManualReview</w:t>
            </w:r>
          </w:p>
        </w:tc>
        <w:tc>
          <w:tcPr>
            <w:tcW w:w="2400" w:type="dxa"/>
          </w:tcPr>
          <w:p>
            <w:r>
              <w:t xml:space="preserve">нужна ручная проверка</w:t>
            </w:r>
          </w:p>
        </w:tc>
      </w:tr>
      <w:tr>
        <w:tc>
          <w:tcPr>
            <w:tcW w:w="2400" w:type="dxa"/>
          </w:tcPr>
          <w:p>
            <w:r>
              <w:t xml:space="preserve">FinalConfirmed</w:t>
            </w:r>
          </w:p>
        </w:tc>
        <w:tc>
          <w:tcPr>
            <w:tcW w:w="2400" w:type="dxa"/>
          </w:tcPr>
          <w:p>
            <w:r>
              <w:t xml:space="preserve">результат подтвержден</w:t>
            </w:r>
          </w:p>
        </w:tc>
      </w:tr>
      <w:tr>
        <w:tc>
          <w:tcPr>
            <w:tcW w:w="2400" w:type="dxa"/>
          </w:tcPr>
          <w:p>
            <w:r>
              <w:t xml:space="preserve">Postponed</w:t>
            </w:r>
          </w:p>
        </w:tc>
        <w:tc>
          <w:tcPr>
            <w:tcW w:w="2400" w:type="dxa"/>
          </w:tcPr>
          <w:p>
            <w:r>
              <w:t xml:space="preserve">событие перенесено</w:t>
            </w:r>
          </w:p>
        </w:tc>
      </w:tr>
      <w:tr>
        <w:tc>
          <w:tcPr>
            <w:tcW w:w="2400" w:type="dxa"/>
          </w:tcPr>
          <w:p>
            <w:r>
              <w:t xml:space="preserve">Cancelled</w:t>
            </w:r>
          </w:p>
        </w:tc>
        <w:tc>
          <w:tcPr>
            <w:tcW w:w="2400" w:type="dxa"/>
          </w:tcPr>
          <w:p>
            <w:r>
              <w:t xml:space="preserve">событие отменено</w:t>
            </w:r>
          </w:p>
        </w:tc>
      </w:tr>
      <w:tr>
        <w:tc>
          <w:tcPr>
            <w:tcW w:w="2400" w:type="dxa"/>
          </w:tcPr>
          <w:p>
            <w:r>
              <w:t xml:space="preserve">Abandoned</w:t>
            </w:r>
          </w:p>
        </w:tc>
        <w:tc>
          <w:tcPr>
            <w:tcW w:w="2400" w:type="dxa"/>
          </w:tcPr>
          <w:p>
            <w:r>
              <w:t xml:space="preserve">событие прервано</w:t>
            </w:r>
          </w:p>
        </w:tc>
      </w:tr>
      <w:tr>
        <w:tc>
          <w:tcPr>
            <w:tcW w:w="2400" w:type="dxa"/>
          </w:tcPr>
          <w:p>
            <w:r>
              <w:t xml:space="preserve">Void</w:t>
            </w:r>
          </w:p>
        </w:tc>
        <w:tc>
          <w:tcPr>
            <w:tcW w:w="2400" w:type="dxa"/>
          </w:tcPr>
          <w:p>
            <w:r>
              <w:t xml:space="preserve">событие исключено из расчета</w:t>
            </w:r>
          </w:p>
        </w:tc>
      </w:tr>
    </w:tbl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11. Получение результатов</w:t>
      </w:r>
    </w:p>
    <w:p>
      <w:r>
        <w:t xml:space="preserve"/>
      </w:r>
    </w:p>
    <w:p>
      <w:r>
        <w:t xml:space="preserve">Result polling (опрос результатов) работает по расписанию.</w:t>
      </w:r>
    </w:p>
    <w:p>
      <w:r>
        <w:t xml:space="preserve"/>
      </w:r>
    </w:p>
    <w:p>
      <w:r>
        <w:t xml:space="preserve">Предварительные интервалы MVP. Это рабочие параметры, а не юридическая гарантия скорости: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Период</w:t>
            </w:r>
          </w:p>
        </w:tc>
        <w:tc>
          <w:tcPr>
            <w:tcW w:w="2400" w:type="dxa"/>
          </w:tcPr>
          <w:p>
            <w:r>
              <w:t xml:space="preserve">Частота</w:t>
            </w:r>
          </w:p>
        </w:tc>
      </w:tr>
      <w:tr>
        <w:tc>
          <w:tcPr>
            <w:tcW w:w="2400" w:type="dxa"/>
          </w:tcPr>
          <w:p>
            <w:r>
              <w:t xml:space="preserve">За 24 часа до старта</w:t>
            </w:r>
          </w:p>
        </w:tc>
        <w:tc>
          <w:tcPr>
            <w:tcW w:w="2400" w:type="dxa"/>
          </w:tcPr>
          <w:p>
            <w:r>
              <w:t xml:space="preserve">каждые 6 часов</w:t>
            </w:r>
          </w:p>
        </w:tc>
      </w:tr>
      <w:tr>
        <w:tc>
          <w:tcPr>
            <w:tcW w:w="2400" w:type="dxa"/>
          </w:tcPr>
          <w:p>
            <w:r>
              <w:t xml:space="preserve">За 3 часа до старта</w:t>
            </w:r>
          </w:p>
        </w:tc>
        <w:tc>
          <w:tcPr>
            <w:tcW w:w="2400" w:type="dxa"/>
          </w:tcPr>
          <w:p>
            <w:r>
              <w:t xml:space="preserve">каждый час</w:t>
            </w:r>
          </w:p>
        </w:tc>
      </w:tr>
      <w:tr>
        <w:tc>
          <w:tcPr>
            <w:tcW w:w="2400" w:type="dxa"/>
          </w:tcPr>
          <w:p>
            <w:r>
              <w:t xml:space="preserve">В день события, за 2 часа до начала</w:t>
            </w:r>
          </w:p>
        </w:tc>
        <w:tc>
          <w:tcPr>
            <w:tcW w:w="2400" w:type="dxa"/>
          </w:tcPr>
          <w:p>
            <w:r>
              <w:t xml:space="preserve">каждые 15 минут</w:t>
            </w:r>
          </w:p>
        </w:tc>
      </w:tr>
      <w:tr>
        <w:tc>
          <w:tcPr>
            <w:tcW w:w="2400" w:type="dxa"/>
          </w:tcPr>
          <w:p>
            <w:r>
              <w:t xml:space="preserve">Во время события</w:t>
            </w:r>
          </w:p>
        </w:tc>
        <w:tc>
          <w:tcPr>
            <w:tcW w:w="2400" w:type="dxa"/>
          </w:tcPr>
          <w:p>
            <w:r>
              <w:t xml:space="preserve">каждые 5 минут, если тариф API позволяет</w:t>
            </w:r>
          </w:p>
        </w:tc>
      </w:tr>
      <w:tr>
        <w:tc>
          <w:tcPr>
            <w:tcW w:w="2400" w:type="dxa"/>
          </w:tcPr>
          <w:p>
            <w:r>
              <w:t xml:space="preserve">После ожидаемого окончания</w:t>
            </w:r>
          </w:p>
        </w:tc>
        <w:tc>
          <w:tcPr>
            <w:tcW w:w="2400" w:type="dxa"/>
          </w:tcPr>
          <w:p>
            <w:r>
              <w:t xml:space="preserve">каждые 5 минут до статуса finished</w:t>
            </w:r>
          </w:p>
        </w:tc>
      </w:tr>
      <w:tr>
        <w:tc>
          <w:tcPr>
            <w:tcW w:w="2400" w:type="dxa"/>
          </w:tcPr>
          <w:p>
            <w:r>
              <w:t xml:space="preserve">После первого final</w:t>
            </w:r>
          </w:p>
        </w:tc>
        <w:tc>
          <w:tcPr>
            <w:tcW w:w="2400" w:type="dxa"/>
          </w:tcPr>
          <w:p>
            <w:r>
              <w:t xml:space="preserve">контрольные проверки через 15, 30 и 60 минут</w:t>
            </w:r>
          </w:p>
        </w:tc>
      </w:tr>
      <w:tr>
        <w:tc>
          <w:tcPr>
            <w:tcW w:w="2400" w:type="dxa"/>
          </w:tcPr>
          <w:p>
            <w:r>
              <w:t xml:space="preserve">После публикации результата</w:t>
            </w:r>
          </w:p>
        </w:tc>
        <w:tc>
          <w:tcPr>
            <w:tcW w:w="2400" w:type="dxa"/>
          </w:tcPr>
          <w:p>
            <w:r>
              <w:t xml:space="preserve">мониторинг изменений минимум 12 часов</w:t>
            </w:r>
          </w:p>
        </w:tc>
      </w:tr>
    </w:tbl>
    <w:p>
      <w:r>
        <w:t xml:space="preserve"/>
      </w:r>
    </w:p>
    <w:p>
      <w:r>
        <w:t xml:space="preserve">Если API имеет жесткие лимиты, частота снижается, но финальный результат должен быть проверен до запуска расчета.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12. Нормализация результата</w:t>
      </w:r>
    </w:p>
    <w:p>
      <w:r>
        <w:t xml:space="preserve"/>
      </w:r>
    </w:p>
    <w:p>
      <w:r>
        <w:t xml:space="preserve">Каждый provider может отдавать данные в разном формате.</w:t>
      </w:r>
    </w:p>
    <w:p>
      <w:r>
        <w:t xml:space="preserve"/>
      </w:r>
    </w:p>
    <w:p>
      <w:r>
        <w:t xml:space="preserve">Result aggregator должен привести их к единой структуре:</w:t>
      </w:r>
    </w:p>
    <w:p>
      <w:r>
        <w:t xml:space="preserve"/>
      </w:r>
    </w:p>
    <w:p>
      <w:pPr>
        <w:pStyle w:val="Code"/>
      </w:pPr>
      <w:r>
        <w:t xml:space="preserve">providerName</w:t>
      </w:r>
    </w:p>
    <w:p>
      <w:pPr>
        <w:pStyle w:val="Code"/>
      </w:pPr>
      <w:r>
        <w:t xml:space="preserve">providerEventId</w:t>
      </w:r>
    </w:p>
    <w:p>
      <w:pPr>
        <w:pStyle w:val="Code"/>
      </w:pPr>
      <w:r>
        <w:t xml:space="preserve">providerStatus</w:t>
      </w:r>
    </w:p>
    <w:p>
      <w:pPr>
        <w:pStyle w:val="Code"/>
      </w:pPr>
      <w:r>
        <w:t xml:space="preserve">providerUpdatedAt</w:t>
      </w:r>
    </w:p>
    <w:p>
      <w:pPr>
        <w:pStyle w:val="Code"/>
      </w:pPr>
      <w:r>
        <w:t xml:space="preserve">homeScoreRegular</w:t>
      </w:r>
    </w:p>
    <w:p>
      <w:pPr>
        <w:pStyle w:val="Code"/>
      </w:pPr>
      <w:r>
        <w:t xml:space="preserve">awayScoreRegular</w:t>
      </w:r>
    </w:p>
    <w:p>
      <w:pPr>
        <w:pStyle w:val="Code"/>
      </w:pPr>
      <w:r>
        <w:t xml:space="preserve">homeScoreExtraTime</w:t>
      </w:r>
    </w:p>
    <w:p>
      <w:pPr>
        <w:pStyle w:val="Code"/>
      </w:pPr>
      <w:r>
        <w:t xml:space="preserve">awayScoreExtraTime</w:t>
      </w:r>
    </w:p>
    <w:p>
      <w:pPr>
        <w:pStyle w:val="Code"/>
      </w:pPr>
      <w:r>
        <w:t xml:space="preserve">penaltyHomeScore</w:t>
      </w:r>
    </w:p>
    <w:p>
      <w:pPr>
        <w:pStyle w:val="Code"/>
      </w:pPr>
      <w:r>
        <w:t xml:space="preserve">penaltyAwayScore</w:t>
      </w:r>
    </w:p>
    <w:p>
      <w:pPr>
        <w:pStyle w:val="Code"/>
      </w:pPr>
      <w:r>
        <w:t xml:space="preserve">resultOutcome</w:t>
      </w:r>
    </w:p>
    <w:p>
      <w:pPr>
        <w:pStyle w:val="Code"/>
      </w:pPr>
      <w:r>
        <w:t xml:space="preserve">resultConfidence</w:t>
      </w:r>
    </w:p>
    <w:p>
      <w:pPr>
        <w:pStyle w:val="Code"/>
      </w:pPr>
      <w:r>
        <w:t xml:space="preserve">rawPayloadHash</w:t>
      </w:r>
    </w:p>
    <w:p>
      <w:pPr>
        <w:pStyle w:val="Code"/>
      </w:pPr>
      <w:r>
        <w:t xml:space="preserve">rawPayloadStorageRef</w:t>
      </w:r>
    </w:p>
    <w:p>
      <w:r>
        <w:t xml:space="preserve"/>
      </w:r>
    </w:p>
    <w:p>
      <w:r>
        <w:t xml:space="preserve">Для футбольного 1X2:</w:t>
      </w:r>
    </w:p>
    <w:p>
      <w:r>
        <w:t xml:space="preserve"/>
      </w:r>
    </w:p>
    <w:p>
      <w:pPr>
        <w:pStyle w:val="Code"/>
      </w:pPr>
      <w:r>
        <w:t xml:space="preserve">if homeScoreRegular &gt; awayScoreRegular -&gt; 1</w:t>
      </w:r>
    </w:p>
    <w:p>
      <w:pPr>
        <w:pStyle w:val="Code"/>
      </w:pPr>
      <w:r>
        <w:t xml:space="preserve">if homeScoreRegular == awayScoreRegular -&gt; X</w:t>
      </w:r>
    </w:p>
    <w:p>
      <w:pPr>
        <w:pStyle w:val="Code"/>
      </w:pPr>
      <w:r>
        <w:t xml:space="preserve">if homeScoreRegular &lt; awayScoreRegular -&gt; 2</w:t>
      </w:r>
    </w:p>
    <w:p>
      <w:r>
        <w:t xml:space="preserve"/>
      </w:r>
    </w:p>
    <w:p>
      <w:r>
        <w:t xml:space="preserve">Если provider отдает только итог после дополнительного времени или пенальти, а регулярный счет недоступен, событие переводится в ManualReview.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13. Consensus rules</w:t>
      </w:r>
    </w:p>
    <w:p>
      <w:r>
        <w:t xml:space="preserve"/>
      </w:r>
    </w:p>
    <w:p>
      <w:pPr>
        <w:pStyle w:val="Heading2"/>
      </w:pPr>
      <w:r>
        <w:t xml:space="preserve">13.1. Автоматическое подтверждение</w:t>
      </w:r>
    </w:p>
    <w:p>
      <w:r>
        <w:t xml:space="preserve"/>
      </w:r>
    </w:p>
    <w:p>
      <w:r>
        <w:t xml:space="preserve">Результат может стать `FinalCandidate`, если:</w:t>
      </w:r>
    </w:p>
    <w:p>
      <w:r>
        <w:t xml:space="preserve"/>
      </w:r>
    </w:p>
    <w:p>
      <w:pPr>
        <w:pStyle w:val="ListParagraph"/>
      </w:pPr>
      <w:r>
        <w:t xml:space="preserve">• primary API и хотя бы один backup API совпали по outcome;</w:t>
      </w:r>
    </w:p>
    <w:p>
      <w:pPr>
        <w:pStyle w:val="ListParagraph"/>
      </w:pPr>
      <w:r>
        <w:t xml:space="preserve">• или primary API недоступен, но backup API 1 и backup API 2 совпали по outcome;</w:t>
      </w:r>
    </w:p>
    <w:p>
      <w:pPr>
        <w:pStyle w:val="ListParagraph"/>
      </w:pPr>
      <w:r>
        <w:t xml:space="preserve">• нет признаков отмены, переноса, технического поражения или спорного статуса;</w:t>
      </w:r>
    </w:p>
    <w:p>
      <w:pPr>
        <w:pStyle w:val="ListParagraph"/>
      </w:pPr>
      <w:r>
        <w:t xml:space="preserve">• прошло минимальное время после окончания события.</w:t>
      </w:r>
    </w:p>
    <w:p>
      <w:r>
        <w:t xml:space="preserve"/>
      </w:r>
    </w:p>
    <w:p>
      <w:r>
        <w:t xml:space="preserve">Предварительный параметр:</w:t>
      </w:r>
    </w:p>
    <w:p>
      <w:r>
        <w:t xml:space="preserve"/>
      </w:r>
    </w:p>
    <w:p>
      <w:pPr>
        <w:pStyle w:val="Code"/>
      </w:pPr>
      <w:r>
        <w:t xml:space="preserve">resultConfirmationDelay = 60 минут</w:t>
      </w:r>
    </w:p>
    <w:p>
      <w:r>
        <w:t xml:space="preserve"/>
      </w:r>
    </w:p>
    <w:p>
      <w:pPr>
        <w:pStyle w:val="Heading2"/>
      </w:pPr>
      <w:r>
        <w:t xml:space="preserve">13.2. Расхождение источников</w:t>
      </w:r>
    </w:p>
    <w:p>
      <w:r>
        <w:t xml:space="preserve"/>
      </w:r>
    </w:p>
    <w:p>
      <w:r>
        <w:t xml:space="preserve">Если источники расходятся: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Ситуация</w:t>
            </w:r>
          </w:p>
        </w:tc>
        <w:tc>
          <w:tcPr>
            <w:tcW w:w="2400" w:type="dxa"/>
          </w:tcPr>
          <w:p>
            <w:r>
              <w:t xml:space="preserve">Действие</w:t>
            </w:r>
          </w:p>
        </w:tc>
      </w:tr>
      <w:tr>
        <w:tc>
          <w:tcPr>
            <w:tcW w:w="2400" w:type="dxa"/>
          </w:tcPr>
          <w:p>
            <w:r>
              <w:t xml:space="preserve">score разный, но outcome одинаковый</w:t>
            </w:r>
          </w:p>
        </w:tc>
        <w:tc>
          <w:tcPr>
            <w:tcW w:w="2400" w:type="dxa"/>
          </w:tcPr>
          <w:p>
            <w:r>
              <w:t xml:space="preserve">можно принять outcome, но оставить предупреждение в логах</w:t>
            </w:r>
          </w:p>
        </w:tc>
      </w:tr>
      <w:tr>
        <w:tc>
          <w:tcPr>
            <w:tcW w:w="2400" w:type="dxa"/>
          </w:tcPr>
          <w:p>
            <w:r>
              <w:t xml:space="preserve">outcome разный</w:t>
            </w:r>
          </w:p>
        </w:tc>
        <w:tc>
          <w:tcPr>
            <w:tcW w:w="2400" w:type="dxa"/>
          </w:tcPr>
          <w:p>
            <w:r>
              <w:t xml:space="preserve">SourceMismatch и ManualReview</w:t>
            </w:r>
          </w:p>
        </w:tc>
      </w:tr>
      <w:tr>
        <w:tc>
          <w:tcPr>
            <w:tcW w:w="2400" w:type="dxa"/>
          </w:tcPr>
          <w:p>
            <w:r>
              <w:t xml:space="preserve">primary отсутствует, backup 1 и backup 2 совпали</w:t>
            </w:r>
          </w:p>
        </w:tc>
        <w:tc>
          <w:tcPr>
            <w:tcW w:w="2400" w:type="dxa"/>
          </w:tcPr>
          <w:p>
            <w:r>
              <w:t xml:space="preserve">FinalCandidate с пометкой “подтверждено резервными источниками”</w:t>
            </w:r>
          </w:p>
        </w:tc>
      </w:tr>
      <w:tr>
        <w:tc>
          <w:tcPr>
            <w:tcW w:w="2400" w:type="dxa"/>
          </w:tcPr>
          <w:p>
            <w:r>
              <w:t xml:space="preserve">доступен только один источник</w:t>
            </w:r>
          </w:p>
        </w:tc>
        <w:tc>
          <w:tcPr>
            <w:tcW w:w="2400" w:type="dxa"/>
          </w:tcPr>
          <w:p>
            <w:r>
              <w:t xml:space="preserve">ManualReview, автоматический расчет не запускается</w:t>
            </w:r>
          </w:p>
        </w:tc>
      </w:tr>
      <w:tr>
        <w:tc>
          <w:tcPr>
            <w:tcW w:w="2400" w:type="dxa"/>
          </w:tcPr>
          <w:p>
            <w:r>
              <w:t xml:space="preserve">provider изменил результат после FinalCandidate</w:t>
            </w:r>
          </w:p>
        </w:tc>
        <w:tc>
          <w:tcPr>
            <w:tcW w:w="2400" w:type="dxa"/>
          </w:tcPr>
          <w:p>
            <w:r>
              <w:t xml:space="preserve">перезапустить проверку и открыть новую версию результата</w:t>
            </w:r>
          </w:p>
        </w:tc>
      </w:tr>
    </w:tbl>
    <w:p>
      <w:r>
        <w:t xml:space="preserve"/>
      </w:r>
    </w:p>
    <w:p>
      <w:r>
        <w:t xml:space="preserve">Упрощенное MVP-правило:</w:t>
      </w:r>
    </w:p>
    <w:p>
      <w:r>
        <w:t xml:space="preserve"/>
      </w:r>
    </w:p>
    <w:p>
      <w:pPr>
        <w:pStyle w:val="Code"/>
      </w:pPr>
      <w:r>
        <w:t xml:space="preserve">primary + любой backup совпали -&gt; результат принимается</w:t>
      </w:r>
    </w:p>
    <w:p>
      <w:pPr>
        <w:pStyle w:val="Code"/>
      </w:pPr>
      <w:r>
        <w:t xml:space="preserve">primary недоступен, два backup совпали -&gt; результат принимается с пометкой</w:t>
      </w:r>
    </w:p>
    <w:p>
      <w:pPr>
        <w:pStyle w:val="Code"/>
      </w:pPr>
      <w:r>
        <w:t xml:space="preserve">доступен только один источник -&gt; ManualReview</w:t>
      </w:r>
    </w:p>
    <w:p>
      <w:pPr>
        <w:pStyle w:val="Code"/>
      </w:pPr>
      <w:r>
        <w:t xml:space="preserve">outcome расходится -&gt; ManualReview</w:t>
      </w:r>
    </w:p>
    <w:p>
      <w:pPr>
        <w:pStyle w:val="Code"/>
      </w:pPr>
      <w:r>
        <w:t xml:space="preserve">score расходится, но outcome совпал -&gt; принять outcome и залогировать расхождение</w:t>
      </w:r>
    </w:p>
    <w:p>
      <w:r>
        <w:t xml:space="preserve"/>
      </w:r>
    </w:p>
    <w:p>
      <w:pPr>
        <w:pStyle w:val="Heading2"/>
      </w:pPr>
      <w:r>
        <w:t xml:space="preserve">13.3. Финализация</w:t>
      </w:r>
    </w:p>
    <w:p>
      <w:r>
        <w:t xml:space="preserve"/>
      </w:r>
    </w:p>
    <w:p>
      <w:r>
        <w:t xml:space="preserve">`FinalConfirmed` допускается только после:</w:t>
      </w:r>
    </w:p>
    <w:p>
      <w:r>
        <w:t xml:space="preserve"/>
      </w:r>
    </w:p>
    <w:p>
      <w:pPr>
        <w:pStyle w:val="ListParagraph"/>
      </w:pPr>
      <w:r>
        <w:t xml:space="preserve">• прохождения consensus;</w:t>
      </w:r>
    </w:p>
    <w:p>
      <w:pPr>
        <w:pStyle w:val="ListParagraph"/>
      </w:pPr>
      <w:r>
        <w:t xml:space="preserve">• публикации пользователям;</w:t>
      </w:r>
    </w:p>
    <w:p>
      <w:pPr>
        <w:pStyle w:val="ListParagraph"/>
      </w:pPr>
      <w:r>
        <w:t xml:space="preserve">• завершения окна апелляции;</w:t>
      </w:r>
    </w:p>
    <w:p>
      <w:pPr>
        <w:pStyle w:val="ListParagraph"/>
      </w:pPr>
      <w:r>
        <w:t xml:space="preserve">• отсутствия активных апелляций;</w:t>
      </w:r>
    </w:p>
    <w:p>
      <w:pPr>
        <w:pStyle w:val="ListParagraph"/>
      </w:pPr>
      <w:r>
        <w:t xml:space="preserve">• или отклонения/закрытия апелляций.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14. Переносы, отмены и прерывания</w:t>
      </w:r>
    </w:p>
    <w:p>
      <w:r>
        <w:t xml:space="preserve"/>
      </w:r>
    </w:p>
    <w:p>
      <w:r>
        <w:t xml:space="preserve">Базовые правила MVP: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Ситуация</w:t>
            </w:r>
          </w:p>
        </w:tc>
        <w:tc>
          <w:tcPr>
            <w:tcW w:w="2400" w:type="dxa"/>
          </w:tcPr>
          <w:p>
            <w:r>
              <w:t xml:space="preserve">Правило</w:t>
            </w:r>
          </w:p>
        </w:tc>
      </w:tr>
      <w:tr>
        <w:tc>
          <w:tcPr>
            <w:tcW w:w="2400" w:type="dxa"/>
          </w:tcPr>
          <w:p>
            <w:r>
              <w:t xml:space="preserve">Матч перенесен в пределах 48 часов</w:t>
            </w:r>
          </w:p>
        </w:tc>
        <w:tc>
          <w:tcPr>
            <w:tcW w:w="2400" w:type="dxa"/>
          </w:tcPr>
          <w:p>
            <w:r>
              <w:t xml:space="preserve">можно ждать результата, если это не ломает жизненный цикл тиража</w:t>
            </w:r>
          </w:p>
        </w:tc>
      </w:tr>
      <w:tr>
        <w:tc>
          <w:tcPr>
            <w:tcW w:w="2400" w:type="dxa"/>
          </w:tcPr>
          <w:p>
            <w:r>
              <w:t xml:space="preserve">Матч перенесен более чем на 48 часов</w:t>
            </w:r>
          </w:p>
        </w:tc>
        <w:tc>
          <w:tcPr>
            <w:tcW w:w="2400" w:type="dxa"/>
          </w:tcPr>
          <w:p>
            <w:r>
              <w:t xml:space="preserve">событие исключается из расчета</w:t>
            </w:r>
          </w:p>
        </w:tc>
      </w:tr>
      <w:tr>
        <w:tc>
          <w:tcPr>
            <w:tcW w:w="2400" w:type="dxa"/>
          </w:tcPr>
          <w:p>
            <w:r>
              <w:t xml:space="preserve">Матч отменен</w:t>
            </w:r>
          </w:p>
        </w:tc>
        <w:tc>
          <w:tcPr>
            <w:tcW w:w="2400" w:type="dxa"/>
          </w:tcPr>
          <w:p>
            <w:r>
              <w:t xml:space="preserve">событие исключается из расчета</w:t>
            </w:r>
          </w:p>
        </w:tc>
      </w:tr>
      <w:tr>
        <w:tc>
          <w:tcPr>
            <w:tcW w:w="2400" w:type="dxa"/>
          </w:tcPr>
          <w:p>
            <w:r>
              <w:t xml:space="preserve">Матч прерван и официально не завершен</w:t>
            </w:r>
          </w:p>
        </w:tc>
        <w:tc>
          <w:tcPr>
            <w:tcW w:w="2400" w:type="dxa"/>
          </w:tcPr>
          <w:p>
            <w:r>
              <w:t xml:space="preserve">ManualReview</w:t>
            </w:r>
          </w:p>
        </w:tc>
      </w:tr>
      <w:tr>
        <w:tc>
          <w:tcPr>
            <w:tcW w:w="2400" w:type="dxa"/>
          </w:tcPr>
          <w:p>
            <w:r>
              <w:t xml:space="preserve">Матч прерван, но официально засчитан</w:t>
            </w:r>
          </w:p>
        </w:tc>
        <w:tc>
          <w:tcPr>
            <w:tcW w:w="2400" w:type="dxa"/>
          </w:tcPr>
          <w:p>
            <w:r>
              <w:t xml:space="preserve">ManualReview с доказательством официального решения</w:t>
            </w:r>
          </w:p>
        </w:tc>
      </w:tr>
      <w:tr>
        <w:tc>
          <w:tcPr>
            <w:tcW w:w="2400" w:type="dxa"/>
          </w:tcPr>
          <w:p>
            <w:r>
              <w:t xml:space="preserve">Техническое поражение</w:t>
            </w:r>
          </w:p>
        </w:tc>
        <w:tc>
          <w:tcPr>
            <w:tcW w:w="2400" w:type="dxa"/>
          </w:tcPr>
          <w:p>
            <w:r>
              <w:t xml:space="preserve">ManualReview</w:t>
            </w:r>
          </w:p>
        </w:tc>
      </w:tr>
      <w:tr>
        <w:tc>
          <w:tcPr>
            <w:tcW w:w="2400" w:type="dxa"/>
          </w:tcPr>
          <w:p>
            <w:r>
              <w:t xml:space="preserve">Ошибка времени начала</w:t>
            </w:r>
          </w:p>
        </w:tc>
        <w:tc>
          <w:tcPr>
            <w:tcW w:w="2400" w:type="dxa"/>
          </w:tcPr>
          <w:p>
            <w:r>
              <w:t xml:space="preserve">ManualReview, если влияет на покупку билетов или закрытие продаж</w:t>
            </w:r>
          </w:p>
        </w:tc>
      </w:tr>
    </w:tbl>
    <w:p>
      <w:r>
        <w:t xml:space="preserve"/>
      </w:r>
    </w:p>
    <w:p>
      <w:r>
        <w:t xml:space="preserve">Связь с этапом 4:</w:t>
      </w:r>
    </w:p>
    <w:p>
      <w:r>
        <w:t xml:space="preserve"/>
      </w:r>
    </w:p>
    <w:p>
      <w:pPr>
        <w:pStyle w:val="Code"/>
      </w:pPr>
      <w:r>
        <w:t xml:space="preserve">1-2 исключенных события -&gt; валидный сокращенный тираж 14/13</w:t>
      </w:r>
    </w:p>
    <w:p>
      <w:pPr>
        <w:pStyle w:val="Code"/>
      </w:pPr>
      <w:r>
        <w:t xml:space="preserve">3+ исключенных события -&gt; void draw и refund 100%</w:t>
      </w:r>
    </w:p>
    <w:p>
      <w:r>
        <w:t xml:space="preserve"/>
      </w:r>
    </w:p>
    <w:p>
      <w:r>
        <w:t xml:space="preserve">После открытия продаж событие нельзя заменить другим событием. Его можно только подтвердить, исключить или перевести в спорный статус.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15. Results Under Review и апелляции</w:t>
      </w:r>
    </w:p>
    <w:p>
      <w:r>
        <w:t xml:space="preserve"/>
      </w:r>
    </w:p>
    <w:p>
      <w:r>
        <w:t xml:space="preserve">После получения предварительных финальных результатов тираж переводится в:</w:t>
      </w:r>
    </w:p>
    <w:p>
      <w:r>
        <w:t xml:space="preserve"/>
      </w:r>
    </w:p>
    <w:p>
      <w:pPr>
        <w:pStyle w:val="Code"/>
      </w:pPr>
      <w:r>
        <w:t xml:space="preserve">Results Under Review</w:t>
      </w:r>
    </w:p>
    <w:p>
      <w:r>
        <w:t xml:space="preserve"/>
      </w:r>
    </w:p>
    <w:p>
      <w:r>
        <w:t xml:space="preserve">Пользователь видит:</w:t>
      </w:r>
    </w:p>
    <w:p>
      <w:r>
        <w:t xml:space="preserve"/>
      </w:r>
    </w:p>
    <w:p>
      <w:pPr>
        <w:pStyle w:val="ListParagraph"/>
      </w:pPr>
      <w:r>
        <w:t xml:space="preserve">• список событий;</w:t>
      </w:r>
    </w:p>
    <w:p>
      <w:pPr>
        <w:pStyle w:val="ListParagraph"/>
      </w:pPr>
      <w:r>
        <w:t xml:space="preserve">• исходы;</w:t>
      </w:r>
    </w:p>
    <w:p>
      <w:pPr>
        <w:pStyle w:val="ListParagraph"/>
      </w:pPr>
      <w:r>
        <w:t xml:space="preserve">• статус подтверждения;</w:t>
      </w:r>
    </w:p>
    <w:p>
      <w:pPr>
        <w:pStyle w:val="ListParagraph"/>
      </w:pPr>
      <w:r>
        <w:t xml:space="preserve">• время начала и окончания окна апелляции;</w:t>
      </w:r>
    </w:p>
    <w:p>
      <w:pPr>
        <w:pStyle w:val="ListParagraph"/>
      </w:pPr>
      <w:r>
        <w:t xml:space="preserve">• причину спорного статуса, если она есть.</w:t>
      </w:r>
    </w:p>
    <w:p>
      <w:r>
        <w:t xml:space="preserve"/>
      </w:r>
    </w:p>
    <w:p>
      <w:r>
        <w:t xml:space="preserve">Предварительное правило:</w:t>
      </w:r>
    </w:p>
    <w:p>
      <w:r>
        <w:t xml:space="preserve"/>
      </w:r>
    </w:p>
    <w:p>
      <w:pPr>
        <w:pStyle w:val="Code"/>
      </w:pPr>
      <w:r>
        <w:t xml:space="preserve">appealWindow = 6 часов</w:t>
      </w:r>
    </w:p>
    <w:p>
      <w:pPr>
        <w:pStyle w:val="Code"/>
      </w:pPr>
      <w:r>
        <w:t xml:space="preserve">payoutTimelock = 6 часов</w:t>
      </w:r>
    </w:p>
    <w:p>
      <w:r>
        <w:t xml:space="preserve"/>
      </w:r>
    </w:p>
    <w:p>
      <w:r>
        <w:t xml:space="preserve">Если апелляция подана:</w:t>
      </w:r>
    </w:p>
    <w:p>
      <w:r>
        <w:t xml:space="preserve"/>
      </w:r>
    </w:p>
    <w:p>
      <w:pPr>
        <w:pStyle w:val="ListParagraph"/>
      </w:pPr>
      <w:r>
        <w:t xml:space="preserve">• результат спорного события переводится в ManualReview;</w:t>
      </w:r>
    </w:p>
    <w:p>
      <w:pPr>
        <w:pStyle w:val="ListParagraph"/>
      </w:pPr>
      <w:r>
        <w:t xml:space="preserve">• расчет победителей не запускается;</w:t>
      </w:r>
    </w:p>
    <w:p>
      <w:pPr>
        <w:pStyle w:val="ListParagraph"/>
      </w:pPr>
      <w:r>
        <w:t xml:space="preserve">• оператор результатов проверяет источник;</w:t>
      </w:r>
    </w:p>
    <w:p>
      <w:pPr>
        <w:pStyle w:val="ListParagraph"/>
      </w:pPr>
      <w:r>
        <w:t xml:space="preserve">• если решение влияет на выплаты, требуется multisig 2 из 3;</w:t>
      </w:r>
    </w:p>
    <w:p>
      <w:pPr>
        <w:pStyle w:val="ListParagraph"/>
      </w:pPr>
      <w:r>
        <w:t xml:space="preserve">• после изменения результата публикуется новая версия;</w:t>
      </w:r>
    </w:p>
    <w:p>
      <w:pPr>
        <w:pStyle w:val="ListParagraph"/>
      </w:pPr>
      <w:r>
        <w:t xml:space="preserve">• окно апелляции запускается заново.</w:t>
      </w:r>
    </w:p>
    <w:p>
      <w:r>
        <w:t xml:space="preserve"/>
      </w:r>
    </w:p>
    <w:p>
      <w:r>
        <w:t xml:space="preserve">Предварительный лимит:</w:t>
      </w:r>
    </w:p>
    <w:p>
      <w:r>
        <w:t xml:space="preserve"/>
      </w:r>
    </w:p>
    <w:p>
      <w:pPr>
        <w:pStyle w:val="Code"/>
      </w:pPr>
      <w:r>
        <w:t xml:space="preserve">maxAppealRestarts = 2</w:t>
      </w:r>
    </w:p>
    <w:p>
      <w:r>
        <w:t xml:space="preserve"/>
      </w:r>
    </w:p>
    <w:p>
      <w:r>
        <w:t xml:space="preserve">Исключения допускаются только через multisig и с публичным логом причины.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16. Manual fallback</w:t>
      </w:r>
    </w:p>
    <w:p>
      <w:r>
        <w:t xml:space="preserve"/>
      </w:r>
    </w:p>
    <w:p>
      <w:r>
        <w:t xml:space="preserve">Manual fallback разрешен только как аварийная процедура.</w:t>
      </w:r>
    </w:p>
    <w:p>
      <w:r>
        <w:t xml:space="preserve"/>
      </w:r>
    </w:p>
    <w:p>
      <w:r>
        <w:t xml:space="preserve">Основания:</w:t>
      </w:r>
    </w:p>
    <w:p>
      <w:r>
        <w:t xml:space="preserve"/>
      </w:r>
    </w:p>
    <w:p>
      <w:pPr>
        <w:pStyle w:val="ListParagraph"/>
      </w:pPr>
      <w:r>
        <w:t xml:space="preserve">• primary API недоступен;</w:t>
      </w:r>
    </w:p>
    <w:p>
      <w:pPr>
        <w:pStyle w:val="ListParagraph"/>
      </w:pPr>
      <w:r>
        <w:t xml:space="preserve">• два или три источника расходятся по outcome;</w:t>
      </w:r>
    </w:p>
    <w:p>
      <w:pPr>
        <w:pStyle w:val="ListParagraph"/>
      </w:pPr>
      <w:r>
        <w:t xml:space="preserve">• событие перенесено, отменено или прервано;</w:t>
      </w:r>
    </w:p>
    <w:p>
      <w:pPr>
        <w:pStyle w:val="ListParagraph"/>
      </w:pPr>
      <w:r>
        <w:t xml:space="preserve">• provider изменил результат после публикации;</w:t>
      </w:r>
    </w:p>
    <w:p>
      <w:pPr>
        <w:pStyle w:val="ListParagraph"/>
      </w:pPr>
      <w:r>
        <w:t xml:space="preserve">• mapping оказался ошибочным;</w:t>
      </w:r>
    </w:p>
    <w:p>
      <w:pPr>
        <w:pStyle w:val="ListParagraph"/>
      </w:pPr>
      <w:r>
        <w:t xml:space="preserve">• API вернул явно неверный статус;</w:t>
      </w:r>
    </w:p>
    <w:p>
      <w:pPr>
        <w:pStyle w:val="ListParagraph"/>
      </w:pPr>
      <w:r>
        <w:t xml:space="preserve">• юридически значимый спор.</w:t>
      </w:r>
    </w:p>
    <w:p>
      <w:r>
        <w:t xml:space="preserve"/>
      </w:r>
    </w:p>
    <w:p>
      <w:r>
        <w:t xml:space="preserve">Процедура:</w:t>
      </w:r>
    </w:p>
    <w:p>
      <w:r>
        <w:t xml:space="preserve"/>
      </w:r>
    </w:p>
    <w:p>
      <w:r>
        <w:t xml:space="preserve">1. ResultOperator (оператор результатов) создает manual proposal (ручное предложение).</w:t>
      </w:r>
    </w:p>
    <w:p>
      <w:r>
        <w:t xml:space="preserve">2. К proposal прикладываются доказательства: provider payload, официальная страница лиги, логи API, timestamp.</w:t>
      </w:r>
    </w:p>
    <w:p>
      <w:r>
        <w:t xml:space="preserve">3. Система показывает, как решение повлияет на validEventsCount и выплаты.</w:t>
      </w:r>
    </w:p>
    <w:p>
      <w:r>
        <w:t xml:space="preserve">4. Если решение влияет на расчет, требуется multisig 2 из 3.</w:t>
      </w:r>
    </w:p>
    <w:p>
      <w:r>
        <w:t xml:space="preserve">5. После подтверждения создается новая версия результата.</w:t>
      </w:r>
    </w:p>
    <w:p>
      <w:r>
        <w:t xml:space="preserve">6. Пользователи видят, что результат был подтвержден вручную.</w:t>
      </w:r>
    </w:p>
    <w:p>
      <w:r>
        <w:t xml:space="preserve">7. Все действия хранятся в audit log.</w:t>
      </w:r>
    </w:p>
    <w:p>
      <w:r>
        <w:t xml:space="preserve"/>
      </w:r>
    </w:p>
    <w:p>
      <w:r>
        <w:t xml:space="preserve">Запрещено:</w:t>
      </w:r>
    </w:p>
    <w:p>
      <w:r>
        <w:t xml:space="preserve"/>
      </w:r>
    </w:p>
    <w:p>
      <w:pPr>
        <w:pStyle w:val="ListParagraph"/>
      </w:pPr>
      <w:r>
        <w:t xml:space="preserve">• менять результат без лога;</w:t>
      </w:r>
    </w:p>
    <w:p>
      <w:pPr>
        <w:pStyle w:val="ListParagraph"/>
      </w:pPr>
      <w:r>
        <w:t xml:space="preserve">• менять результат после выплат без отдельной процедуры инцидента;</w:t>
      </w:r>
    </w:p>
    <w:p>
      <w:pPr>
        <w:pStyle w:val="ListParagraph"/>
      </w:pPr>
      <w:r>
        <w:t xml:space="preserve">• использовать manual fallback как обычный режим;</w:t>
      </w:r>
    </w:p>
    <w:p>
      <w:pPr>
        <w:pStyle w:val="ListParagraph"/>
      </w:pPr>
      <w:r>
        <w:t xml:space="preserve">• скрывать от пользователя факт ручного решения.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17. Публикация в блокчейн</w:t>
      </w:r>
    </w:p>
    <w:p>
      <w:r>
        <w:t xml:space="preserve"/>
      </w:r>
    </w:p>
    <w:p>
      <w:r>
        <w:t xml:space="preserve">В MVP не нужно публиковать каждое API-наблюдение в блокчейн. Это дорого и избыточно.</w:t>
      </w:r>
    </w:p>
    <w:p>
      <w:r>
        <w:t xml:space="preserve"/>
      </w:r>
    </w:p>
    <w:p>
      <w:r>
        <w:t xml:space="preserve">Публиковать нужно финальную проверяемую сводку:</w:t>
      </w:r>
    </w:p>
    <w:p>
      <w:r>
        <w:t xml:space="preserve"/>
      </w:r>
    </w:p>
    <w:p>
      <w:pPr>
        <w:pStyle w:val="Code"/>
      </w:pPr>
      <w:r>
        <w:t xml:space="preserve">drawId</w:t>
      </w:r>
    </w:p>
    <w:p>
      <w:pPr>
        <w:pStyle w:val="Code"/>
      </w:pPr>
      <w:r>
        <w:t xml:space="preserve">resultVersion</w:t>
      </w:r>
    </w:p>
    <w:p>
      <w:pPr>
        <w:pStyle w:val="Code"/>
      </w:pPr>
      <w:r>
        <w:t xml:space="preserve">validEventsCount</w:t>
      </w:r>
    </w:p>
    <w:p>
      <w:pPr>
        <w:pStyle w:val="Code"/>
      </w:pPr>
      <w:r>
        <w:t xml:space="preserve">resultRoot</w:t>
      </w:r>
    </w:p>
    <w:p>
      <w:pPr>
        <w:pStyle w:val="Code"/>
      </w:pPr>
      <w:r>
        <w:t xml:space="preserve">resultManifestHash</w:t>
      </w:r>
    </w:p>
    <w:p>
      <w:pPr>
        <w:pStyle w:val="Code"/>
      </w:pPr>
      <w:r>
        <w:t xml:space="preserve">finalizedAt</w:t>
      </w:r>
    </w:p>
    <w:p>
      <w:r>
        <w:t xml:space="preserve"/>
      </w:r>
    </w:p>
    <w:p>
      <w:r>
        <w:t xml:space="preserve">`resultManifest` хранится off-chain (вне блокчейна). Для канонического MVP публикация `resultRoot/resultManifestHash` в смарт-контракте обязательна. Более ранний вариант с переносом on-chain публикации после MVP закрыт этапом смарт-контрактов и канонической архитектурой: без on-chain root нельзя обеспечить публично проверяемую связь результатов, settlement и выплат.</w:t>
      </w:r>
    </w:p>
    <w:p>
      <w:r>
        <w:t xml:space="preserve"/>
      </w:r>
    </w:p>
    <w:p>
      <w:r>
        <w:t xml:space="preserve">Почему полностью убирать result hash/root из ТЗ нельзя:</w:t>
      </w:r>
    </w:p>
    <w:p>
      <w:r>
        <w:t xml:space="preserve"/>
      </w:r>
    </w:p>
    <w:p>
      <w:pPr>
        <w:pStyle w:val="ListParagraph"/>
      </w:pPr>
      <w:r>
        <w:t xml:space="preserve">• это доказательство, что после финализации список результатов не был незаметно изменен;</w:t>
      </w:r>
    </w:p>
    <w:p>
      <w:pPr>
        <w:pStyle w:val="ListParagraph"/>
      </w:pPr>
      <w:r>
        <w:t xml:space="preserve">• это усиливает девиз “Честно. Прозрачно. Мгновенно”;</w:t>
      </w:r>
    </w:p>
    <w:p>
      <w:pPr>
        <w:pStyle w:val="ListParagraph"/>
      </w:pPr>
      <w:r>
        <w:t xml:space="preserve">• это связывает оракул с будущим аудитом и смарт-контрактами.</w:t>
      </w:r>
    </w:p>
    <w:p>
      <w:r>
        <w:t xml:space="preserve"/>
      </w:r>
    </w:p>
    <w:p>
      <w:r>
        <w:t xml:space="preserve">Минимальные функции будущего контракта:</w:t>
      </w:r>
    </w:p>
    <w:p>
      <w:r>
        <w:t xml:space="preserve"/>
      </w:r>
    </w:p>
    <w:p>
      <w:pPr>
        <w:pStyle w:val="Code"/>
      </w:pPr>
      <w:r>
        <w:t xml:space="preserve">publishResultRoot(drawId, resultVersion, resultRoot, manifestHash, validEventsCount)</w:t>
      </w:r>
    </w:p>
    <w:p>
      <w:pPr>
        <w:pStyle w:val="Code"/>
      </w:pPr>
      <w:r>
        <w:t xml:space="preserve">challengeResultRoot(drawId, resultVersion, reasonCode)</w:t>
      </w:r>
    </w:p>
    <w:p>
      <w:pPr>
        <w:pStyle w:val="Code"/>
      </w:pPr>
      <w:r>
        <w:t xml:space="preserve">finalizeResultRoot(drawId, resultVersion)</w:t>
      </w:r>
    </w:p>
    <w:p>
      <w:pPr>
        <w:pStyle w:val="Code"/>
      </w:pPr>
      <w:r>
        <w:t xml:space="preserve">cancelResultRoot(drawId, resultVersion, reasonCode)</w:t>
      </w:r>
    </w:p>
    <w:p>
      <w:pPr>
        <w:pStyle w:val="Code"/>
      </w:pPr>
      <w:r>
        <w:t xml:space="preserve">getResultRoot(drawId)</w:t>
      </w:r>
    </w:p>
    <w:p>
      <w:r>
        <w:t xml:space="preserve"/>
      </w:r>
    </w:p>
    <w:p>
      <w:r>
        <w:t xml:space="preserve">Критические изменения result root должны проходить через контролируемую процедуру и multisig.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18. Планы после MVP: Chainlink CRE</w:t>
      </w:r>
    </w:p>
    <w:p>
      <w:r>
        <w:t xml:space="preserve"/>
      </w:r>
    </w:p>
    <w:p>
      <w:r>
        <w:t xml:space="preserve">Целевая схема:</w:t>
      </w:r>
    </w:p>
    <w:p>
      <w:r>
        <w:t xml:space="preserve"/>
      </w:r>
    </w:p>
    <w:p>
      <w:pPr>
        <w:pStyle w:val="Code"/>
      </w:pPr>
      <w:r>
        <w:t xml:space="preserve">CRE workflow</w:t>
      </w:r>
    </w:p>
    <w:p>
      <w:pPr>
        <w:pStyle w:val="Code"/>
      </w:pPr>
      <w:r>
        <w:t xml:space="preserve">  -&gt; fetch primary API</w:t>
      </w:r>
    </w:p>
    <w:p>
      <w:pPr>
        <w:pStyle w:val="Code"/>
      </w:pPr>
      <w:r>
        <w:t xml:space="preserve">  -&gt; fetch backup API 1</w:t>
      </w:r>
    </w:p>
    <w:p>
      <w:pPr>
        <w:pStyle w:val="Code"/>
      </w:pPr>
      <w:r>
        <w:t xml:space="preserve">  -&gt; fetch backup API 2</w:t>
      </w:r>
    </w:p>
    <w:p>
      <w:pPr>
        <w:pStyle w:val="Code"/>
      </w:pPr>
      <w:r>
        <w:t xml:space="preserve">  -&gt; normalize</w:t>
      </w:r>
    </w:p>
    <w:p>
      <w:pPr>
        <w:pStyle w:val="Code"/>
      </w:pPr>
      <w:r>
        <w:t xml:space="preserve">  -&gt; consensus</w:t>
      </w:r>
    </w:p>
    <w:p>
      <w:pPr>
        <w:pStyle w:val="Code"/>
      </w:pPr>
      <w:r>
        <w:t xml:space="preserve">  -&gt; generate report</w:t>
      </w:r>
    </w:p>
    <w:p>
      <w:pPr>
        <w:pStyle w:val="Code"/>
      </w:pPr>
      <w:r>
        <w:t xml:space="preserve">  -&gt; write report to ResultOracleReceiver</w:t>
      </w:r>
    </w:p>
    <w:p>
      <w:r>
        <w:t xml:space="preserve"/>
      </w:r>
    </w:p>
    <w:p>
      <w:r>
        <w:t xml:space="preserve">Преимущества:</w:t>
      </w:r>
    </w:p>
    <w:p>
      <w:r>
        <w:t xml:space="preserve"/>
      </w:r>
    </w:p>
    <w:p>
      <w:pPr>
        <w:pStyle w:val="ListParagraph"/>
      </w:pPr>
      <w:r>
        <w:t xml:space="preserve">• меньше доверия к серверу OX;</w:t>
      </w:r>
    </w:p>
    <w:p>
      <w:pPr>
        <w:pStyle w:val="ListParagraph"/>
      </w:pPr>
      <w:r>
        <w:t xml:space="preserve">• workflow можно проверять;</w:t>
      </w:r>
    </w:p>
    <w:p>
      <w:pPr>
        <w:pStyle w:val="ListParagraph"/>
      </w:pPr>
      <w:r>
        <w:t xml:space="preserve">• есть встроенный мониторинг исполнения;</w:t>
      </w:r>
    </w:p>
    <w:p>
      <w:pPr>
        <w:pStyle w:val="ListParagraph"/>
      </w:pPr>
      <w:r>
        <w:t xml:space="preserve">• можно использовать cron trigger (запуск по расписанию);</w:t>
      </w:r>
    </w:p>
    <w:p>
      <w:pPr>
        <w:pStyle w:val="ListParagraph"/>
      </w:pPr>
      <w:r>
        <w:t xml:space="preserve">• можно делать on-chain write (запись в блокчейн);</w:t>
      </w:r>
    </w:p>
    <w:p>
      <w:pPr>
        <w:pStyle w:val="ListParagraph"/>
      </w:pPr>
      <w:r>
        <w:t xml:space="preserve">• логика ближе к децентрализованной модели.</w:t>
      </w:r>
    </w:p>
    <w:p>
      <w:r>
        <w:t xml:space="preserve"/>
      </w:r>
    </w:p>
    <w:p>
      <w:r>
        <w:t xml:space="preserve">Ограничения:</w:t>
      </w:r>
    </w:p>
    <w:p>
      <w:r>
        <w:t xml:space="preserve"/>
      </w:r>
    </w:p>
    <w:p>
      <w:pPr>
        <w:pStyle w:val="ListParagraph"/>
      </w:pPr>
      <w:r>
        <w:t xml:space="preserve">• CRE нужно отдельно протестировать;</w:t>
      </w:r>
    </w:p>
    <w:p>
      <w:pPr>
        <w:pStyle w:val="ListParagraph"/>
      </w:pPr>
      <w:r>
        <w:t xml:space="preserve">• workflow должен быть детерминированным;</w:t>
      </w:r>
    </w:p>
    <w:p>
      <w:pPr>
        <w:pStyle w:val="ListParagraph"/>
      </w:pPr>
      <w:r>
        <w:t xml:space="preserve">• зависимости должны быть совместимы с WASM;</w:t>
      </w:r>
    </w:p>
    <w:p>
      <w:pPr>
        <w:pStyle w:val="ListParagraph"/>
      </w:pPr>
      <w:r>
        <w:t xml:space="preserve">• API-ключи должны храниться как secrets (секреты);</w:t>
      </w:r>
    </w:p>
    <w:p>
      <w:pPr>
        <w:pStyle w:val="ListParagraph"/>
      </w:pPr>
      <w:r>
        <w:t xml:space="preserve">• нужно проверить поддерживаемые сети;</w:t>
      </w:r>
    </w:p>
    <w:p>
      <w:pPr>
        <w:pStyle w:val="ListParagraph"/>
      </w:pPr>
      <w:r>
        <w:t xml:space="preserve">• требуется аудит workflow и receiver-контракта.</w:t>
      </w:r>
    </w:p>
    <w:p>
      <w:r>
        <w:t xml:space="preserve"/>
      </w:r>
    </w:p>
    <w:p>
      <w:r>
        <w:t xml:space="preserve">Решение:</w:t>
      </w:r>
    </w:p>
    <w:p>
      <w:r>
        <w:t xml:space="preserve"/>
      </w:r>
    </w:p>
    <w:p>
      <w:pPr>
        <w:pStyle w:val="Code"/>
      </w:pPr>
      <w:r>
        <w:t xml:space="preserve">MVP не зависит от Chainlink Functions.</w:t>
      </w:r>
    </w:p>
    <w:p>
      <w:pPr>
        <w:pStyle w:val="Code"/>
      </w:pPr>
      <w:r>
        <w:t xml:space="preserve">После MVP готовим миграцию result oracle flow на Chainlink CRE.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19. Статистика и вероятности</w:t>
      </w:r>
    </w:p>
    <w:p>
      <w:r>
        <w:t xml:space="preserve"/>
      </w:r>
    </w:p>
    <w:p>
      <w:r>
        <w:t xml:space="preserve">В интерфейсе можно показывать информационные проценты:</w:t>
      </w:r>
    </w:p>
    <w:p>
      <w:r>
        <w:t xml:space="preserve"/>
      </w:r>
    </w:p>
    <w:p>
      <w:pPr>
        <w:pStyle w:val="ListParagraph"/>
      </w:pPr>
      <w:r>
        <w:t xml:space="preserve">• вероятность победы первой команды;</w:t>
      </w:r>
    </w:p>
    <w:p>
      <w:pPr>
        <w:pStyle w:val="ListParagraph"/>
      </w:pPr>
      <w:r>
        <w:t xml:space="preserve">• вероятность ничьей;</w:t>
      </w:r>
    </w:p>
    <w:p>
      <w:pPr>
        <w:pStyle w:val="ListParagraph"/>
      </w:pPr>
      <w:r>
        <w:t xml:space="preserve">• вероятность победы второй команды.</w:t>
      </w:r>
    </w:p>
    <w:p>
      <w:r>
        <w:t xml:space="preserve"/>
      </w:r>
    </w:p>
    <w:p>
      <w:pPr>
        <w:pStyle w:val="Heading2"/>
      </w:pPr>
      <w:r>
        <w:t xml:space="preserve">19.1. MVP</w:t>
      </w:r>
    </w:p>
    <w:p>
      <w:r>
        <w:t xml:space="preserve"/>
      </w:r>
    </w:p>
    <w:p>
      <w:r>
        <w:t xml:space="preserve">На MVP источник вероятностей:</w:t>
      </w:r>
    </w:p>
    <w:p>
      <w:r>
        <w:t xml:space="preserve"/>
      </w:r>
    </w:p>
    <w:p>
      <w:pPr>
        <w:pStyle w:val="Code"/>
      </w:pPr>
      <w:r>
        <w:t xml:space="preserve">bookmaker odds API или sports stats API</w:t>
      </w:r>
    </w:p>
    <w:p>
      <w:r>
        <w:t xml:space="preserve"/>
      </w:r>
    </w:p>
    <w:p>
      <w:r>
        <w:t xml:space="preserve">Если используются букмекерские odds (коэффициенты), нужно нормализовать implied probability (расчетную вероятность):</w:t>
      </w:r>
    </w:p>
    <w:p>
      <w:r>
        <w:t xml:space="preserve"/>
      </w:r>
    </w:p>
    <w:p>
      <w:pPr>
        <w:pStyle w:val="Code"/>
      </w:pPr>
      <w:r>
        <w:t xml:space="preserve">rawP1 = 1 / odds1</w:t>
      </w:r>
    </w:p>
    <w:p>
      <w:pPr>
        <w:pStyle w:val="Code"/>
      </w:pPr>
      <w:r>
        <w:t xml:space="preserve">rawPX = 1 / oddsX</w:t>
      </w:r>
    </w:p>
    <w:p>
      <w:pPr>
        <w:pStyle w:val="Code"/>
      </w:pPr>
      <w:r>
        <w:t xml:space="preserve">rawP2 = 1 / odds2</w:t>
      </w:r>
    </w:p>
    <w:p>
      <w:pPr>
        <w:pStyle w:val="Code"/>
      </w:pPr>
      <w:r>
        <w:t xml:space="preserve">sumRaw = rawP1 + rawPX + rawP2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P1 = rawP1 / sumRaw</w:t>
      </w:r>
    </w:p>
    <w:p>
      <w:pPr>
        <w:pStyle w:val="Code"/>
      </w:pPr>
      <w:r>
        <w:t xml:space="preserve">PX = rawPX / sumRaw</w:t>
      </w:r>
    </w:p>
    <w:p>
      <w:pPr>
        <w:pStyle w:val="Code"/>
      </w:pPr>
      <w:r>
        <w:t xml:space="preserve">P2 = rawP2 / sumRaw</w:t>
      </w:r>
    </w:p>
    <w:p>
      <w:r>
        <w:t xml:space="preserve"/>
      </w:r>
    </w:p>
    <w:p>
      <w:r>
        <w:t xml:space="preserve">Требования:</w:t>
      </w:r>
    </w:p>
    <w:p>
      <w:r>
        <w:t xml:space="preserve"/>
      </w:r>
    </w:p>
    <w:p>
      <w:pPr>
        <w:pStyle w:val="ListParagraph"/>
      </w:pPr>
      <w:r>
        <w:t xml:space="preserve">• проценты не участвуют в расчете выигрышей;</w:t>
      </w:r>
    </w:p>
    <w:p>
      <w:pPr>
        <w:pStyle w:val="ListParagraph"/>
      </w:pPr>
      <w:r>
        <w:t xml:space="preserve">• проценты не являются обещанием результата;</w:t>
      </w:r>
    </w:p>
    <w:p>
      <w:pPr>
        <w:pStyle w:val="ListParagraph"/>
      </w:pPr>
      <w:r>
        <w:t xml:space="preserve">• источник odds должен быть лицензирован;</w:t>
      </w:r>
    </w:p>
    <w:p>
      <w:pPr>
        <w:pStyle w:val="ListParagraph"/>
      </w:pPr>
      <w:r>
        <w:t xml:space="preserve">• если данных нет, блок процентов скрывается;</w:t>
      </w:r>
    </w:p>
    <w:p>
      <w:pPr>
        <w:pStyle w:val="ListParagraph"/>
      </w:pPr>
      <w:r>
        <w:t xml:space="preserve">• пользователь должен понимать, что это информационный показатель.</w:t>
      </w:r>
    </w:p>
    <w:p>
      <w:r>
        <w:t xml:space="preserve"/>
      </w:r>
    </w:p>
    <w:p>
      <w:pPr>
        <w:pStyle w:val="Heading2"/>
      </w:pPr>
      <w:r>
        <w:t xml:space="preserve">19.2. После MVP</w:t>
      </w:r>
    </w:p>
    <w:p>
      <w:r>
        <w:t xml:space="preserve"/>
      </w:r>
    </w:p>
    <w:p>
      <w:r>
        <w:t xml:space="preserve">Можно добавить реальное распределение ставок OX:</w:t>
      </w:r>
    </w:p>
    <w:p>
      <w:r>
        <w:t xml:space="preserve"/>
      </w:r>
    </w:p>
    <w:p>
      <w:pPr>
        <w:pStyle w:val="Code"/>
      </w:pPr>
      <w:r>
        <w:t xml:space="preserve">сколько пользователей выбрали 1 / X / 2</w:t>
      </w:r>
    </w:p>
    <w:p>
      <w:r>
        <w:t xml:space="preserve"/>
      </w:r>
    </w:p>
    <w:p>
      <w:r>
        <w:t xml:space="preserve">Ограничение:</w:t>
      </w:r>
    </w:p>
    <w:p>
      <w:r>
        <w:t xml:space="preserve"/>
      </w:r>
    </w:p>
    <w:p>
      <w:pPr>
        <w:pStyle w:val="Code"/>
      </w:pPr>
      <w:r>
        <w:t xml:space="preserve">не показывать точное распределение в реальном времени до закрытия продаж, если это помогает крупному игроку.</w:t>
      </w:r>
    </w:p>
    <w:p>
      <w:r>
        <w:t xml:space="preserve"/>
      </w:r>
    </w:p>
    <w:p>
      <w:r>
        <w:t xml:space="preserve">Предварительное решение:</w:t>
      </w:r>
    </w:p>
    <w:p>
      <w:r>
        <w:t xml:space="preserve"/>
      </w:r>
    </w:p>
    <w:p>
      <w:pPr>
        <w:pStyle w:val="ListParagraph"/>
      </w:pPr>
      <w:r>
        <w:t xml:space="preserve">• во время продаж показывать только внешние market probabilities (рыночные вероятности);</w:t>
      </w:r>
    </w:p>
    <w:p>
      <w:pPr>
        <w:pStyle w:val="ListParagraph"/>
      </w:pPr>
      <w:r>
        <w:t xml:space="preserve">• после закрытия продаж показывать агрегированное распределение выборов пользователей;</w:t>
      </w:r>
    </w:p>
    <w:p>
      <w:pPr>
        <w:pStyle w:val="ListParagraph"/>
      </w:pPr>
      <w:r>
        <w:t xml:space="preserve">• точный механизм отображения согласовать с этапом интерфейса и этапом защиты от кита.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20. Данные и хранение</w:t>
      </w:r>
    </w:p>
    <w:p>
      <w:r>
        <w:t xml:space="preserve"/>
      </w:r>
    </w:p>
    <w:p>
      <w:pPr>
        <w:pStyle w:val="Heading2"/>
      </w:pPr>
      <w:r>
        <w:t xml:space="preserve">20.1. Основные сущности</w:t>
      </w:r>
    </w:p>
    <w:p>
      <w:r>
        <w:t xml:space="preserve"/>
      </w:r>
    </w:p>
    <w:p>
      <w:pPr>
        <w:pStyle w:val="Code"/>
      </w:pPr>
      <w:r>
        <w:t xml:space="preserve">SportEvent</w:t>
      </w:r>
    </w:p>
    <w:p>
      <w:pPr>
        <w:pStyle w:val="Code"/>
      </w:pPr>
      <w:r>
        <w:t xml:space="preserve">ProviderEventMapping</w:t>
      </w:r>
    </w:p>
    <w:p>
      <w:pPr>
        <w:pStyle w:val="Code"/>
      </w:pPr>
      <w:r>
        <w:t xml:space="preserve">ProviderResultObservation</w:t>
      </w:r>
    </w:p>
    <w:p>
      <w:pPr>
        <w:pStyle w:val="Code"/>
      </w:pPr>
      <w:r>
        <w:t xml:space="preserve">ResultConsensus</w:t>
      </w:r>
    </w:p>
    <w:p>
      <w:pPr>
        <w:pStyle w:val="Code"/>
      </w:pPr>
      <w:r>
        <w:t xml:space="preserve">DrawResultManifest</w:t>
      </w:r>
    </w:p>
    <w:p>
      <w:pPr>
        <w:pStyle w:val="Code"/>
      </w:pPr>
      <w:r>
        <w:t xml:space="preserve">ManualResultProposal</w:t>
      </w:r>
    </w:p>
    <w:p>
      <w:pPr>
        <w:pStyle w:val="Code"/>
      </w:pPr>
      <w:r>
        <w:t xml:space="preserve">Appeal</w:t>
      </w:r>
    </w:p>
    <w:p>
      <w:pPr>
        <w:pStyle w:val="Code"/>
      </w:pPr>
      <w:r>
        <w:t xml:space="preserve">OracleRun</w:t>
      </w:r>
    </w:p>
    <w:p>
      <w:pPr>
        <w:pStyle w:val="Code"/>
      </w:pPr>
      <w:r>
        <w:t xml:space="preserve">ProviderHealth</w:t>
      </w:r>
    </w:p>
    <w:p>
      <w:r>
        <w:t xml:space="preserve"/>
      </w:r>
    </w:p>
    <w:p>
      <w:pPr>
        <w:pStyle w:val="Heading2"/>
      </w:pPr>
      <w:r>
        <w:t xml:space="preserve">20.2. ProviderResultObservation</w:t>
      </w:r>
    </w:p>
    <w:p>
      <w:r>
        <w:t xml:space="preserve"/>
      </w:r>
    </w:p>
    <w:p>
      <w:pPr>
        <w:pStyle w:val="Code"/>
      </w:pPr>
      <w:r>
        <w:t xml:space="preserve">observationId</w:t>
      </w:r>
    </w:p>
    <w:p>
      <w:pPr>
        <w:pStyle w:val="Code"/>
      </w:pPr>
      <w:r>
        <w:t xml:space="preserve">drawId</w:t>
      </w:r>
    </w:p>
    <w:p>
      <w:pPr>
        <w:pStyle w:val="Code"/>
      </w:pPr>
      <w:r>
        <w:t xml:space="preserve">eventId</w:t>
      </w:r>
    </w:p>
    <w:p>
      <w:pPr>
        <w:pStyle w:val="Code"/>
      </w:pPr>
      <w:r>
        <w:t xml:space="preserve">providerName</w:t>
      </w:r>
    </w:p>
    <w:p>
      <w:pPr>
        <w:pStyle w:val="Code"/>
      </w:pPr>
      <w:r>
        <w:t xml:space="preserve">providerEventId</w:t>
      </w:r>
    </w:p>
    <w:p>
      <w:pPr>
        <w:pStyle w:val="Code"/>
      </w:pPr>
      <w:r>
        <w:t xml:space="preserve">providerStatus</w:t>
      </w:r>
    </w:p>
    <w:p>
      <w:pPr>
        <w:pStyle w:val="Code"/>
      </w:pPr>
      <w:r>
        <w:t xml:space="preserve">observedAt</w:t>
      </w:r>
    </w:p>
    <w:p>
      <w:pPr>
        <w:pStyle w:val="Code"/>
      </w:pPr>
      <w:r>
        <w:t xml:space="preserve">providerUpdatedAt</w:t>
      </w:r>
    </w:p>
    <w:p>
      <w:pPr>
        <w:pStyle w:val="Code"/>
      </w:pPr>
      <w:r>
        <w:t xml:space="preserve">homeScoreRegular</w:t>
      </w:r>
    </w:p>
    <w:p>
      <w:pPr>
        <w:pStyle w:val="Code"/>
      </w:pPr>
      <w:r>
        <w:t xml:space="preserve">awayScoreRegular</w:t>
      </w:r>
    </w:p>
    <w:p>
      <w:pPr>
        <w:pStyle w:val="Code"/>
      </w:pPr>
      <w:r>
        <w:t xml:space="preserve">outcome</w:t>
      </w:r>
    </w:p>
    <w:p>
      <w:pPr>
        <w:pStyle w:val="Code"/>
      </w:pPr>
      <w:r>
        <w:t xml:space="preserve">rawPayloadHash</w:t>
      </w:r>
    </w:p>
    <w:p>
      <w:pPr>
        <w:pStyle w:val="Code"/>
      </w:pPr>
      <w:r>
        <w:t xml:space="preserve">rawPayloadStorageRef</w:t>
      </w:r>
    </w:p>
    <w:p>
      <w:pPr>
        <w:pStyle w:val="Code"/>
      </w:pPr>
      <w:r>
        <w:t xml:space="preserve">errorCode</w:t>
      </w:r>
    </w:p>
    <w:p>
      <w:r>
        <w:t xml:space="preserve"/>
      </w:r>
    </w:p>
    <w:p>
      <w:pPr>
        <w:pStyle w:val="Heading2"/>
      </w:pPr>
      <w:r>
        <w:t xml:space="preserve">20.3. DrawResultManifest</w:t>
      </w:r>
    </w:p>
    <w:p>
      <w:r>
        <w:t xml:space="preserve"/>
      </w:r>
    </w:p>
    <w:p>
      <w:pPr>
        <w:pStyle w:val="Code"/>
      </w:pPr>
      <w:r>
        <w:t xml:space="preserve">drawId</w:t>
      </w:r>
    </w:p>
    <w:p>
      <w:pPr>
        <w:pStyle w:val="Code"/>
      </w:pPr>
      <w:r>
        <w:t xml:space="preserve">resultVersion</w:t>
      </w:r>
    </w:p>
    <w:p>
      <w:pPr>
        <w:pStyle w:val="Code"/>
      </w:pPr>
      <w:r>
        <w:t xml:space="preserve">events[]</w:t>
      </w:r>
    </w:p>
    <w:p>
      <w:pPr>
        <w:pStyle w:val="Code"/>
      </w:pPr>
      <w:r>
        <w:t xml:space="preserve">poolScope</w:t>
      </w:r>
    </w:p>
    <w:p>
      <w:pPr>
        <w:pStyle w:val="Code"/>
      </w:pPr>
      <w:r>
        <w:t xml:space="preserve">poolId</w:t>
      </w:r>
    </w:p>
    <w:p>
      <w:pPr>
        <w:pStyle w:val="Code"/>
      </w:pPr>
      <w:r>
        <w:t xml:space="preserve">allowedOperatorSetHash</w:t>
      </w:r>
    </w:p>
    <w:p>
      <w:pPr>
        <w:pStyle w:val="Code"/>
      </w:pPr>
      <w:r>
        <w:t xml:space="preserve">allowedJurisdictionSetHash</w:t>
      </w:r>
    </w:p>
    <w:p>
      <w:pPr>
        <w:pStyle w:val="Code"/>
      </w:pPr>
      <w:r>
        <w:t xml:space="preserve">allowedLicenseScopeHash</w:t>
      </w:r>
    </w:p>
    <w:p>
      <w:pPr>
        <w:pStyle w:val="Code"/>
      </w:pPr>
      <w:r>
        <w:t xml:space="preserve">validEventsCount</w:t>
      </w:r>
    </w:p>
    <w:p>
      <w:pPr>
        <w:pStyle w:val="Code"/>
      </w:pPr>
      <w:r>
        <w:t xml:space="preserve">voidEventsCount</w:t>
      </w:r>
    </w:p>
    <w:p>
      <w:pPr>
        <w:pStyle w:val="Code"/>
      </w:pPr>
      <w:r>
        <w:t xml:space="preserve">drawResultStatus</w:t>
      </w:r>
    </w:p>
    <w:p>
      <w:pPr>
        <w:pStyle w:val="Code"/>
      </w:pPr>
      <w:r>
        <w:t xml:space="preserve">resultRoot</w:t>
      </w:r>
    </w:p>
    <w:p>
      <w:pPr>
        <w:pStyle w:val="Code"/>
      </w:pPr>
      <w:r>
        <w:t xml:space="preserve">manifestHash</w:t>
      </w:r>
    </w:p>
    <w:p>
      <w:pPr>
        <w:pStyle w:val="Code"/>
      </w:pPr>
      <w:r>
        <w:t xml:space="preserve">createdAt</w:t>
      </w:r>
    </w:p>
    <w:p>
      <w:pPr>
        <w:pStyle w:val="Code"/>
      </w:pPr>
      <w:r>
        <w:t xml:space="preserve">finalizedAt</w:t>
      </w:r>
    </w:p>
    <w:p>
      <w:pPr>
        <w:pStyle w:val="Code"/>
      </w:pPr>
      <w:r>
        <w:t xml:space="preserve">finalizedBy</w:t>
      </w:r>
    </w:p>
    <w:p>
      <w:r>
        <w:t xml:space="preserve"/>
      </w:r>
    </w:p>
    <w:p>
      <w:pPr>
        <w:pStyle w:val="Heading2"/>
      </w:pPr>
      <w:r>
        <w:t xml:space="preserve">20.4. Хранение raw payload</w:t>
      </w:r>
    </w:p>
    <w:p>
      <w:r>
        <w:t xml:space="preserve"/>
      </w:r>
    </w:p>
    <w:p>
      <w:r>
        <w:t xml:space="preserve">Raw payload (сырой ответ API) нужно хранить или архивировать с hash.</w:t>
      </w:r>
    </w:p>
    <w:p>
      <w:r>
        <w:t xml:space="preserve"/>
      </w:r>
    </w:p>
    <w:p>
      <w:r>
        <w:t xml:space="preserve">Причина:</w:t>
      </w:r>
    </w:p>
    <w:p>
      <w:r>
        <w:t xml:space="preserve"/>
      </w:r>
    </w:p>
    <w:p>
      <w:pPr>
        <w:pStyle w:val="ListParagraph"/>
      </w:pPr>
      <w:r>
        <w:t xml:space="preserve">• можно доказать, что provider реально вернул такой результат;</w:t>
      </w:r>
    </w:p>
    <w:p>
      <w:pPr>
        <w:pStyle w:val="ListParagraph"/>
      </w:pPr>
      <w:r>
        <w:t xml:space="preserve">• можно восстановить расчет;</w:t>
      </w:r>
    </w:p>
    <w:p>
      <w:pPr>
        <w:pStyle w:val="ListParagraph"/>
      </w:pPr>
      <w:r>
        <w:t xml:space="preserve">• можно разбирать споры;</w:t>
      </w:r>
    </w:p>
    <w:p>
      <w:pPr>
        <w:pStyle w:val="ListParagraph"/>
      </w:pPr>
      <w:r>
        <w:t xml:space="preserve">• можно анализировать качество источников.</w:t>
      </w:r>
    </w:p>
    <w:p>
      <w:r>
        <w:t xml:space="preserve"/>
      </w:r>
    </w:p>
    <w:p>
      <w:r>
        <w:t xml:space="preserve">Предварительный срок хранения:</w:t>
      </w:r>
    </w:p>
    <w:p>
      <w:r>
        <w:t xml:space="preserve"/>
      </w:r>
    </w:p>
    <w:p>
      <w:pPr>
        <w:pStyle w:val="Code"/>
      </w:pPr>
      <w:r>
        <w:t xml:space="preserve">minimumOracleLogRetention = 5 лет</w:t>
      </w:r>
    </w:p>
    <w:p>
      <w:r>
        <w:t xml:space="preserve"/>
      </w:r>
    </w:p>
    <w:p>
      <w:r>
        <w:t xml:space="preserve">Финально подтверждается юридическим этапом.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21. Backend API</w:t>
      </w:r>
    </w:p>
    <w:p>
      <w:r>
        <w:t xml:space="preserve"/>
      </w:r>
    </w:p>
    <w:p>
      <w:r>
        <w:t xml:space="preserve">Минимальные endpoint (эндпоинты) MVP:</w:t>
      </w:r>
    </w:p>
    <w:p>
      <w:r>
        <w:t xml:space="preserve"/>
      </w:r>
    </w:p>
    <w:p>
      <w:pPr>
        <w:pStyle w:val="Code"/>
      </w:pPr>
      <w:r>
        <w:t xml:space="preserve">GET /sports/events/search</w:t>
      </w:r>
    </w:p>
    <w:p>
      <w:pPr>
        <w:pStyle w:val="Code"/>
      </w:pPr>
      <w:r>
        <w:t xml:space="preserve">GET /sports/events/{eventId}</w:t>
      </w:r>
    </w:p>
    <w:p>
      <w:pPr>
        <w:pStyle w:val="Code"/>
      </w:pPr>
      <w:r>
        <w:t xml:space="preserve">POST /admin/draws/{drawId}/events</w:t>
      </w:r>
    </w:p>
    <w:p>
      <w:pPr>
        <w:pStyle w:val="Code"/>
      </w:pPr>
      <w:r>
        <w:t xml:space="preserve">GET /draws/{drawId}/events</w:t>
      </w:r>
    </w:p>
    <w:p>
      <w:pPr>
        <w:pStyle w:val="Code"/>
      </w:pPr>
      <w:r>
        <w:t xml:space="preserve">GET /draws/{drawId}/results</w:t>
      </w:r>
    </w:p>
    <w:p>
      <w:pPr>
        <w:pStyle w:val="Code"/>
      </w:pPr>
      <w:r>
        <w:t xml:space="preserve">GET /draws/{drawId}/result-manifest</w:t>
      </w:r>
    </w:p>
    <w:p>
      <w:pPr>
        <w:pStyle w:val="Code"/>
      </w:pPr>
      <w:r>
        <w:t xml:space="preserve">POST /admin/events/{eventId}/provider-mapping</w:t>
      </w:r>
    </w:p>
    <w:p>
      <w:pPr>
        <w:pStyle w:val="Code"/>
      </w:pPr>
      <w:r>
        <w:t xml:space="preserve">POST /admin/events/{eventId}/manual-result-proposal</w:t>
      </w:r>
    </w:p>
    <w:p>
      <w:pPr>
        <w:pStyle w:val="Code"/>
      </w:pPr>
      <w:r>
        <w:t xml:space="preserve">POST /admin/manual-result-proposals/{proposalId}/approve</w:t>
      </w:r>
    </w:p>
    <w:p>
      <w:pPr>
        <w:pStyle w:val="Code"/>
      </w:pPr>
      <w:r>
        <w:t xml:space="preserve">POST /admin/manual-result-proposals/{proposalId}/reject</w:t>
      </w:r>
    </w:p>
    <w:p>
      <w:pPr>
        <w:pStyle w:val="Code"/>
      </w:pPr>
      <w:r>
        <w:t xml:space="preserve">POST /appeals</w:t>
      </w:r>
    </w:p>
    <w:p>
      <w:pPr>
        <w:pStyle w:val="Code"/>
      </w:pPr>
      <w:r>
        <w:t xml:space="preserve">GET /admin/oracle/runs</w:t>
      </w:r>
    </w:p>
    <w:p>
      <w:pPr>
        <w:pStyle w:val="Code"/>
      </w:pPr>
      <w:r>
        <w:t xml:space="preserve">GET /admin/providers/health</w:t>
      </w:r>
    </w:p>
    <w:p>
      <w:r>
        <w:t xml:space="preserve"/>
      </w:r>
    </w:p>
    <w:p>
      <w:r>
        <w:t xml:space="preserve">Публичный API не должен раскрывать секретные API-ключи, внутренние raw payload с персональными/лицензионными ограничениями или служебные данные провайдеров, если это запрещено договором.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22. Jobs и очереди</w:t>
      </w:r>
    </w:p>
    <w:p>
      <w:r>
        <w:t xml:space="preserve"/>
      </w:r>
    </w:p>
    <w:p>
      <w:r>
        <w:t xml:space="preserve">Минимальные фоновые задачи: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Job</w:t>
            </w:r>
          </w:p>
        </w:tc>
        <w:tc>
          <w:tcPr>
            <w:tcW w:w="2400" w:type="dxa"/>
          </w:tcPr>
          <w:p>
            <w:r>
              <w:t xml:space="preserve">Назначение</w:t>
            </w:r>
          </w:p>
        </w:tc>
      </w:tr>
      <w:tr>
        <w:tc>
          <w:tcPr>
            <w:tcW w:w="2400" w:type="dxa"/>
          </w:tcPr>
          <w:p>
            <w:r>
              <w:t xml:space="preserve">EventDiscoveryJob</w:t>
            </w:r>
          </w:p>
        </w:tc>
        <w:tc>
          <w:tcPr>
            <w:tcW w:w="2400" w:type="dxa"/>
          </w:tcPr>
          <w:p>
            <w:r>
              <w:t xml:space="preserve">получает список потенциальных событий</w:t>
            </w:r>
          </w:p>
        </w:tc>
      </w:tr>
      <w:tr>
        <w:tc>
          <w:tcPr>
            <w:tcW w:w="2400" w:type="dxa"/>
          </w:tcPr>
          <w:p>
            <w:r>
              <w:t xml:space="preserve">MappingVerificationJob</w:t>
            </w:r>
          </w:p>
        </w:tc>
        <w:tc>
          <w:tcPr>
            <w:tcW w:w="2400" w:type="dxa"/>
          </w:tcPr>
          <w:p>
            <w:r>
              <w:t xml:space="preserve">проверяет сопоставление событий у провайдеров</w:t>
            </w:r>
          </w:p>
        </w:tc>
      </w:tr>
      <w:tr>
        <w:tc>
          <w:tcPr>
            <w:tcW w:w="2400" w:type="dxa"/>
          </w:tcPr>
          <w:p>
            <w:r>
              <w:t xml:space="preserve">ResultPollingJob</w:t>
            </w:r>
          </w:p>
        </w:tc>
        <w:tc>
          <w:tcPr>
            <w:tcW w:w="2400" w:type="dxa"/>
          </w:tcPr>
          <w:p>
            <w:r>
              <w:t xml:space="preserve">опрашивает статусы и результаты</w:t>
            </w:r>
          </w:p>
        </w:tc>
      </w:tr>
      <w:tr>
        <w:tc>
          <w:tcPr>
            <w:tcW w:w="2400" w:type="dxa"/>
          </w:tcPr>
          <w:p>
            <w:r>
              <w:t xml:space="preserve">ConsensusJob</w:t>
            </w:r>
          </w:p>
        </w:tc>
        <w:tc>
          <w:tcPr>
            <w:tcW w:w="2400" w:type="dxa"/>
          </w:tcPr>
          <w:p>
            <w:r>
              <w:t xml:space="preserve">сравнивает результаты источников</w:t>
            </w:r>
          </w:p>
        </w:tc>
      </w:tr>
      <w:tr>
        <w:tc>
          <w:tcPr>
            <w:tcW w:w="2400" w:type="dxa"/>
          </w:tcPr>
          <w:p>
            <w:r>
              <w:t xml:space="preserve">AppealWindowJob</w:t>
            </w:r>
          </w:p>
        </w:tc>
        <w:tc>
          <w:tcPr>
            <w:tcW w:w="2400" w:type="dxa"/>
          </w:tcPr>
          <w:p>
            <w:r>
              <w:t xml:space="preserve">управляет окном апелляции</w:t>
            </w:r>
          </w:p>
        </w:tc>
      </w:tr>
      <w:tr>
        <w:tc>
          <w:tcPr>
            <w:tcW w:w="2400" w:type="dxa"/>
          </w:tcPr>
          <w:p>
            <w:r>
              <w:t xml:space="preserve">ResultFinalizationJob</w:t>
            </w:r>
          </w:p>
        </w:tc>
        <w:tc>
          <w:tcPr>
            <w:tcW w:w="2400" w:type="dxa"/>
          </w:tcPr>
          <w:p>
            <w:r>
              <w:t xml:space="preserve">финализирует result manifest</w:t>
            </w:r>
          </w:p>
        </w:tc>
      </w:tr>
      <w:tr>
        <w:tc>
          <w:tcPr>
            <w:tcW w:w="2400" w:type="dxa"/>
          </w:tcPr>
          <w:p>
            <w:r>
              <w:t xml:space="preserve">ProviderHealthJob</w:t>
            </w:r>
          </w:p>
        </w:tc>
        <w:tc>
          <w:tcPr>
            <w:tcW w:w="2400" w:type="dxa"/>
          </w:tcPr>
          <w:p>
            <w:r>
              <w:t xml:space="preserve">следит за доступностью API</w:t>
            </w:r>
          </w:p>
        </w:tc>
      </w:tr>
      <w:tr>
        <w:tc>
          <w:tcPr>
            <w:tcW w:w="2400" w:type="dxa"/>
          </w:tcPr>
          <w:p>
            <w:r>
              <w:t xml:space="preserve">QuotaMonitorJob</w:t>
            </w:r>
          </w:p>
        </w:tc>
        <w:tc>
          <w:tcPr>
            <w:tcW w:w="2400" w:type="dxa"/>
          </w:tcPr>
          <w:p>
            <w:r>
              <w:t xml:space="preserve">следит за лимитами запросов</w:t>
            </w:r>
          </w:p>
        </w:tc>
      </w:tr>
    </w:tbl>
    <w:p>
      <w:r>
        <w:t xml:space="preserve"/>
      </w:r>
    </w:p>
    <w:p>
      <w:r>
        <w:t xml:space="preserve">Для MVP достаточно реализовать эти задачи как backend jobs (фоновые задачи backend). Детальные поля job можно финализировать на этапе серверной архитектуры.</w:t>
      </w:r>
    </w:p>
    <w:p>
      <w:r>
        <w:t xml:space="preserve"/>
      </w:r>
    </w:p>
    <w:p>
      <w:r>
        <w:t xml:space="preserve">Минимально каждый job должен иметь:</w:t>
      </w:r>
    </w:p>
    <w:p>
      <w:r>
        <w:t xml:space="preserve"/>
      </w:r>
    </w:p>
    <w:p>
      <w:pPr>
        <w:pStyle w:val="ListParagraph"/>
      </w:pPr>
      <w:r>
        <w:t xml:space="preserve">• статус;</w:t>
      </w:r>
    </w:p>
    <w:p>
      <w:pPr>
        <w:pStyle w:val="ListParagraph"/>
      </w:pPr>
      <w:r>
        <w:t xml:space="preserve">• время последнего запуска;</w:t>
      </w:r>
    </w:p>
    <w:p>
      <w:pPr>
        <w:pStyle w:val="ListParagraph"/>
      </w:pPr>
      <w:r>
        <w:t xml:space="preserve">• длительность;</w:t>
      </w:r>
    </w:p>
    <w:p>
      <w:pPr>
        <w:pStyle w:val="ListParagraph"/>
      </w:pPr>
      <w:r>
        <w:t xml:space="preserve">• errorCode;</w:t>
      </w:r>
    </w:p>
    <w:p>
      <w:pPr>
        <w:pStyle w:val="ListParagraph"/>
      </w:pPr>
      <w:r>
        <w:t xml:space="preserve">• retry policy;</w:t>
      </w:r>
    </w:p>
    <w:p>
      <w:pPr>
        <w:pStyle w:val="ListParagraph"/>
      </w:pPr>
      <w:r>
        <w:t xml:space="preserve">• лог результата;</w:t>
      </w:r>
    </w:p>
    <w:p>
      <w:pPr>
        <w:pStyle w:val="ListParagraph"/>
      </w:pPr>
      <w:r>
        <w:t xml:space="preserve">• alert при критической ошибке.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23. Админ-панель</w:t>
      </w:r>
    </w:p>
    <w:p>
      <w:r>
        <w:t xml:space="preserve"/>
      </w:r>
    </w:p>
    <w:p>
      <w:r>
        <w:t xml:space="preserve">Админ-панель должна показывать:</w:t>
      </w:r>
    </w:p>
    <w:p>
      <w:r>
        <w:t xml:space="preserve"/>
      </w:r>
    </w:p>
    <w:p>
      <w:pPr>
        <w:pStyle w:val="ListParagraph"/>
      </w:pPr>
      <w:r>
        <w:t xml:space="preserve">• все события тиража;</w:t>
      </w:r>
    </w:p>
    <w:p>
      <w:pPr>
        <w:pStyle w:val="ListParagraph"/>
      </w:pPr>
      <w:r>
        <w:t xml:space="preserve">• mapping по каждому provider;</w:t>
      </w:r>
    </w:p>
    <w:p>
      <w:pPr>
        <w:pStyle w:val="ListParagraph"/>
      </w:pPr>
      <w:r>
        <w:t xml:space="preserve">• результат каждого provider;</w:t>
      </w:r>
    </w:p>
    <w:p>
      <w:pPr>
        <w:pStyle w:val="ListParagraph"/>
      </w:pPr>
      <w:r>
        <w:t xml:space="preserve">• итоговый consensus;</w:t>
      </w:r>
    </w:p>
    <w:p>
      <w:pPr>
        <w:pStyle w:val="ListParagraph"/>
      </w:pPr>
      <w:r>
        <w:t xml:space="preserve">• события в SourceMismatch;</w:t>
      </w:r>
    </w:p>
    <w:p>
      <w:pPr>
        <w:pStyle w:val="ListParagraph"/>
      </w:pPr>
      <w:r>
        <w:t xml:space="preserve">• события в ManualReview;</w:t>
      </w:r>
    </w:p>
    <w:p>
      <w:pPr>
        <w:pStyle w:val="ListParagraph"/>
      </w:pPr>
      <w:r>
        <w:t xml:space="preserve">• переносы и отмены;</w:t>
      </w:r>
    </w:p>
    <w:p>
      <w:pPr>
        <w:pStyle w:val="ListParagraph"/>
      </w:pPr>
      <w:r>
        <w:t xml:space="preserve">• влияние исключения события на 15/14/13/void;</w:t>
      </w:r>
    </w:p>
    <w:p>
      <w:pPr>
        <w:pStyle w:val="ListParagraph"/>
      </w:pPr>
      <w:r>
        <w:t xml:space="preserve">• открытые апелляции;</w:t>
      </w:r>
    </w:p>
    <w:p>
      <w:pPr>
        <w:pStyle w:val="ListParagraph"/>
      </w:pPr>
      <w:r>
        <w:t xml:space="preserve">• историю manual fallback;</w:t>
      </w:r>
    </w:p>
    <w:p>
      <w:pPr>
        <w:pStyle w:val="ListParagraph"/>
      </w:pPr>
      <w:r>
        <w:t xml:space="preserve">• provider health;</w:t>
      </w:r>
    </w:p>
    <w:p>
      <w:pPr>
        <w:pStyle w:val="ListParagraph"/>
      </w:pPr>
      <w:r>
        <w:t xml:space="preserve">• API quota usage;</w:t>
      </w:r>
    </w:p>
    <w:p>
      <w:pPr>
        <w:pStyle w:val="ListParagraph"/>
      </w:pPr>
      <w:r>
        <w:t xml:space="preserve">• логи oracle runs.</w:t>
      </w:r>
    </w:p>
    <w:p>
      <w:r>
        <w:t xml:space="preserve"/>
      </w:r>
    </w:p>
    <w:p>
      <w:r>
        <w:t xml:space="preserve">Критические действия: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Действие</w:t>
            </w:r>
          </w:p>
        </w:tc>
        <w:tc>
          <w:tcPr>
            <w:tcW w:w="2400" w:type="dxa"/>
          </w:tcPr>
          <w:p>
            <w:r>
              <w:t xml:space="preserve">Требование</w:t>
            </w:r>
          </w:p>
        </w:tc>
      </w:tr>
      <w:tr>
        <w:tc>
          <w:tcPr>
            <w:tcW w:w="2400" w:type="dxa"/>
          </w:tcPr>
          <w:p>
            <w:r>
              <w:t xml:space="preserve">ручной ввод результата</w:t>
            </w:r>
          </w:p>
        </w:tc>
        <w:tc>
          <w:tcPr>
            <w:tcW w:w="2400" w:type="dxa"/>
          </w:tcPr>
          <w:p>
            <w:r>
              <w:t xml:space="preserve">лог + причина</w:t>
            </w:r>
          </w:p>
        </w:tc>
      </w:tr>
      <w:tr>
        <w:tc>
          <w:tcPr>
            <w:tcW w:w="2400" w:type="dxa"/>
          </w:tcPr>
          <w:p>
            <w:r>
              <w:t xml:space="preserve">подтверждение результата, влияющего на выплаты</w:t>
            </w:r>
          </w:p>
        </w:tc>
        <w:tc>
          <w:tcPr>
            <w:tcW w:w="2400" w:type="dxa"/>
          </w:tcPr>
          <w:p>
            <w:r>
              <w:t xml:space="preserve">multisig 2 из 3</w:t>
            </w:r>
          </w:p>
        </w:tc>
      </w:tr>
      <w:tr>
        <w:tc>
          <w:tcPr>
            <w:tcW w:w="2400" w:type="dxa"/>
          </w:tcPr>
          <w:p>
            <w:r>
              <w:t xml:space="preserve">исключение события из расчета</w:t>
            </w:r>
          </w:p>
        </w:tc>
        <w:tc>
          <w:tcPr>
            <w:tcW w:w="2400" w:type="dxa"/>
          </w:tcPr>
          <w:p>
            <w:r>
              <w:t xml:space="preserve">multisig 2 из 3</w:t>
            </w:r>
          </w:p>
        </w:tc>
      </w:tr>
      <w:tr>
        <w:tc>
          <w:tcPr>
            <w:tcW w:w="2400" w:type="dxa"/>
          </w:tcPr>
          <w:p>
            <w:r>
              <w:t xml:space="preserve">перезапуск окна апелляции</w:t>
            </w:r>
          </w:p>
        </w:tc>
        <w:tc>
          <w:tcPr>
            <w:tcW w:w="2400" w:type="dxa"/>
          </w:tcPr>
          <w:p>
            <w:r>
              <w:t xml:space="preserve">лог + причина</w:t>
            </w:r>
          </w:p>
        </w:tc>
      </w:tr>
      <w:tr>
        <w:tc>
          <w:tcPr>
            <w:tcW w:w="2400" w:type="dxa"/>
          </w:tcPr>
          <w:p>
            <w:r>
              <w:t xml:space="preserve">публикация новой версии result root</w:t>
            </w:r>
          </w:p>
        </w:tc>
        <w:tc>
          <w:tcPr>
            <w:tcW w:w="2400" w:type="dxa"/>
          </w:tcPr>
          <w:p>
            <w:r>
              <w:t xml:space="preserve">контролируемая процедура</w:t>
            </w:r>
          </w:p>
        </w:tc>
      </w:tr>
    </w:tbl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24. Пользовательский интерфейс</w:t>
      </w:r>
    </w:p>
    <w:p>
      <w:r>
        <w:t xml:space="preserve"/>
      </w:r>
    </w:p>
    <w:p>
      <w:r>
        <w:t xml:space="preserve">Пользователь должен видеть:</w:t>
      </w:r>
    </w:p>
    <w:p>
      <w:r>
        <w:t xml:space="preserve"/>
      </w:r>
    </w:p>
    <w:p>
      <w:pPr>
        <w:pStyle w:val="ListParagraph"/>
      </w:pPr>
      <w:r>
        <w:t xml:space="preserve">• список 15 событий;</w:t>
      </w:r>
    </w:p>
    <w:p>
      <w:pPr>
        <w:pStyle w:val="ListParagraph"/>
      </w:pPr>
      <w:r>
        <w:t xml:space="preserve">• спорт и лигу;</w:t>
      </w:r>
    </w:p>
    <w:p>
      <w:pPr>
        <w:pStyle w:val="ListParagraph"/>
      </w:pPr>
      <w:r>
        <w:t xml:space="preserve">• команды;</w:t>
      </w:r>
    </w:p>
    <w:p>
      <w:pPr>
        <w:pStyle w:val="ListParagraph"/>
      </w:pPr>
      <w:r>
        <w:t xml:space="preserve">• время начала;</w:t>
      </w:r>
    </w:p>
    <w:p>
      <w:pPr>
        <w:pStyle w:val="ListParagraph"/>
      </w:pPr>
      <w:r>
        <w:t xml:space="preserve">• доступные исходы 1/X/2;</w:t>
      </w:r>
    </w:p>
    <w:p>
      <w:pPr>
        <w:pStyle w:val="ListParagraph"/>
      </w:pPr>
      <w:r>
        <w:t xml:space="preserve">• правило расчета результата;</w:t>
      </w:r>
    </w:p>
    <w:p>
      <w:pPr>
        <w:pStyle w:val="ListParagraph"/>
      </w:pPr>
      <w:r>
        <w:t xml:space="preserve">• статус события;</w:t>
      </w:r>
    </w:p>
    <w:p>
      <w:pPr>
        <w:pStyle w:val="ListParagraph"/>
      </w:pPr>
      <w:r>
        <w:t xml:space="preserve">• финальный результат;</w:t>
      </w:r>
    </w:p>
    <w:p>
      <w:pPr>
        <w:pStyle w:val="ListParagraph"/>
      </w:pPr>
      <w:r>
        <w:t xml:space="preserve">• статус проверки;</w:t>
      </w:r>
    </w:p>
    <w:p>
      <w:pPr>
        <w:pStyle w:val="ListParagraph"/>
      </w:pPr>
      <w:r>
        <w:t xml:space="preserve">• окно апелляции;</w:t>
      </w:r>
    </w:p>
    <w:p>
      <w:pPr>
        <w:pStyle w:val="ListParagraph"/>
      </w:pPr>
      <w:r>
        <w:t xml:space="preserve">• если событие исключено, причину;</w:t>
      </w:r>
    </w:p>
    <w:p>
      <w:pPr>
        <w:pStyle w:val="ListParagraph"/>
      </w:pPr>
      <w:r>
        <w:t xml:space="preserve">• если тираж сокращен до 14/13, понятное объяснение;</w:t>
      </w:r>
    </w:p>
    <w:p>
      <w:pPr>
        <w:pStyle w:val="ListParagraph"/>
      </w:pPr>
      <w:r>
        <w:t xml:space="preserve">• если тираж void, статус refund.</w:t>
      </w:r>
    </w:p>
    <w:p>
      <w:r>
        <w:t xml:space="preserve"/>
      </w:r>
    </w:p>
    <w:p>
      <w:r>
        <w:t xml:space="preserve">Интерфейс не должен перегружать пользователя внутренними словами вроде `provider payload`, `mappingConfidence`, `rawPayloadHash`. Эти детали нужны в админке и audit view (аудиторском просмотре).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25. Мониторинг и алерты</w:t>
      </w:r>
    </w:p>
    <w:p>
      <w:r>
        <w:t xml:space="preserve"/>
      </w:r>
    </w:p>
    <w:p>
      <w:r>
        <w:t xml:space="preserve">Обязательные алерты:</w:t>
      </w:r>
    </w:p>
    <w:p>
      <w:r>
        <w:t xml:space="preserve"/>
      </w:r>
    </w:p>
    <w:p>
      <w:pPr>
        <w:pStyle w:val="ListParagraph"/>
      </w:pPr>
      <w:r>
        <w:t xml:space="preserve">• primary API недоступен;</w:t>
      </w:r>
    </w:p>
    <w:p>
      <w:pPr>
        <w:pStyle w:val="ListParagraph"/>
      </w:pPr>
      <w:r>
        <w:t xml:space="preserve">• backup API недоступен;</w:t>
      </w:r>
    </w:p>
    <w:p>
      <w:pPr>
        <w:pStyle w:val="ListParagraph"/>
      </w:pPr>
      <w:r>
        <w:t xml:space="preserve">• API quota близка к лимиту;</w:t>
      </w:r>
    </w:p>
    <w:p>
      <w:pPr>
        <w:pStyle w:val="ListParagraph"/>
      </w:pPr>
      <w:r>
        <w:t xml:space="preserve">• источник изменил результат после FinalCandidate;</w:t>
      </w:r>
    </w:p>
    <w:p>
      <w:pPr>
        <w:pStyle w:val="ListParagraph"/>
      </w:pPr>
      <w:r>
        <w:t xml:space="preserve">• outcome mismatch между источниками;</w:t>
      </w:r>
    </w:p>
    <w:p>
      <w:pPr>
        <w:pStyle w:val="ListParagraph"/>
      </w:pPr>
      <w:r>
        <w:t xml:space="preserve">• mapping ambiguous;</w:t>
      </w:r>
    </w:p>
    <w:p>
      <w:pPr>
        <w:pStyle w:val="ListParagraph"/>
      </w:pPr>
      <w:r>
        <w:t xml:space="preserve">• событие перенесено;</w:t>
      </w:r>
    </w:p>
    <w:p>
      <w:pPr>
        <w:pStyle w:val="ListParagraph"/>
      </w:pPr>
      <w:r>
        <w:t xml:space="preserve">• событие отменено;</w:t>
      </w:r>
    </w:p>
    <w:p>
      <w:pPr>
        <w:pStyle w:val="ListParagraph"/>
      </w:pPr>
      <w:r>
        <w:t xml:space="preserve">• result polling задерживается;</w:t>
      </w:r>
    </w:p>
    <w:p>
      <w:pPr>
        <w:pStyle w:val="ListParagraph"/>
      </w:pPr>
      <w:r>
        <w:t xml:space="preserve">• appeal window не запустилось;</w:t>
      </w:r>
    </w:p>
    <w:p>
      <w:pPr>
        <w:pStyle w:val="ListParagraph"/>
      </w:pPr>
      <w:r>
        <w:t xml:space="preserve">• result root не опубликован;</w:t>
      </w:r>
    </w:p>
    <w:p>
      <w:pPr>
        <w:pStyle w:val="ListParagraph"/>
      </w:pPr>
      <w:r>
        <w:t xml:space="preserve">• manual fallback использован;</w:t>
      </w:r>
    </w:p>
    <w:p>
      <w:pPr>
        <w:pStyle w:val="ListParagraph"/>
      </w:pPr>
      <w:r>
        <w:t xml:space="preserve">• попытка ручного изменения без нужных прав.</w:t>
      </w:r>
    </w:p>
    <w:p>
      <w:r>
        <w:t xml:space="preserve"/>
      </w:r>
    </w:p>
    <w:p>
      <w:r>
        <w:t xml:space="preserve">Provider health метрики:</w:t>
      </w:r>
    </w:p>
    <w:p>
      <w:r>
        <w:t xml:space="preserve"/>
      </w:r>
    </w:p>
    <w:p>
      <w:pPr>
        <w:pStyle w:val="Code"/>
      </w:pPr>
      <w:r>
        <w:t xml:space="preserve">availability</w:t>
      </w:r>
    </w:p>
    <w:p>
      <w:pPr>
        <w:pStyle w:val="Code"/>
      </w:pPr>
      <w:r>
        <w:t xml:space="preserve">avgResponseTime</w:t>
      </w:r>
    </w:p>
    <w:p>
      <w:pPr>
        <w:pStyle w:val="Code"/>
      </w:pPr>
      <w:r>
        <w:t xml:space="preserve">errorRate</w:t>
      </w:r>
    </w:p>
    <w:p>
      <w:pPr>
        <w:pStyle w:val="Code"/>
      </w:pPr>
      <w:r>
        <w:t xml:space="preserve">quotaUsed</w:t>
      </w:r>
    </w:p>
    <w:p>
      <w:pPr>
        <w:pStyle w:val="Code"/>
      </w:pPr>
      <w:r>
        <w:t xml:space="preserve">quotaLimit</w:t>
      </w:r>
    </w:p>
    <w:p>
      <w:pPr>
        <w:pStyle w:val="Code"/>
      </w:pPr>
      <w:r>
        <w:t xml:space="preserve">lastSuccessfulRequestAt</w:t>
      </w:r>
    </w:p>
    <w:p>
      <w:pPr>
        <w:pStyle w:val="Code"/>
      </w:pPr>
      <w:r>
        <w:t xml:space="preserve">resultDelayAvg</w:t>
      </w:r>
    </w:p>
    <w:p>
      <w:pPr>
        <w:pStyle w:val="Code"/>
      </w:pPr>
      <w:r>
        <w:t xml:space="preserve">mismatchRate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26. Безопасность</w:t>
      </w:r>
    </w:p>
    <w:p>
      <w:r>
        <w:t xml:space="preserve"/>
      </w:r>
    </w:p>
    <w:p>
      <w:r>
        <w:t xml:space="preserve">Основные риски:</w:t>
      </w:r>
    </w:p>
    <w:p>
      <w:r>
        <w:t xml:space="preserve"/>
      </w:r>
    </w:p>
    <w:p>
      <w:pPr>
        <w:pStyle w:val="ListParagraph"/>
      </w:pPr>
      <w:r>
        <w:t xml:space="preserve">• подмена результата;</w:t>
      </w:r>
    </w:p>
    <w:p>
      <w:pPr>
        <w:pStyle w:val="ListParagraph"/>
      </w:pPr>
      <w:r>
        <w:t xml:space="preserve">• компрометация API-ключей;</w:t>
      </w:r>
    </w:p>
    <w:p>
      <w:pPr>
        <w:pStyle w:val="ListParagraph"/>
      </w:pPr>
      <w:r>
        <w:t xml:space="preserve">• ошибка mapping;</w:t>
      </w:r>
    </w:p>
    <w:p>
      <w:pPr>
        <w:pStyle w:val="ListParagraph"/>
      </w:pPr>
      <w:r>
        <w:t xml:space="preserve">• один источник ошибся;</w:t>
      </w:r>
    </w:p>
    <w:p>
      <w:pPr>
        <w:pStyle w:val="ListParagraph"/>
      </w:pPr>
      <w:r>
        <w:t xml:space="preserve">• оператор вручную ввел неверный результат;</w:t>
      </w:r>
    </w:p>
    <w:p>
      <w:pPr>
        <w:pStyle w:val="ListParagraph"/>
      </w:pPr>
      <w:r>
        <w:t xml:space="preserve">• событие было изменено после открытия продаж;</w:t>
      </w:r>
    </w:p>
    <w:p>
      <w:pPr>
        <w:pStyle w:val="ListParagraph"/>
      </w:pPr>
      <w:r>
        <w:t xml:space="preserve">• provider изменил результат после публикации;</w:t>
      </w:r>
    </w:p>
    <w:p>
      <w:pPr>
        <w:pStyle w:val="ListParagraph"/>
      </w:pPr>
      <w:r>
        <w:t xml:space="preserve">• пользователь оспаривает результат после выплат;</w:t>
      </w:r>
    </w:p>
    <w:p>
      <w:pPr>
        <w:pStyle w:val="ListParagraph"/>
      </w:pPr>
      <w:r>
        <w:t xml:space="preserve">• логов недостаточно для расследования.</w:t>
      </w:r>
    </w:p>
    <w:p>
      <w:r>
        <w:t xml:space="preserve"/>
      </w:r>
    </w:p>
    <w:p>
      <w:r>
        <w:t xml:space="preserve">Меры защиты:</w:t>
      </w:r>
    </w:p>
    <w:p>
      <w:r>
        <w:t xml:space="preserve"/>
      </w:r>
    </w:p>
    <w:p>
      <w:pPr>
        <w:pStyle w:val="ListParagraph"/>
      </w:pPr>
      <w:r>
        <w:t xml:space="preserve">• 3 источника данных;</w:t>
      </w:r>
    </w:p>
    <w:p>
      <w:pPr>
        <w:pStyle w:val="ListParagraph"/>
      </w:pPr>
      <w:r>
        <w:t xml:space="preserve">• хранение raw payload hash;</w:t>
      </w:r>
    </w:p>
    <w:p>
      <w:pPr>
        <w:pStyle w:val="ListParagraph"/>
      </w:pPr>
      <w:r>
        <w:t xml:space="preserve">• audit log всех действий;</w:t>
      </w:r>
    </w:p>
    <w:p>
      <w:pPr>
        <w:pStyle w:val="ListParagraph"/>
      </w:pPr>
      <w:r>
        <w:t xml:space="preserve">• разграничение ролей;</w:t>
      </w:r>
    </w:p>
    <w:p>
      <w:pPr>
        <w:pStyle w:val="ListParagraph"/>
      </w:pPr>
      <w:r>
        <w:t xml:space="preserve">• multisig для решений, влияющих на выплаты;</w:t>
      </w:r>
    </w:p>
    <w:p>
      <w:pPr>
        <w:pStyle w:val="ListParagraph"/>
      </w:pPr>
      <w:r>
        <w:t xml:space="preserve">• запрет замены события после Open;</w:t>
      </w:r>
    </w:p>
    <w:p>
      <w:pPr>
        <w:pStyle w:val="ListParagraph"/>
      </w:pPr>
      <w:r>
        <w:t xml:space="preserve">• версионирование result manifest;</w:t>
      </w:r>
    </w:p>
    <w:p>
      <w:pPr>
        <w:pStyle w:val="ListParagraph"/>
      </w:pPr>
      <w:r>
        <w:t xml:space="preserve">• окно апелляции до выплат;</w:t>
      </w:r>
    </w:p>
    <w:p>
      <w:pPr>
        <w:pStyle w:val="ListParagraph"/>
      </w:pPr>
      <w:r>
        <w:t xml:space="preserve">• запрет запуска settlement при SourceMismatch;</w:t>
      </w:r>
    </w:p>
    <w:p>
      <w:pPr>
        <w:pStyle w:val="ListParagraph"/>
      </w:pPr>
      <w:r>
        <w:t xml:space="preserve">• резервное копирование logs и manifest;</w:t>
      </w:r>
    </w:p>
    <w:p>
      <w:pPr>
        <w:pStyle w:val="ListParagraph"/>
      </w:pPr>
      <w:r>
        <w:t xml:space="preserve">• мониторинг provider health.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27. Роли и права</w:t>
      </w:r>
    </w:p>
    <w:p>
      <w:r>
        <w:t xml:space="preserve"/>
      </w:r>
    </w:p>
    <w:p>
      <w:r>
        <w:t xml:space="preserve">Этот раздел не заменяет роли из этапа 6. Этап 6 отвечает за выплаты, а этап 7 отвечает за результаты. Это разные зоны риска, поэтому роли результата фиксируются отдельно.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Роль</w:t>
            </w:r>
          </w:p>
        </w:tc>
        <w:tc>
          <w:tcPr>
            <w:tcW w:w="2400" w:type="dxa"/>
          </w:tcPr>
          <w:p>
            <w:r>
              <w:t xml:space="preserve">Права</w:t>
            </w:r>
          </w:p>
        </w:tc>
      </w:tr>
      <w:tr>
        <w:tc>
          <w:tcPr>
            <w:tcW w:w="2400" w:type="dxa"/>
          </w:tcPr>
          <w:p>
            <w:r>
              <w:t xml:space="preserve">EventOperator</w:t>
            </w:r>
          </w:p>
        </w:tc>
        <w:tc>
          <w:tcPr>
            <w:tcW w:w="2400" w:type="dxa"/>
          </w:tcPr>
          <w:p>
            <w:r>
              <w:t xml:space="preserve">готовит список событий и mapping</w:t>
            </w:r>
          </w:p>
        </w:tc>
      </w:tr>
      <w:tr>
        <w:tc>
          <w:tcPr>
            <w:tcW w:w="2400" w:type="dxa"/>
          </w:tcPr>
          <w:p>
            <w:r>
              <w:t xml:space="preserve">ResultOperator</w:t>
            </w:r>
          </w:p>
        </w:tc>
        <w:tc>
          <w:tcPr>
            <w:tcW w:w="2400" w:type="dxa"/>
          </w:tcPr>
          <w:p>
            <w:r>
              <w:t xml:space="preserve">проверяет результаты и создает manual proposal</w:t>
            </w:r>
          </w:p>
        </w:tc>
      </w:tr>
      <w:tr>
        <w:tc>
          <w:tcPr>
            <w:tcW w:w="2400" w:type="dxa"/>
          </w:tcPr>
          <w:p>
            <w:r>
              <w:t xml:space="preserve">OracleAdmin</w:t>
            </w:r>
          </w:p>
        </w:tc>
        <w:tc>
          <w:tcPr>
            <w:tcW w:w="2400" w:type="dxa"/>
          </w:tcPr>
          <w:p>
            <w:r>
              <w:t xml:space="preserve">управляет provider configuration</w:t>
            </w:r>
          </w:p>
        </w:tc>
      </w:tr>
      <w:tr>
        <w:tc>
          <w:tcPr>
            <w:tcW w:w="2400" w:type="dxa"/>
          </w:tcPr>
          <w:p>
            <w:r>
              <w:t xml:space="preserve">MultisigSigner</w:t>
            </w:r>
          </w:p>
        </w:tc>
        <w:tc>
          <w:tcPr>
            <w:tcW w:w="2400" w:type="dxa"/>
          </w:tcPr>
          <w:p>
            <w:r>
              <w:t xml:space="preserve">подтверждает критические решения</w:t>
            </w:r>
          </w:p>
        </w:tc>
      </w:tr>
      <w:tr>
        <w:tc>
          <w:tcPr>
            <w:tcW w:w="2400" w:type="dxa"/>
          </w:tcPr>
          <w:p>
            <w:r>
              <w:t xml:space="preserve">Auditor</w:t>
            </w:r>
          </w:p>
        </w:tc>
        <w:tc>
          <w:tcPr>
            <w:tcW w:w="2400" w:type="dxa"/>
          </w:tcPr>
          <w:p>
            <w:r>
              <w:t xml:space="preserve">читает логи и отчеты</w:t>
            </w:r>
          </w:p>
        </w:tc>
      </w:tr>
      <w:tr>
        <w:tc>
          <w:tcPr>
            <w:tcW w:w="2400" w:type="dxa"/>
          </w:tcPr>
          <w:p>
            <w:r>
              <w:t xml:space="preserve">Support</w:t>
            </w:r>
          </w:p>
        </w:tc>
        <w:tc>
          <w:tcPr>
            <w:tcW w:w="2400" w:type="dxa"/>
          </w:tcPr>
          <w:p>
            <w:r>
              <w:t xml:space="preserve">видит пользовательские обращения и апелляции</w:t>
            </w:r>
          </w:p>
        </w:tc>
      </w:tr>
    </w:tbl>
    <w:p>
      <w:r>
        <w:t xml:space="preserve"/>
      </w:r>
    </w:p>
    <w:p>
      <w:r>
        <w:t xml:space="preserve">Разделение ролей:</w:t>
      </w:r>
    </w:p>
    <w:p>
      <w:r>
        <w:t xml:space="preserve"/>
      </w:r>
    </w:p>
    <w:p>
      <w:pPr>
        <w:pStyle w:val="ListParagraph"/>
      </w:pPr>
      <w:r>
        <w:t xml:space="preserve">• EventOperator не должен единолично финализировать результаты.</w:t>
      </w:r>
    </w:p>
    <w:p>
      <w:pPr>
        <w:pStyle w:val="ListParagraph"/>
      </w:pPr>
      <w:r>
        <w:t xml:space="preserve">• ResultOperator не должен менять правила тиража.</w:t>
      </w:r>
    </w:p>
    <w:p>
      <w:pPr>
        <w:pStyle w:val="ListParagraph"/>
      </w:pPr>
      <w:r>
        <w:t xml:space="preserve">• OracleAdmin не должен вручную менять результат без proposal.</w:t>
      </w:r>
    </w:p>
    <w:p>
      <w:pPr>
        <w:pStyle w:val="ListParagraph"/>
      </w:pPr>
      <w:r>
        <w:t xml:space="preserve">• MultisigSigner не должен иметь доступ к API-ключам.</w:t>
      </w:r>
    </w:p>
    <w:p>
      <w:pPr>
        <w:pStyle w:val="ListParagraph"/>
      </w:pPr>
      <w:r>
        <w:t xml:space="preserve">• Auditor должен иметь read-only доступ.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28. Инварианты</w:t>
      </w:r>
    </w:p>
    <w:p>
      <w:r>
        <w:t xml:space="preserve"/>
      </w:r>
    </w:p>
    <w:p>
      <w:r>
        <w:t xml:space="preserve">Система должна всегда выполнять правила:</w:t>
      </w:r>
    </w:p>
    <w:p>
      <w:r>
        <w:t xml:space="preserve"/>
      </w:r>
    </w:p>
    <w:p>
      <w:pPr>
        <w:pStyle w:val="Code"/>
      </w:pPr>
      <w:r>
        <w:t xml:space="preserve">event cannot be replaced after draw Open</w:t>
      </w:r>
    </w:p>
    <w:p>
      <w:r>
        <w:t xml:space="preserve"/>
      </w:r>
    </w:p>
    <w:p>
      <w:pPr>
        <w:pStyle w:val="Code"/>
      </w:pPr>
      <w:r>
        <w:t xml:space="preserve">settlement cannot start before result finalization</w:t>
      </w:r>
    </w:p>
    <w:p>
      <w:r>
        <w:t xml:space="preserve"/>
      </w:r>
    </w:p>
    <w:p>
      <w:pPr>
        <w:pStyle w:val="Code"/>
      </w:pPr>
      <w:r>
        <w:t xml:space="preserve">payout cannot start before appeal window and payout timelock</w:t>
      </w:r>
    </w:p>
    <w:p>
      <w:r>
        <w:t xml:space="preserve"/>
      </w:r>
    </w:p>
    <w:p>
      <w:pPr>
        <w:pStyle w:val="Code"/>
      </w:pPr>
      <w:r>
        <w:t xml:space="preserve">manual result must have audit log</w:t>
      </w:r>
    </w:p>
    <w:p>
      <w:r>
        <w:t xml:space="preserve"/>
      </w:r>
    </w:p>
    <w:p>
      <w:pPr>
        <w:pStyle w:val="Code"/>
      </w:pPr>
      <w:r>
        <w:t xml:space="preserve">resultVersion must increase after every correction</w:t>
      </w:r>
    </w:p>
    <w:p>
      <w:r>
        <w:t xml:space="preserve"/>
      </w:r>
    </w:p>
    <w:p>
      <w:pPr>
        <w:pStyle w:val="Code"/>
      </w:pPr>
      <w:r>
        <w:t xml:space="preserve">3+ void events =&gt; draw refund</w:t>
      </w:r>
    </w:p>
    <w:p>
      <w:r>
        <w:t xml:space="preserve"/>
      </w:r>
    </w:p>
    <w:p>
      <w:pPr>
        <w:pStyle w:val="Code"/>
      </w:pPr>
      <w:r>
        <w:t xml:space="preserve">1-2 void events =&gt; reduced draw 14/13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29. Тестовые сценарии</w:t>
      </w:r>
    </w:p>
    <w:p>
      <w:r>
        <w:t xml:space="preserve"/>
      </w:r>
    </w:p>
    <w:p>
      <w:r>
        <w:t xml:space="preserve">Это не отдельный план QA, а минимальный набор сценариев, которые ТЗ должно покрывать. Полный тест-план будет оформляться на этапе разработки и QA.</w:t>
      </w:r>
    </w:p>
    <w:p>
      <w:r>
        <w:t xml:space="preserve"/>
      </w:r>
    </w:p>
    <w:p>
      <w:r>
        <w:t xml:space="preserve">MVP должен пройти сценарии:</w:t>
      </w:r>
    </w:p>
    <w:p>
      <w:r>
        <w:t xml:space="preserve"/>
      </w:r>
    </w:p>
    <w:p>
      <w:r>
        <w:t xml:space="preserve">1. Все 15 событий завершились, 3 источника совпали.</w:t>
      </w:r>
    </w:p>
    <w:p>
      <w:r>
        <w:t xml:space="preserve">2. Primary API недоступен, два backup совпали.</w:t>
      </w:r>
    </w:p>
    <w:p>
      <w:r>
        <w:t xml:space="preserve">3. Primary и один backup совпали, второй backup опоздал.</w:t>
      </w:r>
    </w:p>
    <w:p>
      <w:r>
        <w:t xml:space="preserve">4. Outcome mismatch между источниками.</w:t>
      </w:r>
    </w:p>
    <w:p>
      <w:r>
        <w:t xml:space="preserve">5. Score mismatch, но outcome одинаковый.</w:t>
      </w:r>
    </w:p>
    <w:p>
      <w:r>
        <w:t xml:space="preserve">6. Событие перенесено на 24 часа.</w:t>
      </w:r>
    </w:p>
    <w:p>
      <w:r>
        <w:t xml:space="preserve">7. Событие перенесено более чем на 48 часов.</w:t>
      </w:r>
    </w:p>
    <w:p>
      <w:r>
        <w:t xml:space="preserve">8. Одно событие исключено, тираж стал 14.</w:t>
      </w:r>
    </w:p>
    <w:p>
      <w:r>
        <w:t xml:space="preserve">9. Два события исключены, тираж стал 13.</w:t>
      </w:r>
    </w:p>
    <w:p>
      <w:r>
        <w:t xml:space="preserve">10. Три события исключены, тираж стал void и ушел в refund.</w:t>
      </w:r>
    </w:p>
    <w:p>
      <w:r>
        <w:t xml:space="preserve">11. Пользователь подал апелляцию.</w:t>
      </w:r>
    </w:p>
    <w:p>
      <w:r>
        <w:t xml:space="preserve">12. Апелляция принята, resultVersion увеличился.</w:t>
      </w:r>
    </w:p>
    <w:p>
      <w:r>
        <w:t xml:space="preserve">13. Апелляция отклонена, расчет продолжился.</w:t>
      </w:r>
    </w:p>
    <w:p>
      <w:r>
        <w:t xml:space="preserve">14. API изменил результат после FinalCandidate.</w:t>
      </w:r>
    </w:p>
    <w:p>
      <w:r>
        <w:t xml:space="preserve">15. Ошибка mapping обнаружена до открытия продаж.</w:t>
      </w:r>
    </w:p>
    <w:p>
      <w:r>
        <w:t xml:space="preserve">16. Ошибка mapping обнаружена после открытия продаж.</w:t>
      </w:r>
    </w:p>
    <w:p>
      <w:r>
        <w:t xml:space="preserve">17. Manual fallback выполнен через multisig.</w:t>
      </w:r>
    </w:p>
    <w:p>
      <w:r>
        <w:t xml:space="preserve">18. Provider quota исчерпана.</w:t>
      </w:r>
    </w:p>
    <w:p>
      <w:r>
        <w:t xml:space="preserve">19. API key отозван или заменен.</w:t>
      </w:r>
    </w:p>
    <w:p>
      <w:r>
        <w:t xml:space="preserve">20. Result root опубликован и совпадает с manifestHash.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30. Критерии приемки</w:t>
      </w:r>
    </w:p>
    <w:p>
      <w:r>
        <w:t xml:space="preserve"/>
      </w:r>
    </w:p>
    <w:p>
      <w:r>
        <w:t xml:space="preserve">Этап считается реализованным, если:</w:t>
      </w:r>
    </w:p>
    <w:p>
      <w:r>
        <w:t xml:space="preserve"/>
      </w:r>
    </w:p>
    <w:p>
      <w:pPr>
        <w:pStyle w:val="ListParagraph"/>
      </w:pPr>
      <w:r>
        <w:t xml:space="preserve">• можно создать тираж на 15 событий;</w:t>
      </w:r>
    </w:p>
    <w:p>
      <w:pPr>
        <w:pStyle w:val="ListParagraph"/>
      </w:pPr>
      <w:r>
        <w:t xml:space="preserve">• каждое событие имеет provider mapping;</w:t>
      </w:r>
    </w:p>
    <w:p>
      <w:pPr>
        <w:pStyle w:val="ListParagraph"/>
      </w:pPr>
      <w:r>
        <w:t xml:space="preserve">• система получает результаты минимум из primary API;</w:t>
      </w:r>
    </w:p>
    <w:p>
      <w:pPr>
        <w:pStyle w:val="ListParagraph"/>
      </w:pPr>
      <w:r>
        <w:t xml:space="preserve">• система поддерживает 2 backup API;</w:t>
      </w:r>
    </w:p>
    <w:p>
      <w:pPr>
        <w:pStyle w:val="ListParagraph"/>
      </w:pPr>
      <w:r>
        <w:t xml:space="preserve">• результат нормализуется в 1/X/2;</w:t>
      </w:r>
    </w:p>
    <w:p>
      <w:pPr>
        <w:pStyle w:val="ListParagraph"/>
      </w:pPr>
      <w:r>
        <w:t xml:space="preserve">• consensus rules работают;</w:t>
      </w:r>
    </w:p>
    <w:p>
      <w:pPr>
        <w:pStyle w:val="ListParagraph"/>
      </w:pPr>
      <w:r>
        <w:t xml:space="preserve">• SourceMismatch блокирует settlement;</w:t>
      </w:r>
    </w:p>
    <w:p>
      <w:pPr>
        <w:pStyle w:val="ListParagraph"/>
      </w:pPr>
      <w:r>
        <w:t xml:space="preserve">• ManualReview требует лога;</w:t>
      </w:r>
    </w:p>
    <w:p>
      <w:pPr>
        <w:pStyle w:val="ListParagraph"/>
      </w:pPr>
      <w:r>
        <w:t xml:space="preserve">• критические ручные решения требуют multisig;</w:t>
      </w:r>
    </w:p>
    <w:p>
      <w:pPr>
        <w:pStyle w:val="ListParagraph"/>
      </w:pPr>
      <w:r>
        <w:t xml:space="preserve">• работает окно апелляции;</w:t>
      </w:r>
    </w:p>
    <w:p>
      <w:pPr>
        <w:pStyle w:val="ListParagraph"/>
      </w:pPr>
      <w:r>
        <w:t xml:space="preserve">• result manifest версионируется;</w:t>
      </w:r>
    </w:p>
    <w:p>
      <w:pPr>
        <w:pStyle w:val="ListParagraph"/>
      </w:pPr>
      <w:r>
        <w:t xml:space="preserve">• result root/hash публикуется или готов к публикации;</w:t>
      </w:r>
    </w:p>
    <w:p>
      <w:pPr>
        <w:pStyle w:val="ListParagraph"/>
      </w:pPr>
      <w:r>
        <w:t xml:space="preserve">• settlement engine получает только FinalConfirmed результаты;</w:t>
      </w:r>
    </w:p>
    <w:p>
      <w:pPr>
        <w:pStyle w:val="ListParagraph"/>
      </w:pPr>
      <w:r>
        <w:t xml:space="preserve">• сценарии 15/14/13/void работают;</w:t>
      </w:r>
    </w:p>
    <w:p>
      <w:pPr>
        <w:pStyle w:val="ListParagraph"/>
      </w:pPr>
      <w:r>
        <w:t xml:space="preserve">• админ-панель показывает provider health и споры;</w:t>
      </w:r>
    </w:p>
    <w:p>
      <w:pPr>
        <w:pStyle w:val="ListParagraph"/>
      </w:pPr>
      <w:r>
        <w:t xml:space="preserve">• пользователь видит понятный статус результата.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31. Открытые вопросы</w:t>
      </w:r>
    </w:p>
    <w:p>
      <w:r>
        <w:t xml:space="preserve"/>
      </w:r>
    </w:p>
    <w:p>
      <w:r>
        <w:t xml:space="preserve">Вопросы, которые не закрываются в этапе 7 полностью:</w:t>
      </w:r>
    </w:p>
    <w:p>
      <w:r>
        <w:t xml:space="preserve"/>
      </w:r>
    </w:p>
    <w:tbl>
      <w:tblPr>
        <w:tblW w:w="0" w:type="auto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r>
        <w:tc>
          <w:tcPr>
            <w:tcW w:w="2400" w:type="dxa"/>
          </w:tcPr>
          <w:p>
            <w:r>
              <w:t xml:space="preserve">Вопрос</w:t>
            </w:r>
          </w:p>
        </w:tc>
        <w:tc>
          <w:tcPr>
            <w:tcW w:w="2400" w:type="dxa"/>
          </w:tcPr>
          <w:p>
            <w:r>
              <w:t xml:space="preserve">Куда переносится</w:t>
            </w:r>
          </w:p>
        </w:tc>
      </w:tr>
      <w:tr>
        <w:tc>
          <w:tcPr>
            <w:tcW w:w="2400" w:type="dxa"/>
          </w:tcPr>
          <w:p>
            <w:r>
              <w:t xml:space="preserve">Финальный production-провайдер данных</w:t>
            </w:r>
          </w:p>
        </w:tc>
        <w:tc>
          <w:tcPr>
            <w:tcW w:w="2400" w:type="dxa"/>
          </w:tcPr>
          <w:p>
            <w:r>
              <w:t xml:space="preserve">Закупки, юридическая проверка, технический pilot</w:t>
            </w:r>
          </w:p>
        </w:tc>
      </w:tr>
      <w:tr>
        <w:tc>
          <w:tcPr>
            <w:tcW w:w="2400" w:type="dxa"/>
          </w:tcPr>
          <w:p>
            <w:r>
              <w:t xml:space="preserve">Право использовать odds и вероятности</w:t>
            </w:r>
          </w:p>
        </w:tc>
        <w:tc>
          <w:tcPr>
            <w:tcW w:w="2400" w:type="dxa"/>
          </w:tcPr>
          <w:p>
            <w:r>
              <w:t xml:space="preserve">Комплаенс и договоры с провайдерами</w:t>
            </w:r>
          </w:p>
        </w:tc>
      </w:tr>
      <w:tr>
        <w:tc>
          <w:tcPr>
            <w:tcW w:w="2400" w:type="dxa"/>
          </w:tcPr>
          <w:p>
            <w:r>
              <w:t xml:space="preserve">Финальный выбор сети для CRE</w:t>
            </w:r>
          </w:p>
        </w:tc>
        <w:tc>
          <w:tcPr>
            <w:tcW w:w="2400" w:type="dxa"/>
          </w:tcPr>
          <w:p>
            <w:r>
              <w:t xml:space="preserve">Этап смарт-контрактов и сети</w:t>
            </w:r>
          </w:p>
        </w:tc>
      </w:tr>
      <w:tr>
        <w:tc>
          <w:tcPr>
            <w:tcW w:w="2400" w:type="dxa"/>
          </w:tcPr>
          <w:p>
            <w:r>
              <w:t xml:space="preserve">Финальный формат result root</w:t>
            </w:r>
          </w:p>
        </w:tc>
        <w:tc>
          <w:tcPr>
            <w:tcW w:w="2400" w:type="dxa"/>
          </w:tcPr>
          <w:p>
            <w:r>
              <w:t xml:space="preserve">Этап смарт-контрактов</w:t>
            </w:r>
          </w:p>
        </w:tc>
      </w:tr>
      <w:tr>
        <w:tc>
          <w:tcPr>
            <w:tcW w:w="2400" w:type="dxa"/>
          </w:tcPr>
          <w:p>
            <w:r>
              <w:t xml:space="preserve">Поддержка хоккея, баскетбола и других спортов</w:t>
            </w:r>
          </w:p>
        </w:tc>
        <w:tc>
          <w:tcPr>
            <w:tcW w:w="2400" w:type="dxa"/>
          </w:tcPr>
          <w:p>
            <w:r>
              <w:t xml:space="preserve">Отдельные product rules</w:t>
            </w:r>
          </w:p>
        </w:tc>
      </w:tr>
      <w:tr>
        <w:tc>
          <w:tcPr>
            <w:tcW w:w="2400" w:type="dxa"/>
          </w:tcPr>
          <w:p>
            <w:r>
              <w:t xml:space="preserve">Публичность raw provider payload</w:t>
            </w:r>
          </w:p>
        </w:tc>
        <w:tc>
          <w:tcPr>
            <w:tcW w:w="2400" w:type="dxa"/>
          </w:tcPr>
          <w:p>
            <w:r>
              <w:t xml:space="preserve">Юридический этап и лицензии</w:t>
            </w:r>
          </w:p>
        </w:tc>
      </w:tr>
      <w:tr>
        <w:tc>
          <w:tcPr>
            <w:tcW w:w="2400" w:type="dxa"/>
          </w:tcPr>
          <w:p>
            <w:r>
              <w:t xml:space="preserve">Финальный срок хранения логов</w:t>
            </w:r>
          </w:p>
        </w:tc>
        <w:tc>
          <w:tcPr>
            <w:tcW w:w="2400" w:type="dxa"/>
          </w:tcPr>
          <w:p>
            <w:r>
              <w:t xml:space="preserve">Комплаенс</w:t>
            </w:r>
          </w:p>
        </w:tc>
      </w:tr>
    </w:tbl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</w:pPr>
      <w:r>
        <w:t xml:space="preserve">32. Итоговое решение</w:t>
      </w:r>
    </w:p>
    <w:p>
      <w:r>
        <w:t xml:space="preserve"/>
      </w:r>
    </w:p>
    <w:p>
      <w:r>
        <w:t xml:space="preserve">Для этапа 7 фиксируется:</w:t>
      </w:r>
    </w:p>
    <w:p>
      <w:r>
        <w:t xml:space="preserve"/>
      </w:r>
    </w:p>
    <w:p>
      <w:pPr>
        <w:pStyle w:val="ListParagraph"/>
      </w:pPr>
      <w:r>
        <w:t xml:space="preserve">• стартовый продукт остается `Суперэкспресс 15`;</w:t>
      </w:r>
    </w:p>
    <w:p>
      <w:pPr>
        <w:pStyle w:val="ListParagraph"/>
      </w:pPr>
      <w:r>
        <w:t xml:space="preserve">• основной фокус на футболе, но терминология остается `спортивный экспресс`;</w:t>
      </w:r>
    </w:p>
    <w:p>
      <w:pPr>
        <w:pStyle w:val="ListParagraph"/>
      </w:pPr>
      <w:r>
        <w:t xml:space="preserve">• для денежных тиражей нужен 1 основной API и 2 резервных API;</w:t>
      </w:r>
    </w:p>
    <w:p>
      <w:pPr>
        <w:pStyle w:val="ListParagraph"/>
      </w:pPr>
      <w:r>
        <w:t xml:space="preserve">• конкретные production-провайдеры выбираются после проверки лицензии, качества и SLA;</w:t>
      </w:r>
    </w:p>
    <w:p>
      <w:pPr>
        <w:pStyle w:val="ListParagraph"/>
      </w:pPr>
      <w:r>
        <w:t xml:space="preserve">• API-Football можно использовать для MVP/dev-статистики и первичной интеграции, если это разрешено тарифом и договором;</w:t>
      </w:r>
    </w:p>
    <w:p>
      <w:pPr>
        <w:pStyle w:val="ListParagraph"/>
      </w:pPr>
      <w:r>
        <w:t xml:space="preserve">• Chainlink Functions не используем как production-зависимость;</w:t>
      </w:r>
    </w:p>
    <w:p>
      <w:pPr>
        <w:pStyle w:val="ListParagraph"/>
      </w:pPr>
      <w:r>
        <w:t xml:space="preserve">• целевой путь после MVP - Chainlink CRE;</w:t>
      </w:r>
    </w:p>
    <w:p>
      <w:pPr>
        <w:pStyle w:val="ListParagraph"/>
      </w:pPr>
      <w:r>
        <w:t xml:space="preserve">• MVP реализуется через серверный result aggregator OX, 3 API, manual fallback и audit logs;</w:t>
      </w:r>
    </w:p>
    <w:p>
      <w:pPr>
        <w:pStyle w:val="ListParagraph"/>
      </w:pPr>
      <w:r>
        <w:t xml:space="preserve">• результат считается только после consensus, апелляции и финализации;</w:t>
      </w:r>
    </w:p>
    <w:p>
      <w:pPr>
        <w:pStyle w:val="ListParagraph"/>
      </w:pPr>
      <w:r>
        <w:t xml:space="preserve">• manual fallback разрешен только как аварийная процедура;</w:t>
      </w:r>
    </w:p>
    <w:p>
      <w:pPr>
        <w:pStyle w:val="ListParagraph"/>
      </w:pPr>
      <w:r>
        <w:t xml:space="preserve">• события нельзя заменять после открытия продаж;</w:t>
      </w:r>
    </w:p>
    <w:p>
      <w:pPr>
        <w:pStyle w:val="ListParagraph"/>
      </w:pPr>
      <w:r>
        <w:t xml:space="preserve">• при 1-2 проблемных событиях возможен сокращенный тираж 14/13;</w:t>
      </w:r>
    </w:p>
    <w:p>
      <w:pPr>
        <w:pStyle w:val="ListParagraph"/>
      </w:pPr>
      <w:r>
        <w:t xml:space="preserve">• при 3+ проблемных событиях тираж void, ставки возвращаются;</w:t>
      </w:r>
    </w:p>
    <w:p>
      <w:pPr>
        <w:pStyle w:val="ListParagraph"/>
      </w:pPr>
      <w:r>
        <w:t xml:space="preserve">• статистика вероятностей является информационной и не влияет на расчет выигрышей;</w:t>
      </w:r>
    </w:p>
    <w:p>
      <w:pPr>
        <w:pStyle w:val="ListParagraph"/>
      </w:pPr>
      <w:r>
        <w:t xml:space="preserve">• реальное распределение ставок OX можно показывать осторожно, чтобы не усиливать кита.</w:t>
      </w:r>
    </w:p>
    <w:p>
      <w:r>
        <w:t xml:space="preserve"/>
      </w:r>
    </w:p>
    <w:p>
      <w:r>
        <w:t xml:space="preserve">Главный принцип:</w:t>
      </w:r>
    </w:p>
    <w:p>
      <w:r>
        <w:t xml:space="preserve"/>
      </w:r>
    </w:p>
    <w:p>
      <w:pPr>
        <w:pStyle w:val="Code"/>
      </w:pPr>
      <w:r>
        <w:t xml:space="preserve">быстрая выплата допустима только после надежного результата.</w:t>
      </w:r>
    </w:p>
    <w:sectPr>
      <w:pgSz w:w="11906" w:h="16838"/>
      <w:pgMar w:top="1134" w:right="850" w:bottom="1134" w:left="850" w:header="708" w:footer="708" w:gutter="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paragraph" w:styleId="ListParagraph">
    <w:name w:val="List Paragraph"/>
    <w:pPr>
      <w:ind w:left="360"/>
    </w:pPr>
  </w:style>
  <w:style w:type="paragraph" w:styleId="Code">
    <w:name w:val="Code"/>
    <w:rPr>
      <w:rFonts w:ascii="Consolas" w:hAnsi="Consolas"/>
      <w:sz w:val="20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