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Tintinalli 急診醫學  第 59–61 章重點筆記</w:t>
      </w:r>
    </w:p>
    <w:p>
      <w:pPr>
        <w:jc w:val="center"/>
      </w:pPr>
      <w:r>
        <w:rPr>
          <w:rFonts w:ascii="Microsoft JhengHei" w:hAnsi="Microsoft JhengHei" w:eastAsia="Microsoft JhengHei"/>
          <w:sz w:val="22"/>
        </w:rPr>
        <w:t>（中文翻譯整理版 ‧ 適用住院醫師臨床參考）</w:t>
      </w:r>
    </w:p>
    <w:p/>
    <w:p>
      <w:r>
        <w:rPr>
          <w:rFonts w:ascii="Microsoft JhengHei" w:hAnsi="Microsoft JhengHei" w:eastAsia="Microsoft JhengHei"/>
          <w:b/>
          <w:color w:val="1F4E79"/>
          <w:sz w:val="36"/>
        </w:rPr>
        <w:t>第 59 章  主動脈剝離及相關主動脈症候群 (Aortic Dissection and Related Aortic Syndromes)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一、前言與流行病學 (Introduction and Epidemiology)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急性主動脈症候群涵蓋多種致命性主動脈急症,包括 </w:t>
      </w:r>
      <w:r>
        <w:rPr>
          <w:rFonts w:ascii="Microsoft JhengHei" w:hAnsi="Microsoft JhengHei" w:eastAsia="Microsoft JhengHei"/>
          <w:b/>
          <w:sz w:val="22"/>
        </w:rPr>
        <w:t>主動脈剝離 (aortic dissection)</w:t>
      </w:r>
      <w:r>
        <w:rPr>
          <w:rFonts w:ascii="Microsoft JhengHei" w:hAnsi="Microsoft JhengHei" w:eastAsia="Microsoft JhengHei"/>
          <w:b w:val="0"/>
          <w:sz w:val="22"/>
        </w:rPr>
        <w:t xml:space="preserve"> 、</w:t>
      </w:r>
      <w:r>
        <w:rPr>
          <w:rFonts w:ascii="Microsoft JhengHei" w:hAnsi="Microsoft JhengHei" w:eastAsia="Microsoft JhengHei"/>
          <w:b/>
          <w:sz w:val="22"/>
        </w:rPr>
        <w:t>穿透性動脈粥狀硬化潰瘍 (penetrating atherosclerotic ulcer, PAU)</w:t>
      </w:r>
      <w:r>
        <w:rPr>
          <w:rFonts w:ascii="Microsoft JhengHei" w:hAnsi="Microsoft JhengHei" w:eastAsia="Microsoft JhengHei"/>
          <w:b w:val="0"/>
          <w:sz w:val="22"/>
        </w:rPr>
        <w:t xml:space="preserve"> 、</w:t>
      </w:r>
      <w:r>
        <w:rPr>
          <w:rFonts w:ascii="Microsoft JhengHei" w:hAnsi="Microsoft JhengHei" w:eastAsia="Microsoft JhengHei"/>
          <w:b/>
          <w:sz w:val="22"/>
        </w:rPr>
        <w:t>壁內血腫 (intramural hematoma, IMH)</w:t>
      </w:r>
      <w:r>
        <w:rPr>
          <w:rFonts w:ascii="Microsoft JhengHei" w:hAnsi="Microsoft JhengHei" w:eastAsia="Microsoft JhengHei"/>
          <w:b w:val="0"/>
          <w:sz w:val="22"/>
        </w:rPr>
        <w:t xml:space="preserve"> ,以及主動脈瘤滲漏及破裂性腹主動脈瘤(見第 60 章)。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急性主動脈症候群不常見,但通常致命。發生率約為每年 </w:t>
      </w:r>
      <w:r>
        <w:rPr>
          <w:rFonts w:ascii="Microsoft JhengHei" w:hAnsi="Microsoft JhengHei" w:eastAsia="Microsoft JhengHei"/>
          <w:b/>
          <w:sz w:val="22"/>
        </w:rPr>
        <w:t>每 10 萬人 2.9 至 4.7 例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手術病人的 1 年、5 年、10 年存活率分別為 </w:t>
      </w:r>
      <w:r>
        <w:rPr>
          <w:rFonts w:ascii="Microsoft JhengHei" w:hAnsi="Microsoft JhengHei" w:eastAsia="Microsoft JhengHei"/>
          <w:b/>
          <w:sz w:val="22"/>
        </w:rPr>
        <w:t>92%、77%、57%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22% 的個案在死亡前未被診斷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Marfan 症候群最常見的心血管併發症為 </w:t>
      </w:r>
      <w:r>
        <w:rPr>
          <w:rFonts w:ascii="Microsoft JhengHei" w:hAnsi="Microsoft JhengHei" w:eastAsia="Microsoft JhengHei"/>
          <w:b/>
          <w:sz w:val="22"/>
        </w:rPr>
        <w:t>主動脈根部疾病與 type A 剝離</w:t>
      </w:r>
      <w:r>
        <w:rPr>
          <w:rFonts w:ascii="Microsoft JhengHei" w:hAnsi="Microsoft JhengHei" w:eastAsia="Microsoft JhengHei"/>
          <w:b w:val="0"/>
          <w:sz w:val="22"/>
        </w:rPr>
        <w:t xml:space="preserve"> (升主動脈)。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辨識相關基因突變(如 </w:t>
      </w:r>
      <w:r>
        <w:rPr>
          <w:rFonts w:ascii="Microsoft JhengHei" w:hAnsi="Microsoft JhengHei" w:eastAsia="Microsoft JhengHei"/>
          <w:b/>
          <w:sz w:val="22"/>
        </w:rPr>
        <w:t>TGFBR2 與 FBN1</w:t>
      </w:r>
      <w:r>
        <w:rPr>
          <w:rFonts w:ascii="Microsoft JhengHei" w:hAnsi="Microsoft JhengHei" w:eastAsia="Microsoft JhengHei"/>
          <w:b w:val="0"/>
          <w:sz w:val="22"/>
        </w:rPr>
        <w:t xml:space="preserve"> )並合併定期追蹤,可降低致命性結果。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二、病理生理學 (Pathophysiology)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急性主動脈症候群發生於 </w:t>
      </w:r>
      <w:r>
        <w:rPr>
          <w:rFonts w:ascii="Microsoft JhengHei" w:hAnsi="Microsoft JhengHei" w:eastAsia="Microsoft JhengHei"/>
          <w:b/>
          <w:sz w:val="22"/>
        </w:rPr>
        <w:t>慢性高血壓</w:t>
      </w:r>
      <w:r>
        <w:rPr>
          <w:rFonts w:ascii="Microsoft JhengHei" w:hAnsi="Microsoft JhengHei" w:eastAsia="Microsoft JhengHei"/>
          <w:b w:val="0"/>
          <w:sz w:val="22"/>
        </w:rPr>
        <w:t xml:space="preserve"> 以及其他導致主動脈中膜退化的因素背景下。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易感因子:</w:t>
      </w:r>
      <w:r>
        <w:rPr>
          <w:rFonts w:ascii="Microsoft JhengHei" w:hAnsi="Microsoft JhengHei" w:eastAsia="Microsoft JhengHei"/>
          <w:b/>
          <w:sz w:val="22"/>
        </w:rPr>
        <w:t>二葉式主動脈瓣 (bicuspid aortic valve)、Marfan 症候群、Ehlers-Danlos 症候群、家族性主動脈剝離史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慢性使用 </w:t>
      </w:r>
      <w:r>
        <w:rPr>
          <w:rFonts w:ascii="Microsoft JhengHei" w:hAnsi="Microsoft JhengHei" w:eastAsia="Microsoft JhengHei"/>
          <w:b/>
          <w:sz w:val="22"/>
        </w:rPr>
        <w:t>cocaine 或 amphetamine</w:t>
      </w:r>
      <w:r>
        <w:rPr>
          <w:rFonts w:ascii="Microsoft JhengHei" w:hAnsi="Microsoft JhengHei" w:eastAsia="Microsoft JhengHei"/>
          <w:b w:val="0"/>
          <w:sz w:val="22"/>
        </w:rPr>
        <w:t xml:space="preserve"> 會加速動脈粥狀硬化並提升剝離風險。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既往 </w:t>
      </w:r>
      <w:r>
        <w:rPr>
          <w:rFonts w:ascii="Microsoft JhengHei" w:hAnsi="Microsoft JhengHei" w:eastAsia="Microsoft JhengHei"/>
          <w:b/>
          <w:sz w:val="22"/>
        </w:rPr>
        <w:t>心臟手術</w:t>
      </w:r>
      <w:r>
        <w:rPr>
          <w:rFonts w:ascii="Microsoft JhengHei" w:hAnsi="Microsoft JhengHei" w:eastAsia="Microsoft JhengHei"/>
          <w:b w:val="0"/>
          <w:sz w:val="22"/>
        </w:rPr>
        <w:t xml:space="preserve"> 亦為主動脈剝離之危險因子。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所有機轉皆牽涉中膜層的削弱及內膜壁應力增加。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主動脈剝離</w:t>
      </w:r>
      <w:r>
        <w:rPr>
          <w:rFonts w:ascii="Microsoft JhengHei" w:hAnsi="Microsoft JhengHei" w:eastAsia="Microsoft JhengHei"/>
          <w:b w:val="0"/>
          <w:sz w:val="22"/>
        </w:rPr>
        <w:t xml:space="preserve"> 發生於內膜撕裂後,血液進入中膜並於內膜與外膜之間剝離。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兩個最常見的內膜撕裂部位:</w:t>
      </w:r>
    </w:p>
    <w:p>
      <w:pPr>
        <w:pStyle w:val="ListBullet"/>
        <w:ind w:left="850"/>
      </w:pPr>
      <w:r>
        <w:rPr>
          <w:rFonts w:ascii="Microsoft JhengHei" w:hAnsi="Microsoft JhengHei" w:eastAsia="Microsoft JhengHei"/>
          <w:b w:val="0"/>
          <w:sz w:val="22"/>
        </w:rPr>
        <w:t xml:space="preserve">升主動脈起始之 </w:t>
      </w:r>
      <w:r>
        <w:rPr>
          <w:rFonts w:ascii="Microsoft JhengHei" w:hAnsi="Microsoft JhengHei" w:eastAsia="Microsoft JhengHei"/>
          <w:b/>
          <w:sz w:val="22"/>
        </w:rPr>
        <w:t>sinotubular junction (50–65%)</w:t>
      </w:r>
    </w:p>
    <w:p>
      <w:pPr>
        <w:pStyle w:val="ListBullet"/>
        <w:ind w:left="850"/>
      </w:pPr>
      <w:r>
        <w:rPr>
          <w:rFonts w:ascii="Microsoft JhengHei" w:hAnsi="Microsoft JhengHei" w:eastAsia="Microsoft JhengHei"/>
          <w:b w:val="0"/>
          <w:sz w:val="22"/>
        </w:rPr>
        <w:t xml:space="preserve">左鎖骨下動脈遠端 </w:t>
      </w:r>
      <w:r>
        <w:rPr>
          <w:rFonts w:ascii="Microsoft JhengHei" w:hAnsi="Microsoft JhengHei" w:eastAsia="Microsoft JhengHei"/>
          <w:b/>
          <w:sz w:val="22"/>
        </w:rPr>
        <w:t>(20–30%)</w:t>
      </w:r>
      <w:r>
        <w:rPr>
          <w:rFonts w:ascii="Microsoft JhengHei" w:hAnsi="Microsoft JhengHei" w:eastAsia="Microsoft JhengHei"/>
          <w:b w:val="0"/>
          <w:sz w:val="22"/>
        </w:rPr>
        <w:t xml:space="preserve"> ,即升主動脈與降主動脈交界處。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剝離的血柱形成 </w:t>
      </w:r>
      <w:r>
        <w:rPr>
          <w:rFonts w:ascii="Microsoft JhengHei" w:hAnsi="Microsoft JhengHei" w:eastAsia="Microsoft JhengHei"/>
          <w:b/>
          <w:sz w:val="22"/>
        </w:rPr>
        <w:t>false lumen</w:t>
      </w:r>
      <w:r>
        <w:rPr>
          <w:rFonts w:ascii="Microsoft JhengHei" w:hAnsi="Microsoft JhengHei" w:eastAsia="Microsoft JhengHei"/>
          <w:b w:val="0"/>
          <w:sz w:val="22"/>
        </w:rPr>
        <w:t xml:space="preserve"> ,可向遠端(最常見)、近端、或雙向延伸。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血液若再次穿入內膜,可重建血流,並可能 </w:t>
      </w:r>
      <w:r>
        <w:rPr>
          <w:rFonts w:ascii="Microsoft JhengHei" w:hAnsi="Microsoft JhengHei" w:eastAsia="Microsoft JhengHei"/>
          <w:b/>
          <w:sz w:val="22"/>
        </w:rPr>
        <w:t>錯誤地暗示症狀自發性緩解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若剝離穿入外膜,則 </w:t>
      </w:r>
      <w:r>
        <w:rPr>
          <w:rFonts w:ascii="Microsoft JhengHei" w:hAnsi="Microsoft JhengHei" w:eastAsia="Microsoft JhengHei"/>
          <w:b/>
          <w:sz w:val="22"/>
        </w:rPr>
        <w:t>幾乎都迅速致命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主動脈剝離有 </w:t>
      </w:r>
      <w:r>
        <w:rPr>
          <w:rFonts w:ascii="Microsoft JhengHei" w:hAnsi="Microsoft JhengHei" w:eastAsia="Microsoft JhengHei"/>
          <w:b/>
          <w:sz w:val="22"/>
        </w:rPr>
        <w:t>雙峰年齡分布</w:t>
      </w:r>
      <w:r>
        <w:rPr>
          <w:rFonts w:ascii="Microsoft JhengHei" w:hAnsi="Microsoft JhengHei" w:eastAsia="Microsoft JhengHei"/>
          <w:b w:val="0"/>
          <w:sz w:val="22"/>
        </w:rPr>
        <w:t xml:space="preserve"> :年輕族群多伴隨結締組織疾病;&gt;50 歲族群多伴隨慢性高血壓及缺血性心臟病。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既往主動脈剝離為再次剝離的危險因子。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分類系統:</w:t>
      </w:r>
      <w:r>
        <w:rPr>
          <w:rFonts w:ascii="Microsoft JhengHei" w:hAnsi="Microsoft JhengHei" w:eastAsia="Microsoft JhengHei"/>
          <w:b/>
          <w:sz w:val="22"/>
        </w:rPr>
        <w:t>Stanford 與 DeBakey 兩種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Stanford A</w:t>
      </w:r>
      <w:r>
        <w:rPr>
          <w:rFonts w:ascii="Microsoft JhengHei" w:hAnsi="Microsoft JhengHei" w:eastAsia="Microsoft JhengHei"/>
          <w:b w:val="0"/>
          <w:sz w:val="22"/>
        </w:rPr>
        <w:t xml:space="preserve"> :任何牽涉到升主動脈的剝離。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Stanford B</w:t>
      </w:r>
      <w:r>
        <w:rPr>
          <w:rFonts w:ascii="Microsoft JhengHei" w:hAnsi="Microsoft JhengHei" w:eastAsia="Microsoft JhengHei"/>
          <w:b w:val="0"/>
          <w:sz w:val="22"/>
        </w:rPr>
        <w:t xml:space="preserve"> :僅限降主動脈。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DeBakey 1</w:t>
      </w:r>
      <w:r>
        <w:rPr>
          <w:rFonts w:ascii="Microsoft JhengHei" w:hAnsi="Microsoft JhengHei" w:eastAsia="Microsoft JhengHei"/>
          <w:b w:val="0"/>
          <w:sz w:val="22"/>
        </w:rPr>
        <w:t xml:space="preserve"> :同時包含升主動脈、主動脈弓、降主動脈。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DeBakey 2</w:t>
      </w:r>
      <w:r>
        <w:rPr>
          <w:rFonts w:ascii="Microsoft JhengHei" w:hAnsi="Microsoft JhengHei" w:eastAsia="Microsoft JhengHei"/>
          <w:b w:val="0"/>
          <w:sz w:val="22"/>
        </w:rPr>
        <w:t xml:space="preserve"> :僅升主動脈。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DeBakey 3</w:t>
      </w:r>
      <w:r>
        <w:rPr>
          <w:rFonts w:ascii="Microsoft JhengHei" w:hAnsi="Microsoft JhengHei" w:eastAsia="Microsoft JhengHei"/>
          <w:b w:val="0"/>
          <w:sz w:val="22"/>
        </w:rPr>
        <w:t xml:space="preserve"> :僅降主動脈。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壁內血腫 (IMH)</w:t>
      </w:r>
      <w:r>
        <w:rPr>
          <w:rFonts w:ascii="Microsoft JhengHei" w:hAnsi="Microsoft JhengHei" w:eastAsia="Microsoft JhengHei"/>
          <w:b w:val="0"/>
          <w:sz w:val="22"/>
        </w:rPr>
        <w:t xml:space="preserve"> 起源於主動脈中膜梗塞,通常因 vasa vasorum 受損所致;可自行緩解或進展為剝離。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穿透性動脈粥狀硬化潰瘍</w:t>
      </w:r>
      <w:r>
        <w:rPr>
          <w:rFonts w:ascii="Microsoft JhengHei" w:hAnsi="Microsoft JhengHei" w:eastAsia="Microsoft JhengHei"/>
          <w:b w:val="0"/>
          <w:sz w:val="22"/>
        </w:rPr>
        <w:t xml:space="preserve"> 可導致 IMH、剝離、或主動脈穿孔。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IMH 約 </w:t>
      </w:r>
      <w:r>
        <w:rPr>
          <w:rFonts w:ascii="Microsoft JhengHei" w:hAnsi="Microsoft JhengHei" w:eastAsia="Microsoft JhengHei"/>
          <w:b/>
          <w:sz w:val="22"/>
        </w:rPr>
        <w:t>62% 發生於女性</w:t>
      </w:r>
      <w:r>
        <w:rPr>
          <w:rFonts w:ascii="Microsoft JhengHei" w:hAnsi="Microsoft JhengHei" w:eastAsia="Microsoft JhengHei"/>
          <w:b w:val="0"/>
          <w:sz w:val="22"/>
        </w:rPr>
        <w:t xml:space="preserve"> ;女性剝離較好發於高齡,合併院內併發症與較高的院內死亡率。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三、臨床特徵 (Clinical Features)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【病史】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初始內膜破裂部位常決定起始症狀;隨剝離延伸或涉及其他動脈/器官,症狀可能改變。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典型表現:</w:t>
      </w:r>
      <w:r>
        <w:rPr>
          <w:rFonts w:ascii="Microsoft JhengHei" w:hAnsi="Microsoft JhengHei" w:eastAsia="Microsoft JhengHei"/>
          <w:b/>
          <w:sz w:val="22"/>
        </w:rPr>
        <w:t>突發</w:t>
      </w:r>
      <w:r>
        <w:rPr>
          <w:rFonts w:ascii="Microsoft JhengHei" w:hAnsi="Microsoft JhengHei" w:eastAsia="Microsoft JhengHei"/>
          <w:b w:val="0"/>
          <w:sz w:val="22"/>
        </w:rPr>
        <w:t xml:space="preserve"> 、</w:t>
      </w:r>
      <w:r>
        <w:rPr>
          <w:rFonts w:ascii="Microsoft JhengHei" w:hAnsi="Microsoft JhengHei" w:eastAsia="Microsoft JhengHei"/>
          <w:b/>
          <w:sz w:val="22"/>
        </w:rPr>
        <w:t>劇烈的胸痛</w:t>
      </w:r>
      <w:r>
        <w:rPr>
          <w:rFonts w:ascii="Microsoft JhengHei" w:hAnsi="Microsoft JhengHei" w:eastAsia="Microsoft JhengHei"/>
          <w:b w:val="0"/>
          <w:sz w:val="22"/>
        </w:rPr>
        <w:t xml:space="preserve"> ,放射至 </w:t>
      </w:r>
      <w:r>
        <w:rPr>
          <w:rFonts w:ascii="Microsoft JhengHei" w:hAnsi="Microsoft JhengHei" w:eastAsia="Microsoft JhengHei"/>
          <w:b/>
          <w:sz w:val="22"/>
        </w:rPr>
        <w:t>兩肩胛之間</w:t>
      </w:r>
      <w:r>
        <w:rPr>
          <w:rFonts w:ascii="Microsoft JhengHei" w:hAnsi="Microsoft JhengHei" w:eastAsia="Microsoft JhengHei"/>
          <w:b w:val="0"/>
          <w:sz w:val="22"/>
        </w:rPr>
        <w:t xml:space="preserve"> ,並伴有瀕死感。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464 例剝離的研究:60% 有前胸痛(Stanford A 較多);腹痛較多見於 Stanford B。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大多數病人形容疼痛為 </w:t>
      </w:r>
      <w:r>
        <w:rPr>
          <w:rFonts w:ascii="Microsoft JhengHei" w:hAnsi="Microsoft JhengHei" w:eastAsia="Microsoft JhengHei"/>
          <w:b/>
          <w:sz w:val="22"/>
        </w:rPr>
        <w:t>一生中最劇烈</w:t>
      </w:r>
      <w:r>
        <w:rPr>
          <w:rFonts w:ascii="Microsoft JhengHei" w:hAnsi="Microsoft JhengHei" w:eastAsia="Microsoft JhengHei"/>
          <w:b w:val="0"/>
          <w:sz w:val="22"/>
        </w:rPr>
        <w:t xml:space="preserve"> ,</w:t>
      </w:r>
      <w:r>
        <w:rPr>
          <w:rFonts w:ascii="Microsoft JhengHei" w:hAnsi="Microsoft JhengHei" w:eastAsia="Microsoft JhengHei"/>
          <w:b/>
          <w:sz w:val="22"/>
        </w:rPr>
        <w:t>64% 為銳痛 (sharp)</w:t>
      </w:r>
      <w:r>
        <w:rPr>
          <w:rFonts w:ascii="Microsoft JhengHei" w:hAnsi="Microsoft JhengHei" w:eastAsia="Microsoft JhengHei"/>
          <w:b w:val="0"/>
          <w:sz w:val="22"/>
        </w:rPr>
        <w:t xml:space="preserve"> ,</w:t>
      </w:r>
      <w:r>
        <w:rPr>
          <w:rFonts w:ascii="Microsoft JhengHei" w:hAnsi="Microsoft JhengHei" w:eastAsia="Microsoft JhengHei"/>
          <w:b/>
          <w:sz w:val="22"/>
        </w:rPr>
        <w:t>50% 為撕裂 (tearing) 或撕扯感 (ripping)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亞洲一份研究顯示 </w:t>
      </w:r>
      <w:r>
        <w:rPr>
          <w:rFonts w:ascii="Microsoft JhengHei" w:hAnsi="Microsoft JhengHei" w:eastAsia="Microsoft JhengHei"/>
          <w:b/>
          <w:sz w:val="22"/>
        </w:rPr>
        <w:t>高達 40% 病人無胸痛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Syncope 發生率約 10%</w:t>
      </w:r>
      <w:r>
        <w:rPr>
          <w:rFonts w:ascii="Microsoft JhengHei" w:hAnsi="Microsoft JhengHei" w:eastAsia="Microsoft JhengHei"/>
          <w:b w:val="0"/>
          <w:sz w:val="22"/>
        </w:rPr>
        <w:t xml:space="preserve"> ,在 Stanford A 較常見。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22% 剝離發生於既往心臟手術病人。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靠近頸動脈的剝離可呈現典型中風;</w:t>
      </w:r>
      <w:r>
        <w:rPr>
          <w:rFonts w:ascii="Microsoft JhengHei" w:hAnsi="Microsoft JhengHei" w:eastAsia="Microsoft JhengHei"/>
          <w:b/>
          <w:sz w:val="22"/>
        </w:rPr>
        <w:t>20% type A 病人有神經學徵候</w:t>
      </w:r>
      <w:r>
        <w:rPr>
          <w:rFonts w:ascii="Microsoft JhengHei" w:hAnsi="Microsoft JhengHei" w:eastAsia="Microsoft JhengHei"/>
          <w:b w:val="0"/>
          <w:sz w:val="22"/>
        </w:rPr>
        <w:t xml:space="preserve"> ,預後較差。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脊髓血流中斷可導致 </w:t>
      </w:r>
      <w:r>
        <w:rPr>
          <w:rFonts w:ascii="Microsoft JhengHei" w:hAnsi="Microsoft JhengHei" w:eastAsia="Microsoft JhengHei"/>
          <w:b/>
          <w:sz w:val="22"/>
        </w:rPr>
        <w:t>截癱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進一步遠端剝離可表現為 </w:t>
      </w:r>
      <w:r>
        <w:rPr>
          <w:rFonts w:ascii="Microsoft JhengHei" w:hAnsi="Microsoft JhengHei" w:eastAsia="Microsoft JhengHei"/>
          <w:b/>
          <w:sz w:val="22"/>
        </w:rPr>
        <w:t>背痛、側腹痛或腹痛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近端剝離至主動脈根部可導致 </w:t>
      </w:r>
      <w:r>
        <w:rPr>
          <w:rFonts w:ascii="Microsoft JhengHei" w:hAnsi="Microsoft JhengHei" w:eastAsia="Microsoft JhengHei"/>
          <w:b/>
          <w:sz w:val="22"/>
        </w:rPr>
        <w:t>心包填塞</w:t>
      </w:r>
      <w:r>
        <w:rPr>
          <w:rFonts w:ascii="Microsoft JhengHei" w:hAnsi="Microsoft JhengHei" w:eastAsia="Microsoft JhengHei"/>
          <w:b w:val="0"/>
          <w:sz w:val="22"/>
        </w:rPr>
        <w:t xml:space="preserve"> ,通常致命。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【理學檢查】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大多數剝離病人理學檢查 </w:t>
      </w:r>
      <w:r>
        <w:rPr>
          <w:rFonts w:ascii="Microsoft JhengHei" w:hAnsi="Microsoft JhengHei" w:eastAsia="Microsoft JhengHei"/>
          <w:b/>
          <w:sz w:val="22"/>
        </w:rPr>
        <w:t>相對正常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Aortic insufficiency 雜音</w:t>
      </w:r>
      <w:r>
        <w:rPr>
          <w:rFonts w:ascii="Microsoft JhengHei" w:hAnsi="Microsoft JhengHei" w:eastAsia="Microsoft JhengHei"/>
          <w:b w:val="0"/>
          <w:sz w:val="22"/>
        </w:rPr>
        <w:t xml:space="preserve"> 可出現(32%)。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橈動脈或股動脈 </w:t>
      </w:r>
      <w:r>
        <w:rPr>
          <w:rFonts w:ascii="Microsoft JhengHei" w:hAnsi="Microsoft JhengHei" w:eastAsia="Microsoft JhengHei"/>
          <w:b/>
          <w:sz w:val="22"/>
        </w:rPr>
        <w:t>脈搏不對稱</w:t>
      </w:r>
      <w:r>
        <w:rPr>
          <w:rFonts w:ascii="Microsoft JhengHei" w:hAnsi="Microsoft JhengHei" w:eastAsia="Microsoft JhengHei"/>
          <w:b w:val="0"/>
          <w:sz w:val="22"/>
        </w:rPr>
        <w:t xml:space="preserve"> (15%)。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兩臂血壓差 </w:t>
      </w:r>
      <w:r>
        <w:rPr>
          <w:rFonts w:ascii="Microsoft JhengHei" w:hAnsi="Microsoft JhengHei" w:eastAsia="Microsoft JhengHei"/>
          <w:b/>
          <w:sz w:val="22"/>
        </w:rPr>
        <w:t>&gt;20 mmHg</w:t>
      </w:r>
      <w:r>
        <w:rPr>
          <w:rFonts w:ascii="Microsoft JhengHei" w:hAnsi="Microsoft JhengHei" w:eastAsia="Microsoft JhengHei"/>
          <w:b w:val="0"/>
          <w:sz w:val="22"/>
        </w:rPr>
        <w:t xml:space="preserve"> 與剝離獨立相關,但 19% 無剝離的急診病人亦可見此差異。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高血壓常見 (49%) ,</w:t>
      </w:r>
      <w:r>
        <w:rPr>
          <w:rFonts w:ascii="Microsoft JhengHei" w:hAnsi="Microsoft JhengHei" w:eastAsia="Microsoft JhengHei"/>
          <w:b/>
          <w:sz w:val="22"/>
        </w:rPr>
        <w:t>低血壓 18–25%</w:t>
      </w:r>
      <w:r>
        <w:rPr>
          <w:rFonts w:ascii="Microsoft JhengHei" w:hAnsi="Microsoft JhengHei" w:eastAsia="Microsoft JhengHei"/>
          <w:b w:val="0"/>
          <w:sz w:val="22"/>
        </w:rPr>
        <w:t xml:space="preserve"> ,後者預後較差。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主動脈瘤狀擴張可壓迫鄰近結構(食道、喉返神經、上頸交感神經節),造成 </w:t>
      </w:r>
      <w:r>
        <w:rPr>
          <w:rFonts w:ascii="Microsoft JhengHei" w:hAnsi="Microsoft JhengHei" w:eastAsia="Microsoft JhengHei"/>
          <w:b/>
          <w:sz w:val="22"/>
        </w:rPr>
        <w:t>吞嚥困難、聲音沙啞、Horner 症候群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根據 IRAD,三大臨床類別(背景條件、疼痛、理學檢查)的 12 項特徵與急性剝離相關,構成 </w:t>
      </w:r>
      <w:r>
        <w:rPr>
          <w:rFonts w:ascii="Microsoft JhengHei" w:hAnsi="Microsoft JhengHei" w:eastAsia="Microsoft JhengHei"/>
          <w:b/>
          <w:sz w:val="22"/>
        </w:rPr>
        <w:t>Aortic Dissection Detection Risk Score (ADD-RS)</w:t>
      </w:r>
      <w:r>
        <w:rPr>
          <w:rFonts w:ascii="Microsoft JhengHei" w:hAnsi="Microsoft JhengHei" w:eastAsia="Microsoft JhengHei"/>
          <w:b w:val="0"/>
          <w:sz w:val="22"/>
        </w:rPr>
        <w:t xml:space="preserve"> ,每類有一項計 1 分,總分 0–3。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【ADD-RS 三大類別】</w:t>
      </w:r>
    </w:p>
    <w:p>
      <w:r>
        <w:rPr>
          <w:rFonts w:ascii="Microsoft JhengHei" w:hAnsi="Microsoft JhengHei" w:eastAsia="Microsoft JhengHei"/>
          <w:b/>
          <w:sz w:val="22"/>
        </w:rPr>
        <w:t>類別 1:背景條件</w:t>
      </w:r>
    </w:p>
    <w:p>
      <w:pPr>
        <w:pStyle w:val="ListBullet"/>
        <w:ind w:left="850"/>
      </w:pPr>
      <w:r>
        <w:rPr>
          <w:rFonts w:ascii="Microsoft JhengHei" w:hAnsi="Microsoft JhengHei" w:eastAsia="Microsoft JhengHei"/>
          <w:b w:val="0"/>
          <w:sz w:val="22"/>
        </w:rPr>
        <w:t>Marfan 症候群</w:t>
      </w:r>
    </w:p>
    <w:p>
      <w:pPr>
        <w:pStyle w:val="ListBullet"/>
        <w:ind w:left="850"/>
      </w:pPr>
      <w:r>
        <w:rPr>
          <w:rFonts w:ascii="Microsoft JhengHei" w:hAnsi="Microsoft JhengHei" w:eastAsia="Microsoft JhengHei"/>
          <w:b w:val="0"/>
          <w:sz w:val="22"/>
        </w:rPr>
        <w:t>主動脈疾病家族史</w:t>
      </w:r>
    </w:p>
    <w:p>
      <w:pPr>
        <w:pStyle w:val="ListBullet"/>
        <w:ind w:left="850"/>
      </w:pPr>
      <w:r>
        <w:rPr>
          <w:rFonts w:ascii="Microsoft JhengHei" w:hAnsi="Microsoft JhengHei" w:eastAsia="Microsoft JhengHei"/>
          <w:b w:val="0"/>
          <w:sz w:val="22"/>
        </w:rPr>
        <w:t>主動脈瓣疾病</w:t>
      </w:r>
    </w:p>
    <w:p>
      <w:pPr>
        <w:pStyle w:val="ListBullet"/>
        <w:ind w:left="850"/>
      </w:pPr>
      <w:r>
        <w:rPr>
          <w:rFonts w:ascii="Microsoft JhengHei" w:hAnsi="Microsoft JhengHei" w:eastAsia="Microsoft JhengHei"/>
          <w:b w:val="0"/>
          <w:sz w:val="22"/>
        </w:rPr>
        <w:t>近期主動脈操作</w:t>
      </w:r>
    </w:p>
    <w:p>
      <w:pPr>
        <w:pStyle w:val="ListBullet"/>
        <w:ind w:left="850"/>
      </w:pPr>
      <w:r>
        <w:rPr>
          <w:rFonts w:ascii="Microsoft JhengHei" w:hAnsi="Microsoft JhengHei" w:eastAsia="Microsoft JhengHei"/>
          <w:b w:val="0"/>
          <w:sz w:val="22"/>
        </w:rPr>
        <w:t>胸主動脈瘤</w:t>
      </w:r>
    </w:p>
    <w:p>
      <w:r>
        <w:rPr>
          <w:rFonts w:ascii="Microsoft JhengHei" w:hAnsi="Microsoft JhengHei" w:eastAsia="Microsoft JhengHei"/>
          <w:b/>
          <w:sz w:val="22"/>
        </w:rPr>
        <w:t>類別 2:胸、背或腹部疼痛特徵</w:t>
      </w:r>
    </w:p>
    <w:p>
      <w:pPr>
        <w:pStyle w:val="ListBullet"/>
        <w:ind w:left="850"/>
      </w:pPr>
      <w:r>
        <w:rPr>
          <w:rFonts w:ascii="Microsoft JhengHei" w:hAnsi="Microsoft JhengHei" w:eastAsia="Microsoft JhengHei"/>
          <w:b w:val="0"/>
          <w:sz w:val="22"/>
        </w:rPr>
        <w:t>突發 (abrupt onset)</w:t>
      </w:r>
    </w:p>
    <w:p>
      <w:pPr>
        <w:pStyle w:val="ListBullet"/>
        <w:ind w:left="850"/>
      </w:pPr>
      <w:r>
        <w:rPr>
          <w:rFonts w:ascii="Microsoft JhengHei" w:hAnsi="Microsoft JhengHei" w:eastAsia="Microsoft JhengHei"/>
          <w:b w:val="0"/>
          <w:sz w:val="22"/>
        </w:rPr>
        <w:t>強度劇烈 (severe in intensity)</w:t>
      </w:r>
    </w:p>
    <w:p>
      <w:pPr>
        <w:pStyle w:val="ListBullet"/>
        <w:ind w:left="850"/>
      </w:pPr>
      <w:r>
        <w:rPr>
          <w:rFonts w:ascii="Microsoft JhengHei" w:hAnsi="Microsoft JhengHei" w:eastAsia="Microsoft JhengHei"/>
          <w:b w:val="0"/>
          <w:sz w:val="22"/>
        </w:rPr>
        <w:t>撕裂或撕扯感 (ripping/tearing)</w:t>
      </w:r>
    </w:p>
    <w:p>
      <w:r>
        <w:rPr>
          <w:rFonts w:ascii="Microsoft JhengHei" w:hAnsi="Microsoft JhengHei" w:eastAsia="Microsoft JhengHei"/>
          <w:b/>
          <w:sz w:val="22"/>
        </w:rPr>
        <w:t>類別 3:理學檢查異常</w:t>
      </w:r>
    </w:p>
    <w:p>
      <w:pPr>
        <w:pStyle w:val="ListBullet"/>
        <w:ind w:left="850"/>
      </w:pPr>
      <w:r>
        <w:rPr>
          <w:rFonts w:ascii="Microsoft JhengHei" w:hAnsi="Microsoft JhengHei" w:eastAsia="Microsoft JhengHei"/>
          <w:b w:val="0"/>
          <w:sz w:val="22"/>
        </w:rPr>
        <w:t>四肢脈搏振幅差或 SBP 差</w:t>
      </w:r>
    </w:p>
    <w:p>
      <w:pPr>
        <w:pStyle w:val="ListBullet"/>
        <w:ind w:left="850"/>
      </w:pPr>
      <w:r>
        <w:rPr>
          <w:rFonts w:ascii="Microsoft JhengHei" w:hAnsi="Microsoft JhengHei" w:eastAsia="Microsoft JhengHei"/>
          <w:b w:val="0"/>
          <w:sz w:val="22"/>
        </w:rPr>
        <w:t>Focal 神經缺損 + 胸/背/腹痛</w:t>
      </w:r>
    </w:p>
    <w:p>
      <w:pPr>
        <w:pStyle w:val="ListBullet"/>
        <w:ind w:left="850"/>
      </w:pPr>
      <w:r>
        <w:rPr>
          <w:rFonts w:ascii="Microsoft JhengHei" w:hAnsi="Microsoft JhengHei" w:eastAsia="Microsoft JhengHei"/>
          <w:b w:val="0"/>
          <w:sz w:val="22"/>
        </w:rPr>
        <w:t>新發 aortic regurgitation 雜音 + 痛</w:t>
      </w:r>
    </w:p>
    <w:p>
      <w:pPr>
        <w:pStyle w:val="ListBullet"/>
        <w:ind w:left="850"/>
      </w:pPr>
      <w:r>
        <w:rPr>
          <w:rFonts w:ascii="Microsoft JhengHei" w:hAnsi="Microsoft JhengHei" w:eastAsia="Microsoft JhengHei"/>
          <w:b w:val="0"/>
          <w:sz w:val="22"/>
        </w:rPr>
        <w:t>休克或低血壓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四、診斷 (Diagnosis)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胸痛鑑別診斷廣泛,加上器官缺血表現多樣,使診斷極具挑戰。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重要鑑別:</w:t>
      </w:r>
      <w:r>
        <w:rPr>
          <w:rFonts w:ascii="Microsoft JhengHei" w:hAnsi="Microsoft JhengHei" w:eastAsia="Microsoft JhengHei"/>
          <w:b/>
          <w:sz w:val="22"/>
        </w:rPr>
        <w:t>急性冠心症、心包疾病、中風、肌肉骨骼疾病、脊髓損傷、腹腔內疾病、肺栓塞/肺炎/胸膜炎/氣胸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缺血表現可能隨時間變化,易誤導醫師。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誤診相關因素:</w:t>
      </w:r>
      <w:r>
        <w:rPr>
          <w:rFonts w:ascii="Microsoft JhengHei" w:hAnsi="Microsoft JhengHei" w:eastAsia="Microsoft JhengHei"/>
          <w:b/>
          <w:sz w:val="22"/>
        </w:rPr>
        <w:t>步入式就診、CXR 縱膈寬度/主動脈輪廓正常、雙側脈搏對稱、非特異性症狀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【ECG】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剝離與 ACS 在 ECG 上不易區分,且剝離可阻塞冠狀動脈血流。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新 Q 波或 ST elevation:</w:t>
      </w:r>
      <w:r>
        <w:rPr>
          <w:rFonts w:ascii="Microsoft JhengHei" w:hAnsi="Microsoft JhengHei" w:eastAsia="Microsoft JhengHei"/>
          <w:b/>
          <w:sz w:val="22"/>
        </w:rPr>
        <w:t>3–4%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ST 下降:15–22%。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非特異性 ST/T 變化:41–62%。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ECG </w:t>
      </w:r>
      <w:r>
        <w:rPr>
          <w:rFonts w:ascii="Microsoft JhengHei" w:hAnsi="Microsoft JhengHei" w:eastAsia="Microsoft JhengHei"/>
          <w:b/>
          <w:sz w:val="22"/>
        </w:rPr>
        <w:t>完全正常僅 19–31%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【生物標記】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D-dimer 是最廣泛研究的標記。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Meta-analysis (cut-off 500 ng/mL):敏感度 </w:t>
      </w:r>
      <w:r>
        <w:rPr>
          <w:rFonts w:ascii="Microsoft JhengHei" w:hAnsi="Microsoft JhengHei" w:eastAsia="Microsoft JhengHei"/>
          <w:b/>
          <w:sz w:val="22"/>
        </w:rPr>
        <w:t>98%</w:t>
      </w:r>
      <w:r>
        <w:rPr>
          <w:rFonts w:ascii="Microsoft JhengHei" w:hAnsi="Microsoft JhengHei" w:eastAsia="Microsoft JhengHei"/>
          <w:b w:val="0"/>
          <w:sz w:val="22"/>
        </w:rPr>
        <w:t xml:space="preserve"> ,LR− </w:t>
      </w:r>
      <w:r>
        <w:rPr>
          <w:rFonts w:ascii="Microsoft JhengHei" w:hAnsi="Microsoft JhengHei" w:eastAsia="Microsoft JhengHei"/>
          <w:b/>
          <w:sz w:val="22"/>
        </w:rPr>
        <w:t>0.05</w:t>
      </w:r>
      <w:r>
        <w:rPr>
          <w:rFonts w:ascii="Microsoft JhengHei" w:hAnsi="Microsoft JhengHei" w:eastAsia="Microsoft JhengHei"/>
          <w:b w:val="0"/>
          <w:sz w:val="22"/>
        </w:rPr>
        <w:t xml:space="preserve"> ;特異度低 </w:t>
      </w:r>
      <w:r>
        <w:rPr>
          <w:rFonts w:ascii="Microsoft JhengHei" w:hAnsi="Microsoft JhengHei" w:eastAsia="Microsoft JhengHei"/>
          <w:b/>
          <w:sz w:val="22"/>
        </w:rPr>
        <w:t>41%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指引</w:t>
      </w:r>
      <w:r>
        <w:rPr>
          <w:rFonts w:ascii="Microsoft JhengHei" w:hAnsi="Microsoft JhengHei" w:eastAsia="Microsoft JhengHei"/>
          <w:b/>
          <w:sz w:val="22"/>
        </w:rPr>
        <w:t>不建議單獨以 D-dimer 排除剝離</w:t>
      </w:r>
      <w:r>
        <w:rPr>
          <w:rFonts w:ascii="Microsoft JhengHei" w:hAnsi="Microsoft JhengHei" w:eastAsia="Microsoft JhengHei"/>
          <w:b w:val="0"/>
          <w:sz w:val="22"/>
        </w:rPr>
        <w:t xml:space="preserve"> ,false negative 高達 </w:t>
      </w:r>
      <w:r>
        <w:rPr>
          <w:rFonts w:ascii="Microsoft JhengHei" w:hAnsi="Microsoft JhengHei" w:eastAsia="Microsoft JhengHei"/>
          <w:b/>
          <w:sz w:val="22"/>
        </w:rPr>
        <w:t>18%</w:t>
      </w:r>
      <w:r>
        <w:rPr>
          <w:rFonts w:ascii="Microsoft JhengHei" w:hAnsi="Microsoft JhengHei" w:eastAsia="Microsoft JhengHei"/>
          <w:b w:val="0"/>
          <w:sz w:val="22"/>
        </w:rPr>
        <w:t xml:space="preserve"> ,且可能與血小板數高相關。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ADD-RS 0–1 + D-dimer 陰性(&lt;500 ng/mL):剝離率僅 </w:t>
      </w:r>
      <w:r>
        <w:rPr>
          <w:rFonts w:ascii="Microsoft JhengHei" w:hAnsi="Microsoft JhengHei" w:eastAsia="Microsoft JhengHei"/>
          <w:b/>
          <w:sz w:val="22"/>
        </w:rPr>
        <w:t>0.3%</w:t>
      </w:r>
      <w:r>
        <w:rPr>
          <w:rFonts w:ascii="Microsoft JhengHei" w:hAnsi="Microsoft JhengHei" w:eastAsia="Microsoft JhengHei"/>
          <w:b w:val="0"/>
          <w:sz w:val="22"/>
        </w:rPr>
        <w:t xml:space="preserve"> ,但此研究仍待外部驗證。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【影像】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CXR</w:t>
      </w:r>
      <w:r>
        <w:rPr>
          <w:rFonts w:ascii="Microsoft JhengHei" w:hAnsi="Microsoft JhengHei" w:eastAsia="Microsoft JhengHei"/>
          <w:b w:val="0"/>
          <w:sz w:val="22"/>
        </w:rPr>
        <w:t xml:space="preserve"> :</w:t>
      </w:r>
      <w:r>
        <w:rPr>
          <w:rFonts w:ascii="Microsoft JhengHei" w:hAnsi="Microsoft JhengHei" w:eastAsia="Microsoft JhengHei"/>
          <w:b/>
          <w:sz w:val="22"/>
        </w:rPr>
        <w:t>12–37% 完全正常</w:t>
      </w:r>
      <w:r>
        <w:rPr>
          <w:rFonts w:ascii="Microsoft JhengHei" w:hAnsi="Microsoft JhengHei" w:eastAsia="Microsoft JhengHei"/>
          <w:b w:val="0"/>
          <w:sz w:val="22"/>
        </w:rPr>
        <w:t xml:space="preserve"> ,故不能用以排除剝離。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最常見異常:</w:t>
      </w:r>
      <w:r>
        <w:rPr>
          <w:rFonts w:ascii="Microsoft JhengHei" w:hAnsi="Microsoft JhengHei" w:eastAsia="Microsoft JhengHei"/>
          <w:b/>
          <w:sz w:val="22"/>
        </w:rPr>
        <w:t>縱膈擴大或主動脈輪廓異常</w:t>
      </w:r>
      <w:r>
        <w:rPr>
          <w:rFonts w:ascii="Microsoft JhengHei" w:hAnsi="Microsoft JhengHei" w:eastAsia="Microsoft JhengHei"/>
          <w:b w:val="0"/>
          <w:sz w:val="22"/>
        </w:rPr>
        <w:t xml:space="preserve"> ;其他:胸水、內膜鈣化移位、氣管/支氣管/食道偏移。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CT 為診斷影像首選</w:t>
      </w:r>
      <w:r>
        <w:rPr>
          <w:rFonts w:ascii="Microsoft JhengHei" w:hAnsi="Microsoft JhengHei" w:eastAsia="Microsoft JhengHei"/>
          <w:b w:val="0"/>
          <w:sz w:val="22"/>
        </w:rPr>
        <w:t xml:space="preserve"> ,可清楚顯示 false lumen、剝離瓣、延伸至大血管、破裂徵兆與末端器官損傷。CT 包含含對比與無對比兩階段。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TEE</w:t>
      </w:r>
      <w:r>
        <w:rPr>
          <w:rFonts w:ascii="Microsoft JhengHei" w:hAnsi="Microsoft JhengHei" w:eastAsia="Microsoft JhengHei"/>
          <w:b w:val="0"/>
          <w:sz w:val="22"/>
        </w:rPr>
        <w:t xml:space="preserve"> :經驗操作者敏感性與 CT 相當;通常需鎮靜;食道疾病為相對禁忌;氣管/左支氣管之空氣可能干擾升主動脈評估。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MRI</w:t>
      </w:r>
      <w:r>
        <w:rPr>
          <w:rFonts w:ascii="Microsoft JhengHei" w:hAnsi="Microsoft JhengHei" w:eastAsia="Microsoft JhengHei"/>
          <w:b w:val="0"/>
          <w:sz w:val="22"/>
        </w:rPr>
        <w:t xml:space="preserve"> :用於穩定病人評估。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Triple rule-out (CTA 同時評估 CAD、PE、剝離)</w:t>
      </w:r>
      <w:r>
        <w:rPr>
          <w:rFonts w:ascii="Microsoft JhengHei" w:hAnsi="Microsoft JhengHei" w:eastAsia="Microsoft JhengHei"/>
          <w:b w:val="0"/>
          <w:sz w:val="22"/>
        </w:rPr>
        <w:t xml:space="preserve"> :目前證據不支持其改善診斷率或臨床結果,</w:t>
      </w:r>
      <w:r>
        <w:rPr>
          <w:rFonts w:ascii="Microsoft JhengHei" w:hAnsi="Microsoft JhengHei" w:eastAsia="Microsoft JhengHei"/>
          <w:b/>
          <w:sz w:val="22"/>
        </w:rPr>
        <w:t>不推薦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五、治療 (Treatment)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【降血壓藥:負性肌力藥物優先】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剝離可導致低血壓,需液體/血品復甦;但多數情況下需要降壓治療。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初始治療應為 </w:t>
      </w:r>
      <w:r>
        <w:rPr>
          <w:rFonts w:ascii="Microsoft JhengHei" w:hAnsi="Microsoft JhengHei" w:eastAsia="Microsoft JhengHei"/>
          <w:b/>
          <w:sz w:val="22"/>
        </w:rPr>
        <w:t>負性肌力藥物</w:t>
      </w:r>
      <w:r>
        <w:rPr>
          <w:rFonts w:ascii="Microsoft JhengHei" w:hAnsi="Microsoft JhengHei" w:eastAsia="Microsoft JhengHei"/>
          <w:b w:val="0"/>
          <w:sz w:val="22"/>
        </w:rPr>
        <w:t xml:space="preserve"> ,以降低血壓而不增加主動脈壁的剪力。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β-blocker 為首選</w:t>
      </w:r>
      <w:r>
        <w:rPr>
          <w:rFonts w:ascii="Microsoft JhengHei" w:hAnsi="Microsoft JhengHei" w:eastAsia="Microsoft JhengHei"/>
          <w:b w:val="0"/>
          <w:sz w:val="22"/>
        </w:rPr>
        <w:t xml:space="preserve"> ,短效如 </w:t>
      </w:r>
      <w:r>
        <w:rPr>
          <w:rFonts w:ascii="Microsoft JhengHei" w:hAnsi="Microsoft JhengHei" w:eastAsia="Microsoft JhengHei"/>
          <w:b/>
          <w:sz w:val="22"/>
        </w:rPr>
        <w:t>esmolol 或 labetalol</w:t>
      </w:r>
      <w:r>
        <w:rPr>
          <w:rFonts w:ascii="Microsoft JhengHei" w:hAnsi="Microsoft JhengHei" w:eastAsia="Microsoft JhengHei"/>
          <w:b w:val="0"/>
          <w:sz w:val="22"/>
        </w:rPr>
        <w:t xml:space="preserve"> 優於長效。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理想目標 SBP 約 </w:t>
      </w:r>
      <w:r>
        <w:rPr>
          <w:rFonts w:ascii="Microsoft JhengHei" w:hAnsi="Microsoft JhengHei" w:eastAsia="Microsoft JhengHei"/>
          <w:b/>
          <w:sz w:val="22"/>
        </w:rPr>
        <w:t>120–130 mmHg</w:t>
      </w:r>
      <w:r>
        <w:rPr>
          <w:rFonts w:ascii="Microsoft JhengHei" w:hAnsi="Microsoft JhengHei" w:eastAsia="Microsoft JhengHei"/>
          <w:b w:val="0"/>
          <w:sz w:val="22"/>
        </w:rPr>
        <w:t xml:space="preserve"> ;部分指引建議 100–120 mmHg(無 AR 情況下)。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Esmolol</w:t>
      </w:r>
      <w:r>
        <w:rPr>
          <w:rFonts w:ascii="Microsoft JhengHei" w:hAnsi="Microsoft JhengHei" w:eastAsia="Microsoft JhengHei"/>
          <w:b w:val="0"/>
          <w:sz w:val="22"/>
        </w:rPr>
        <w:t xml:space="preserve"> :起始 0.1–0.5 mg/kg IV 推注 1 分鐘,接續 0.025–0.2 mg/kg/min 輸注。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Labetalol</w:t>
      </w:r>
      <w:r>
        <w:rPr>
          <w:rFonts w:ascii="Microsoft JhengHei" w:hAnsi="Microsoft JhengHei" w:eastAsia="Microsoft JhengHei"/>
          <w:b w:val="0"/>
          <w:sz w:val="22"/>
        </w:rPr>
        <w:t xml:space="preserve"> :起始 10–20 mg IV,每 10 分鐘重複 20–40 mg,直至目標或最大 300 mg。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β-blocker 使用與 IRAD 資料中改善存活率相關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【血管擴張劑】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在成功使用 esmolol 或 labetalol 之後可加入血管擴張劑。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選項:</w:t>
      </w:r>
      <w:r>
        <w:rPr>
          <w:rFonts w:ascii="Microsoft JhengHei" w:hAnsi="Microsoft JhengHei" w:eastAsia="Microsoft JhengHei"/>
          <w:b/>
          <w:sz w:val="22"/>
        </w:rPr>
        <w:t>IV nicardipine、clevidipine、nitroglycerin、nitroprusside</w:t>
      </w:r>
      <w:r>
        <w:rPr>
          <w:rFonts w:ascii="Microsoft JhengHei" w:hAnsi="Microsoft JhengHei" w:eastAsia="Microsoft JhengHei"/>
          <w:b w:val="0"/>
          <w:sz w:val="22"/>
        </w:rPr>
        <w:t>(見第 57、58 章)。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六、處置與後續 (Disposition and Follow-up)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儘速轉介給 </w:t>
      </w:r>
      <w:r>
        <w:rPr>
          <w:rFonts w:ascii="Microsoft JhengHei" w:hAnsi="Microsoft JhengHei" w:eastAsia="Microsoft JhengHei"/>
          <w:b/>
          <w:sz w:val="22"/>
        </w:rPr>
        <w:t>血管外科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多數病人仍以開放性修復為主流;</w:t>
      </w:r>
      <w:r>
        <w:rPr>
          <w:rFonts w:ascii="Microsoft JhengHei" w:hAnsi="Microsoft JhengHei" w:eastAsia="Microsoft JhengHei"/>
          <w:b/>
          <w:sz w:val="22"/>
        </w:rPr>
        <w:t>endovascular 修復使用日增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需 </w:t>
      </w:r>
      <w:r>
        <w:rPr>
          <w:rFonts w:ascii="Microsoft JhengHei" w:hAnsi="Microsoft JhengHei" w:eastAsia="Microsoft JhengHei"/>
          <w:b/>
          <w:sz w:val="22"/>
        </w:rPr>
        <w:t>加護病房</w:t>
      </w:r>
      <w:r>
        <w:rPr>
          <w:rFonts w:ascii="Microsoft JhengHei" w:hAnsi="Microsoft JhengHei" w:eastAsia="Microsoft JhengHei"/>
          <w:b w:val="0"/>
          <w:sz w:val="22"/>
        </w:rPr>
        <w:t>進行血流動力學治療及監測。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急性 IMH 與穿透性潰瘍的自然病程仍不清楚,治療仍有爭議。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任何急性主動脈症候群病人 </w:t>
      </w:r>
      <w:r>
        <w:rPr>
          <w:rFonts w:ascii="Microsoft JhengHei" w:hAnsi="Microsoft JhengHei" w:eastAsia="Microsoft JhengHei"/>
          <w:b/>
          <w:sz w:val="22"/>
        </w:rPr>
        <w:t>不應未經專科會診即出院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七、特殊族群:懷孕合併剝離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懷孕期主動脈剝離罕見,</w:t>
      </w:r>
      <w:r>
        <w:rPr>
          <w:rFonts w:ascii="Microsoft JhengHei" w:hAnsi="Microsoft JhengHei" w:eastAsia="Microsoft JhengHei"/>
          <w:b/>
          <w:sz w:val="22"/>
        </w:rPr>
        <w:t>多發生於第三孕期及產後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危險因子:</w:t>
      </w:r>
      <w:r>
        <w:rPr>
          <w:rFonts w:ascii="Microsoft JhengHei" w:hAnsi="Microsoft JhengHei" w:eastAsia="Microsoft JhengHei"/>
          <w:b/>
          <w:sz w:val="22"/>
        </w:rPr>
        <w:t>二葉式主動脈瓣、結締組織疾病、高血壓、家族史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Marfan 症候群孕婦中,</w:t>
      </w:r>
      <w:r>
        <w:rPr>
          <w:rFonts w:ascii="Microsoft JhengHei" w:hAnsi="Microsoft JhengHei" w:eastAsia="Microsoft JhengHei"/>
          <w:b/>
          <w:sz w:val="22"/>
        </w:rPr>
        <w:t>4.4% 妊娠合併剝離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診斷一旦考量,需 </w:t>
      </w:r>
      <w:r>
        <w:rPr>
          <w:rFonts w:ascii="Microsoft JhengHei" w:hAnsi="Microsoft JhengHei" w:eastAsia="Microsoft JhengHei"/>
          <w:b/>
          <w:sz w:val="22"/>
        </w:rPr>
        <w:t>同時會診產科及心血管外科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br w:type="page"/>
      </w:r>
    </w:p>
    <w:p>
      <w:r>
        <w:rPr>
          <w:rFonts w:ascii="Microsoft JhengHei" w:hAnsi="Microsoft JhengHei" w:eastAsia="Microsoft JhengHei"/>
          <w:b/>
          <w:color w:val="1F4E79"/>
          <w:sz w:val="36"/>
        </w:rPr>
        <w:t>第 60 章  動脈瘤疾病 (Aneurysmal Disease)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一、前言 (Introduction)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動脈瘤</w:t>
      </w:r>
      <w:r>
        <w:rPr>
          <w:rFonts w:ascii="Microsoft JhengHei" w:hAnsi="Microsoft JhengHei" w:eastAsia="Microsoft JhengHei"/>
          <w:b w:val="0"/>
          <w:sz w:val="22"/>
        </w:rPr>
        <w:t xml:space="preserve"> :動脈壁擴張至正常直徑的 </w:t>
      </w:r>
      <w:r>
        <w:rPr>
          <w:rFonts w:ascii="Microsoft JhengHei" w:hAnsi="Microsoft JhengHei" w:eastAsia="Microsoft JhengHei"/>
          <w:b/>
          <w:sz w:val="22"/>
        </w:rPr>
        <w:t>1.5 倍以上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經典分類:</w:t>
      </w:r>
      <w:r>
        <w:rPr>
          <w:rFonts w:ascii="Microsoft JhengHei" w:hAnsi="Microsoft JhengHei" w:eastAsia="Microsoft JhengHei"/>
          <w:b/>
          <w:sz w:val="22"/>
        </w:rPr>
        <w:t>true aneurysm、pseudoaneurysm、mycotic aneurysm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True aneurysm</w:t>
      </w:r>
      <w:r>
        <w:rPr>
          <w:rFonts w:ascii="Microsoft JhengHei" w:hAnsi="Microsoft JhengHei" w:eastAsia="Microsoft JhengHei"/>
          <w:b w:val="0"/>
          <w:sz w:val="22"/>
        </w:rPr>
        <w:t xml:space="preserve"> 之動脈壁包含血管所有層次。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危險因子:</w:t>
      </w:r>
      <w:r>
        <w:rPr>
          <w:rFonts w:ascii="Microsoft JhengHei" w:hAnsi="Microsoft JhengHei" w:eastAsia="Microsoft JhengHei"/>
          <w:b/>
          <w:sz w:val="22"/>
        </w:rPr>
        <w:t>抽菸、年齡增加、白種人、高血壓、高血脂、結締組織疾病、動脈瘤家族史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二、病理生理 (Pathophysiology)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Elastin、collagen 及 fibrolamellar units 漸減,中膜變薄,張力下降。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動脈擴張與壁張力相互強化 </w:t>
      </w:r>
      <w:r>
        <w:rPr>
          <w:rFonts w:ascii="Microsoft JhengHei" w:hAnsi="Microsoft JhengHei" w:eastAsia="Microsoft JhengHei"/>
          <w:b/>
          <w:sz w:val="22"/>
        </w:rPr>
        <w:t>(Laplace law:wall tension = pressure × radius)</w:t>
      </w:r>
      <w:r>
        <w:rPr>
          <w:rFonts w:ascii="Microsoft JhengHei" w:hAnsi="Microsoft JhengHei" w:eastAsia="Microsoft JhengHei"/>
          <w:b w:val="0"/>
          <w:sz w:val="22"/>
        </w:rPr>
        <w:t xml:space="preserve"> ,促使更大擴張。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動脈瘤擴張率多變,大動脈瘤擴張更快(平均 </w:t>
      </w:r>
      <w:r>
        <w:rPr>
          <w:rFonts w:ascii="Microsoft JhengHei" w:hAnsi="Microsoft JhengHei" w:eastAsia="Microsoft JhengHei"/>
          <w:b/>
          <w:sz w:val="22"/>
        </w:rPr>
        <w:t>每年 0.25–0.5 cm</w:t>
      </w:r>
      <w:r>
        <w:rPr>
          <w:rFonts w:ascii="Microsoft JhengHei" w:hAnsi="Microsoft JhengHei" w:eastAsia="Microsoft JhengHei"/>
          <w:b w:val="0"/>
          <w:sz w:val="22"/>
        </w:rPr>
        <w:t xml:space="preserve"> ),但突發擴張無法預測。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破裂風險隨體積增加而上升;</w:t>
      </w:r>
      <w:r>
        <w:rPr>
          <w:rFonts w:ascii="Microsoft JhengHei" w:hAnsi="Microsoft JhengHei" w:eastAsia="Microsoft JhengHei"/>
          <w:b/>
          <w:sz w:val="22"/>
        </w:rPr>
        <w:t>破裂為災難性事件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社經地位較低者易以破裂表現,且手術後預後較差。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Pseudoaneurysm</w:t>
      </w:r>
      <w:r>
        <w:rPr>
          <w:rFonts w:ascii="Microsoft JhengHei" w:hAnsi="Microsoft JhengHei" w:eastAsia="Microsoft JhengHei"/>
          <w:b w:val="0"/>
          <w:sz w:val="22"/>
        </w:rPr>
        <w:t xml:space="preserve"> 之壁部分為血管壁、部分為纖維或周邊組織;可見於導管插入處、外科吻合處、外傷後、感染。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Mycotic aneurysm</w:t>
      </w:r>
      <w:r>
        <w:rPr>
          <w:rFonts w:ascii="Microsoft JhengHei" w:hAnsi="Microsoft JhengHei" w:eastAsia="Microsoft JhengHei"/>
          <w:b w:val="0"/>
          <w:sz w:val="22"/>
        </w:rPr>
        <w:t xml:space="preserve"> :續發於瓣膜內膜炎的敗血性栓塞,常見於免疫低下者。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Infected aneurysm</w:t>
      </w:r>
      <w:r>
        <w:rPr>
          <w:rFonts w:ascii="Microsoft JhengHei" w:hAnsi="Microsoft JhengHei" w:eastAsia="Microsoft JhengHei"/>
          <w:b w:val="0"/>
          <w:sz w:val="22"/>
        </w:rPr>
        <w:t xml:space="preserve"> :既存動脈瘤發生菌血症或直接感染擴散。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IVDU 為兩者之重要危險因子</w:t>
      </w:r>
      <w:r>
        <w:rPr>
          <w:rFonts w:ascii="Microsoft JhengHei" w:hAnsi="Microsoft JhengHei" w:eastAsia="Microsoft JhengHei"/>
          <w:b w:val="0"/>
          <w:sz w:val="22"/>
        </w:rPr>
        <w:t xml:space="preserve"> ,需注意誤診為蜂窩組織炎或膿瘍。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周邊與內臟動脈瘤較少見,但臨床重要。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膕動脈瘤 (popliteal artery aneurysm) 為最常見之周邊動脈瘤</w:t>
      </w:r>
      <w:r>
        <w:rPr>
          <w:rFonts w:ascii="Microsoft JhengHei" w:hAnsi="Microsoft JhengHei" w:eastAsia="Microsoft JhengHei"/>
          <w:b w:val="0"/>
          <w:sz w:val="22"/>
        </w:rPr>
        <w:t xml:space="preserve"> ,常合併對側膕動脈或腹主動脈瘤。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內臟動脈瘤多為靜默,常因破裂等併發症被發現。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併發症:</w:t>
      </w:r>
      <w:r>
        <w:rPr>
          <w:rFonts w:ascii="Microsoft JhengHei" w:hAnsi="Microsoft JhengHei" w:eastAsia="Microsoft JhengHei"/>
          <w:b/>
          <w:sz w:val="22"/>
        </w:rPr>
        <w:t>破裂(致死率 80%)</w:t>
      </w:r>
      <w:r>
        <w:rPr>
          <w:rFonts w:ascii="Microsoft JhengHei" w:hAnsi="Microsoft JhengHei" w:eastAsia="Microsoft JhengHei"/>
          <w:b w:val="0"/>
          <w:sz w:val="22"/>
        </w:rPr>
        <w:t xml:space="preserve"> ,</w:t>
      </w:r>
      <w:r>
        <w:rPr>
          <w:rFonts w:ascii="Microsoft JhengHei" w:hAnsi="Microsoft JhengHei" w:eastAsia="Microsoft JhengHei"/>
          <w:b/>
          <w:sz w:val="22"/>
        </w:rPr>
        <w:t>血栓造成器官缺血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三、動脈瘤的一般臨床特徵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臨床表現多 </w:t>
      </w:r>
      <w:r>
        <w:rPr>
          <w:rFonts w:ascii="Microsoft JhengHei" w:hAnsi="Microsoft JhengHei" w:eastAsia="Microsoft JhengHei"/>
          <w:b/>
          <w:sz w:val="22"/>
        </w:rPr>
        <w:t>非特異性</w:t>
      </w:r>
      <w:r>
        <w:rPr>
          <w:rFonts w:ascii="Microsoft JhengHei" w:hAnsi="Microsoft JhengHei" w:eastAsia="Microsoft JhengHei"/>
          <w:b w:val="0"/>
          <w:sz w:val="22"/>
        </w:rPr>
        <w:t xml:space="preserve"> ,常依位置、對鄰近結構的壓迫或周邊栓塞而異。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內臟動脈瘤常於腹/側腹影像檢查中偶發發現;下肢者常於 Doppler 檢查時發現。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軀幹動脈瘤一旦破裂,</w:t>
      </w:r>
      <w:r>
        <w:rPr>
          <w:rFonts w:ascii="Microsoft JhengHei" w:hAnsi="Microsoft JhengHei" w:eastAsia="Microsoft JhengHei"/>
          <w:b/>
          <w:sz w:val="22"/>
        </w:rPr>
        <w:t>迅速進入出血性休克</w:t>
      </w:r>
      <w:r>
        <w:rPr>
          <w:rFonts w:ascii="Microsoft JhengHei" w:hAnsi="Microsoft JhengHei" w:eastAsia="Microsoft JhengHei"/>
          <w:b w:val="0"/>
          <w:sz w:val="22"/>
        </w:rPr>
        <w:t xml:space="preserve"> ,若無立即手術,死亡率高。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四、有症狀腹主動脈瘤 (Symptomatic AAA)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AAA 定義:腹主動脈 </w:t>
      </w:r>
      <w:r>
        <w:rPr>
          <w:rFonts w:ascii="Microsoft JhengHei" w:hAnsi="Microsoft JhengHei" w:eastAsia="Microsoft JhengHei"/>
          <w:b/>
          <w:sz w:val="22"/>
        </w:rPr>
        <w:t>≥3.0 cm</w:t>
      </w:r>
      <w:r>
        <w:rPr>
          <w:rFonts w:ascii="Microsoft JhengHei" w:hAnsi="Microsoft JhengHei" w:eastAsia="Microsoft JhengHei"/>
          <w:b w:val="0"/>
          <w:sz w:val="22"/>
        </w:rPr>
        <w:t xml:space="preserve"> ;手術修復考量 </w:t>
      </w:r>
      <w:r>
        <w:rPr>
          <w:rFonts w:ascii="Microsoft JhengHei" w:hAnsi="Microsoft JhengHei" w:eastAsia="Microsoft JhengHei"/>
          <w:b/>
          <w:sz w:val="22"/>
        </w:rPr>
        <w:t>≥5.0 cm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一等親有 AAA 者佔 18%。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多數 </w:t>
      </w:r>
      <w:r>
        <w:rPr>
          <w:rFonts w:ascii="Microsoft JhengHei" w:hAnsi="Microsoft JhengHei" w:eastAsia="Microsoft JhengHei"/>
          <w:b/>
          <w:sz w:val="22"/>
        </w:rPr>
        <w:t>&gt;60 歲</w:t>
      </w:r>
      <w:r>
        <w:rPr>
          <w:rFonts w:ascii="Microsoft JhengHei" w:hAnsi="Microsoft JhengHei" w:eastAsia="Microsoft JhengHei"/>
          <w:b w:val="0"/>
          <w:sz w:val="22"/>
        </w:rPr>
        <w:t xml:space="preserve"> 及男性風險增加。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抽菸為最重要之環境危險因子</w:t>
      </w:r>
      <w:r>
        <w:rPr>
          <w:rFonts w:ascii="Microsoft JhengHei" w:hAnsi="Microsoft JhengHei" w:eastAsia="Microsoft JhengHei"/>
          <w:b w:val="0"/>
          <w:sz w:val="22"/>
        </w:rPr>
        <w:t xml:space="preserve"> ,長期抽菸者 AAA 盛行率 </w:t>
      </w:r>
      <w:r>
        <w:rPr>
          <w:rFonts w:ascii="Microsoft JhengHei" w:hAnsi="Microsoft JhengHei" w:eastAsia="Microsoft JhengHei"/>
          <w:b/>
          <w:sz w:val="22"/>
        </w:rPr>
        <w:t>超過終生不吸菸者四倍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【臨床特徵】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最常見症狀:</w:t>
      </w:r>
      <w:r>
        <w:rPr>
          <w:rFonts w:ascii="Microsoft JhengHei" w:hAnsi="Microsoft JhengHei" w:eastAsia="Microsoft JhengHei"/>
          <w:b/>
          <w:sz w:val="22"/>
        </w:rPr>
        <w:t>背痛或腹痛</w:t>
      </w:r>
      <w:r>
        <w:rPr>
          <w:rFonts w:ascii="Microsoft JhengHei" w:hAnsi="Microsoft JhengHei" w:eastAsia="Microsoft JhengHei"/>
          <w:b w:val="0"/>
          <w:sz w:val="22"/>
        </w:rPr>
        <w:t xml:space="preserve"> ,突發、劇烈;約半數為撕裂或撕扯感。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經典三聯徵</w:t>
      </w:r>
      <w:r>
        <w:rPr>
          <w:rFonts w:ascii="Microsoft JhengHei" w:hAnsi="Microsoft JhengHei" w:eastAsia="Microsoft JhengHei"/>
          <w:b w:val="0"/>
          <w:sz w:val="22"/>
        </w:rPr>
        <w:t xml:space="preserve"> :</w:t>
      </w:r>
      <w:r>
        <w:rPr>
          <w:rFonts w:ascii="Microsoft JhengHei" w:hAnsi="Microsoft JhengHei" w:eastAsia="Microsoft JhengHei"/>
          <w:b/>
          <w:sz w:val="22"/>
        </w:rPr>
        <w:t>腹痛 + 搏動性腹部腫塊 + 低血壓</w:t>
      </w:r>
      <w:r>
        <w:rPr>
          <w:rFonts w:ascii="Microsoft JhengHei" w:hAnsi="Microsoft JhengHei" w:eastAsia="Microsoft JhengHei"/>
          <w:b w:val="0"/>
          <w:sz w:val="22"/>
        </w:rPr>
        <w:t xml:space="preserve"> ,</w:t>
      </w:r>
      <w:r>
        <w:rPr>
          <w:rFonts w:ascii="Microsoft JhengHei" w:hAnsi="Microsoft JhengHei" w:eastAsia="Microsoft JhengHei"/>
          <w:b/>
          <w:sz w:val="22"/>
        </w:rPr>
        <w:t>僅 1/3 病人具備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Syncope 約 </w:t>
      </w:r>
      <w:r>
        <w:rPr>
          <w:rFonts w:ascii="Microsoft JhengHei" w:hAnsi="Microsoft JhengHei" w:eastAsia="Microsoft JhengHei"/>
          <w:b/>
          <w:sz w:val="22"/>
        </w:rPr>
        <w:t>10%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非典型疼痛部位:側腹、鼠蹊、單側腹部象限、髖部。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其他症狀:噁心嘔吐、膀胱痛、髖痛、裡急後重。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11% 病人否認疼痛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可能表現:消化道出血(</w:t>
      </w:r>
      <w:r>
        <w:rPr>
          <w:rFonts w:ascii="Microsoft JhengHei" w:hAnsi="Microsoft JhengHei" w:eastAsia="Microsoft JhengHei"/>
          <w:b/>
          <w:sz w:val="22"/>
        </w:rPr>
        <w:t>aortoenteric fistula</w:t>
      </w:r>
      <w:r>
        <w:rPr>
          <w:rFonts w:ascii="Microsoft JhengHei" w:hAnsi="Microsoft JhengHei" w:eastAsia="Microsoft JhengHei"/>
          <w:b w:val="0"/>
          <w:sz w:val="22"/>
        </w:rPr>
        <w:t xml:space="preserve"> )、肢端缺血(血栓栓塞)、休克、猝死。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猝死多為腹腔內破裂導致大量出血。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Syncope 無預警 + 隨後劇烈腹/背痛 → 考慮 </w:t>
      </w:r>
      <w:r>
        <w:rPr>
          <w:rFonts w:ascii="Microsoft JhengHei" w:hAnsi="Microsoft JhengHei" w:eastAsia="Microsoft JhengHei"/>
          <w:b/>
          <w:sz w:val="22"/>
        </w:rPr>
        <w:t>破裂後暫時被局限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【診斷】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臨床懷疑後,若情況允許再以影像確認。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觸診敏感性依直徑而異:3.0–3.9 cm = </w:t>
      </w:r>
      <w:r>
        <w:rPr>
          <w:rFonts w:ascii="Microsoft JhengHei" w:hAnsi="Microsoft JhengHei" w:eastAsia="Microsoft JhengHei"/>
          <w:b/>
          <w:sz w:val="22"/>
        </w:rPr>
        <w:t>29%</w:t>
      </w:r>
      <w:r>
        <w:rPr>
          <w:rFonts w:ascii="Microsoft JhengHei" w:hAnsi="Microsoft JhengHei" w:eastAsia="Microsoft JhengHei"/>
          <w:b w:val="0"/>
          <w:sz w:val="22"/>
        </w:rPr>
        <w:t xml:space="preserve"> ;4.0–4.9 cm = </w:t>
      </w:r>
      <w:r>
        <w:rPr>
          <w:rFonts w:ascii="Microsoft JhengHei" w:hAnsi="Microsoft JhengHei" w:eastAsia="Microsoft JhengHei"/>
          <w:b/>
          <w:sz w:val="22"/>
        </w:rPr>
        <w:t>50%</w:t>
      </w:r>
      <w:r>
        <w:rPr>
          <w:rFonts w:ascii="Microsoft JhengHei" w:hAnsi="Microsoft JhengHei" w:eastAsia="Microsoft JhengHei"/>
          <w:b w:val="0"/>
          <w:sz w:val="22"/>
        </w:rPr>
        <w:t xml:space="preserve"> ;≥5.0 cm = </w:t>
      </w:r>
      <w:r>
        <w:rPr>
          <w:rFonts w:ascii="Microsoft JhengHei" w:hAnsi="Microsoft JhengHei" w:eastAsia="Microsoft JhengHei"/>
          <w:b/>
          <w:sz w:val="22"/>
        </w:rPr>
        <w:t>76%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觸壓痛常被解讀為擴大或破裂的徵兆,但 </w:t>
      </w:r>
      <w:r>
        <w:rPr>
          <w:rFonts w:ascii="Microsoft JhengHei" w:hAnsi="Microsoft JhengHei" w:eastAsia="Microsoft JhengHei"/>
          <w:b/>
          <w:sz w:val="22"/>
        </w:rPr>
        <w:t>無壓痛不代表主動脈完整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肥胖者觸診困難;消瘦者主動脈尺寸可能被高估。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低血壓與心搏過速僅少數病人具備。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鑑別診斷:暈厥、腹痛、胸痛、背痛、休克之原因;包括心臟、腹腔、後腹腔疾病。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當突發背痛 + 暈厥或休克時必須考慮主動脈瘤破裂。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小心 </w:t>
      </w:r>
      <w:r>
        <w:rPr>
          <w:rFonts w:ascii="Microsoft JhengHei" w:hAnsi="Microsoft JhengHei" w:eastAsia="Microsoft JhengHei"/>
          <w:b/>
          <w:sz w:val="22"/>
        </w:rPr>
        <w:t>誤診為腎結石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合併疾病(冠心病、慢性肺病)可能轉移醫師注意。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Cullen sign</w:t>
      </w:r>
      <w:r>
        <w:rPr>
          <w:rFonts w:ascii="Microsoft JhengHei" w:hAnsi="Microsoft JhengHei" w:eastAsia="Microsoft JhengHei"/>
          <w:b w:val="0"/>
          <w:sz w:val="22"/>
        </w:rPr>
        <w:t xml:space="preserve"> (臍周瘀斑)、</w:t>
      </w:r>
      <w:r>
        <w:rPr>
          <w:rFonts w:ascii="Microsoft JhengHei" w:hAnsi="Microsoft JhengHei" w:eastAsia="Microsoft JhengHei"/>
          <w:b/>
          <w:sz w:val="22"/>
        </w:rPr>
        <w:t>Grey Turner sign</w:t>
      </w:r>
      <w:r>
        <w:rPr>
          <w:rFonts w:ascii="Microsoft JhengHei" w:hAnsi="Microsoft JhengHei" w:eastAsia="Microsoft JhengHei"/>
          <w:b w:val="0"/>
          <w:sz w:val="22"/>
        </w:rPr>
        <w:t xml:space="preserve"> (側腹瘀斑)罕見。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後腹腔出血可至會陰/鼠蹊,造成陰囊或外陰血腫、鼠蹊腫塊。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Iliopsoas sign:伸髖時疼痛。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AAA 通常 </w:t>
      </w:r>
      <w:r>
        <w:rPr>
          <w:rFonts w:ascii="Microsoft JhengHei" w:hAnsi="Microsoft JhengHei" w:eastAsia="Microsoft JhengHei"/>
          <w:b/>
          <w:sz w:val="22"/>
        </w:rPr>
        <w:t>不影響股動脈搏動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Aortoenteric fistula</w:t>
      </w:r>
      <w:r>
        <w:rPr>
          <w:rFonts w:ascii="Microsoft JhengHei" w:hAnsi="Microsoft JhengHei" w:eastAsia="Microsoft JhengHei"/>
          <w:b w:val="0"/>
          <w:sz w:val="22"/>
        </w:rPr>
        <w:t xml:space="preserve"> :無肝病的不明原因/大量上下消化道出血;主動脈移植史增加風險;多侵犯十二指腸。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Aortovenous fistula:可造成高輸出心衰竭、遠端動脈血流降低、中央靜脈容積上升。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Contained chronic rupture 少見,後腹腔纖維化可限制出血;發炎反應使疼痛持續。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【影像】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不穩定病人不可送出急診做影像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床邊 US 為不穩定病人首選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平片有時偶然發現動脈瘤;65% 症狀性 AAA 主動脈鈣化,側位較明顯;</w:t>
      </w:r>
      <w:r>
        <w:rPr>
          <w:rFonts w:ascii="Microsoft JhengHei" w:hAnsi="Microsoft JhengHei" w:eastAsia="Microsoft JhengHei"/>
          <w:b/>
          <w:sz w:val="22"/>
        </w:rPr>
        <w:t>平片不能排除 AAA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Bedside US:敏感性 </w:t>
      </w:r>
      <w:r>
        <w:rPr>
          <w:rFonts w:ascii="Microsoft JhengHei" w:hAnsi="Microsoft JhengHei" w:eastAsia="Microsoft JhengHei"/>
          <w:b/>
          <w:sz w:val="22"/>
        </w:rPr>
        <w:t>&gt;90%</w:t>
      </w:r>
      <w:r>
        <w:rPr>
          <w:rFonts w:ascii="Microsoft JhengHei" w:hAnsi="Microsoft JhengHei" w:eastAsia="Microsoft JhengHei"/>
          <w:b w:val="0"/>
          <w:sz w:val="22"/>
        </w:rPr>
        <w:t xml:space="preserve"> ;肥胖、腸氣、腹痛影響操作。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測量:</w:t>
      </w:r>
      <w:r>
        <w:rPr>
          <w:rFonts w:ascii="Microsoft JhengHei" w:hAnsi="Microsoft JhengHei" w:eastAsia="Microsoft JhengHei"/>
          <w:b/>
          <w:sz w:val="22"/>
        </w:rPr>
        <w:t>外壁到外壁</w:t>
      </w:r>
      <w:r>
        <w:rPr>
          <w:rFonts w:ascii="Microsoft JhengHei" w:hAnsi="Microsoft JhengHei" w:eastAsia="Microsoft JhengHei"/>
          <w:b w:val="0"/>
          <w:sz w:val="22"/>
        </w:rPr>
        <w:t xml:space="preserve"> ,橫切與縱切兩平面;辨識 SMA 以區分主動脈與下腔靜脈。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主動脈直徑 </w:t>
      </w:r>
      <w:r>
        <w:rPr>
          <w:rFonts w:ascii="Microsoft JhengHei" w:hAnsi="Microsoft JhengHei" w:eastAsia="Microsoft JhengHei"/>
          <w:b/>
          <w:sz w:val="22"/>
        </w:rPr>
        <w:t>&lt;3.0 cm 可排除急性動脈瘤疾病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CT 含對比劑為穩定病人之首選詳細影像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無法使用對比劑者:無強化 CT 仍可顯示動脈瘤大小與後腹腔血腫。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【治療】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關鍵:辨識動脈瘤並 </w:t>
      </w:r>
      <w:r>
        <w:rPr>
          <w:rFonts w:ascii="Microsoft JhengHei" w:hAnsi="Microsoft JhengHei" w:eastAsia="Microsoft JhengHei"/>
          <w:b/>
          <w:sz w:val="22"/>
        </w:rPr>
        <w:t>儘速安排手術控制出血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臨床懷疑時立即會診外科,</w:t>
      </w:r>
      <w:r>
        <w:rPr>
          <w:rFonts w:ascii="Microsoft JhengHei" w:hAnsi="Microsoft JhengHei" w:eastAsia="Microsoft JhengHei"/>
          <w:b/>
          <w:sz w:val="22"/>
        </w:rPr>
        <w:t>低血壓或末端灌注不足時不可延遲</w:t>
      </w:r>
      <w:r>
        <w:rPr>
          <w:rFonts w:ascii="Microsoft JhengHei" w:hAnsi="Microsoft JhengHei" w:eastAsia="Microsoft JhengHei"/>
          <w:b w:val="0"/>
          <w:sz w:val="22"/>
        </w:rPr>
        <w:t xml:space="preserve"> ;床邊 US 即可初步診斷。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進階影像僅用於穩定且不太可能為破裂之病人。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標準急救:兩條大號 IV、心電監測、補氧。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積極輸液可能有害</w:t>
      </w:r>
      <w:r>
        <w:rPr>
          <w:rFonts w:ascii="Microsoft JhengHei" w:hAnsi="Microsoft JhengHei" w:eastAsia="Microsoft JhengHei"/>
          <w:b w:val="0"/>
          <w:sz w:val="22"/>
        </w:rPr>
        <w:t xml:space="preserve"> ;血管外科學會建議 </w:t>
      </w:r>
      <w:r>
        <w:rPr>
          <w:rFonts w:ascii="Microsoft JhengHei" w:hAnsi="Microsoft JhengHei" w:eastAsia="Microsoft JhengHei"/>
          <w:b/>
          <w:sz w:val="22"/>
        </w:rPr>
        <w:t>允許性低血壓 (permissive hypotension)</w:t>
      </w:r>
      <w:r>
        <w:rPr>
          <w:rFonts w:ascii="Microsoft JhengHei" w:hAnsi="Microsoft JhengHei" w:eastAsia="Microsoft JhengHei"/>
          <w:b w:val="0"/>
          <w:sz w:val="22"/>
        </w:rPr>
        <w:t xml:space="preserve"> :SBP 目標 </w:t>
      </w:r>
      <w:r>
        <w:rPr>
          <w:rFonts w:ascii="Microsoft JhengHei" w:hAnsi="Microsoft JhengHei" w:eastAsia="Microsoft JhengHei"/>
          <w:b/>
          <w:sz w:val="22"/>
        </w:rPr>
        <w:t>80–90 mmHg</w:t>
      </w:r>
      <w:r>
        <w:rPr>
          <w:rFonts w:ascii="Microsoft JhengHei" w:hAnsi="Microsoft JhengHei" w:eastAsia="Microsoft JhengHei"/>
          <w:b w:val="0"/>
          <w:sz w:val="22"/>
        </w:rPr>
        <w:t xml:space="preserve"> ,意識清楚為輸液目標。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Esmolol(半衰期 9 分鐘):用於懷疑擴大且嚴重高血壓時,可滴定至 </w:t>
      </w:r>
      <w:r>
        <w:rPr>
          <w:rFonts w:ascii="Microsoft JhengHei" w:hAnsi="Microsoft JhengHei" w:eastAsia="Microsoft JhengHei"/>
          <w:b/>
          <w:sz w:val="22"/>
        </w:rPr>
        <w:t>SBP 120 mmHg</w:t>
      </w:r>
      <w:r>
        <w:rPr>
          <w:rFonts w:ascii="Microsoft JhengHei" w:hAnsi="Microsoft JhengHei" w:eastAsia="Microsoft JhengHei"/>
          <w:b w:val="0"/>
          <w:sz w:val="22"/>
        </w:rPr>
        <w:t xml:space="preserve"> ;血壓突降可迅速停用。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REBOA</w:t>
      </w:r>
      <w:r>
        <w:rPr>
          <w:rFonts w:ascii="Microsoft JhengHei" w:hAnsi="Microsoft JhengHei" w:eastAsia="Microsoft JhengHei"/>
          <w:b w:val="0"/>
          <w:sz w:val="22"/>
        </w:rPr>
        <w:t xml:space="preserve"> (主動脈內球囊復甦):用於 AAA 破裂阻斷上方主動脈;現有研究小且死亡率改善不明;需訓練及術後管理計畫;目前主要用於外傷情境。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任何大小之有症狀動脈瘤皆視為緊急</w:t>
      </w:r>
      <w:r>
        <w:rPr>
          <w:rFonts w:ascii="Microsoft JhengHei" w:hAnsi="Microsoft JhengHei" w:eastAsia="Microsoft JhengHei"/>
          <w:b w:val="0"/>
          <w:sz w:val="22"/>
        </w:rPr>
        <w:t xml:space="preserve"> ,若無手術能力應啟動復甦並轉院。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立即轉院並由能辨識/治療休克者陪伴</w:t>
      </w:r>
      <w:r>
        <w:rPr>
          <w:rFonts w:ascii="Microsoft JhengHei" w:hAnsi="Microsoft JhengHei" w:eastAsia="Microsoft JhengHei"/>
          <w:b w:val="0"/>
          <w:sz w:val="22"/>
        </w:rPr>
        <w:t xml:space="preserve"> (備有液體、血品)。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有症狀者圍術期死亡風險為無症狀者的 </w:t>
      </w:r>
      <w:r>
        <w:rPr>
          <w:rFonts w:ascii="Microsoft JhengHei" w:hAnsi="Microsoft JhengHei" w:eastAsia="Microsoft JhengHei"/>
          <w:b/>
          <w:sz w:val="22"/>
        </w:rPr>
        <w:t>2 倍</w:t>
      </w:r>
      <w:r>
        <w:rPr>
          <w:rFonts w:ascii="Microsoft JhengHei" w:hAnsi="Microsoft JhengHei" w:eastAsia="Microsoft JhengHei"/>
          <w:b w:val="0"/>
          <w:sz w:val="22"/>
        </w:rPr>
        <w:t xml:space="preserve"> ,破裂者達 </w:t>
      </w:r>
      <w:r>
        <w:rPr>
          <w:rFonts w:ascii="Microsoft JhengHei" w:hAnsi="Microsoft JhengHei" w:eastAsia="Microsoft JhengHei"/>
          <w:b/>
          <w:sz w:val="22"/>
        </w:rPr>
        <w:t>7 倍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所有無症狀者皆需安排追蹤。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≥5 cm 風險上升 → 數日內追蹤</w:t>
      </w:r>
      <w:r>
        <w:rPr>
          <w:rFonts w:ascii="Microsoft JhengHei" w:hAnsi="Microsoft JhengHei" w:eastAsia="Microsoft JhengHei"/>
          <w:b w:val="0"/>
          <w:sz w:val="22"/>
        </w:rPr>
        <w:t xml:space="preserve"> ,並衛教病人惡化或暈厥立即返診。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女性 AAA 較小尺寸即可能破裂</w:t>
      </w:r>
      <w:r>
        <w:rPr>
          <w:rFonts w:ascii="Microsoft JhengHei" w:hAnsi="Microsoft JhengHei" w:eastAsia="Microsoft JhengHei"/>
          <w:b w:val="0"/>
          <w:sz w:val="22"/>
        </w:rPr>
        <w:t xml:space="preserve"> ;懷孕及產後破裂風險上升。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3–5 cm 由初級照護醫師或外科追蹤,血壓控制。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男性 &lt;5.5 cm 修復未改善存活,女性可能適合。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EVAR</w:t>
      </w:r>
      <w:r>
        <w:rPr>
          <w:rFonts w:ascii="Microsoft JhengHei" w:hAnsi="Microsoft JhengHei" w:eastAsia="Microsoft JhengHei"/>
          <w:b w:val="0"/>
          <w:sz w:val="22"/>
        </w:rPr>
        <w:t xml:space="preserve"> 為較不侵入之選項;</w:t>
      </w:r>
      <w:r>
        <w:rPr>
          <w:rFonts w:ascii="Microsoft JhengHei" w:hAnsi="Microsoft JhengHei" w:eastAsia="Microsoft JhengHei"/>
          <w:b/>
          <w:sz w:val="22"/>
        </w:rPr>
        <w:t>併發症需注意</w:t>
      </w:r>
      <w:r>
        <w:rPr>
          <w:rFonts w:ascii="Microsoft JhengHei" w:hAnsi="Microsoft JhengHei" w:eastAsia="Microsoft JhengHei"/>
          <w:b w:val="0"/>
          <w:sz w:val="22"/>
        </w:rPr>
        <w:t xml:space="preserve"> :graft leak、阻塞、腎功能不全、aortoenteric fistula、腸缺血。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五、胸主動脈瘤 (Thoracic Aortic Aneurysm)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可壓迫或侵蝕鄰近結構(食道、氣管、支氣管、神經)。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一旦侵蝕鄰近結構,</w:t>
      </w:r>
      <w:r>
        <w:rPr>
          <w:rFonts w:ascii="Microsoft JhengHei" w:hAnsi="Microsoft JhengHei" w:eastAsia="Microsoft JhengHei"/>
          <w:b/>
          <w:sz w:val="22"/>
        </w:rPr>
        <w:t>通常立即致死</w:t>
      </w:r>
      <w:r>
        <w:rPr>
          <w:rFonts w:ascii="Microsoft JhengHei" w:hAnsi="Microsoft JhengHei" w:eastAsia="Microsoft JhengHei"/>
          <w:b w:val="0"/>
          <w:sz w:val="22"/>
        </w:rPr>
        <w:t xml:space="preserve"> ,除非有迅速復甦。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無症狀者應轉介外科及初級照護,</w:t>
      </w:r>
      <w:r>
        <w:rPr>
          <w:rFonts w:ascii="Microsoft JhengHei" w:hAnsi="Microsoft JhengHei" w:eastAsia="Microsoft JhengHei"/>
          <w:b/>
          <w:sz w:val="22"/>
        </w:rPr>
        <w:t>血壓控制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修復可採開放性或 endovascular ,兩者長期結果仍具爭議。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六、肢體與內臟動脈瘤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肢體動脈瘤(膕、鎖骨下、股動脈)可表現為肢體威脅性併發症,包括 </w:t>
      </w:r>
      <w:r>
        <w:rPr>
          <w:rFonts w:ascii="Microsoft JhengHei" w:hAnsi="Microsoft JhengHei" w:eastAsia="Microsoft JhengHei"/>
          <w:b/>
          <w:sz w:val="22"/>
        </w:rPr>
        <w:t>破裂、血栓、周邊栓塞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內臟動脈瘤通常靜默至併發症發生;包括 </w:t>
      </w:r>
      <w:r>
        <w:rPr>
          <w:rFonts w:ascii="Microsoft JhengHei" w:hAnsi="Microsoft JhengHei" w:eastAsia="Microsoft JhengHei"/>
          <w:b/>
          <w:sz w:val="22"/>
        </w:rPr>
        <w:t>腎血管性高血壓、腎動脈血栓、遠端栓塞造成器官梗塞、動靜脈瘻、破裂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【膕動脈瘤 (Popliteal aneurysm)】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定義:膕動脈局部擴大 &gt;2 cm 或 &gt;正常 150%。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症狀:膕窩不適、合併 DVT 之腿腫、間歇性跛行。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破裂罕見</w:t>
      </w:r>
      <w:r>
        <w:rPr>
          <w:rFonts w:ascii="Microsoft JhengHei" w:hAnsi="Microsoft JhengHei" w:eastAsia="Microsoft JhengHei"/>
          <w:b w:val="0"/>
          <w:sz w:val="22"/>
        </w:rPr>
        <w:t xml:space="preserve"> ;最嚴重併發症為血栓/栓塞造成 </w:t>
      </w:r>
      <w:r>
        <w:rPr>
          <w:rFonts w:ascii="Microsoft JhengHei" w:hAnsi="Microsoft JhengHei" w:eastAsia="Microsoft JhengHei"/>
          <w:b/>
          <w:sz w:val="22"/>
        </w:rPr>
        <w:t>急性肢體缺血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觸診膕窩可見硬塊或搏動性腫塊;</w:t>
      </w:r>
      <w:r>
        <w:rPr>
          <w:rFonts w:ascii="Microsoft JhengHei" w:hAnsi="Microsoft JhengHei" w:eastAsia="Microsoft JhengHei"/>
          <w:b/>
          <w:sz w:val="22"/>
        </w:rPr>
        <w:t>US 為診斷工具</w:t>
      </w:r>
      <w:r>
        <w:rPr>
          <w:rFonts w:ascii="Microsoft JhengHei" w:hAnsi="Microsoft JhengHei" w:eastAsia="Microsoft JhengHei"/>
          <w:b w:val="0"/>
          <w:sz w:val="22"/>
        </w:rPr>
        <w:t xml:space="preserve"> ,需評估雙側。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【股動脈/髂動脈瘤】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表現:鼠蹊或大腿上端搏動性腫塊、陰囊血腫、急性肢體缺血。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髂動脈瘤難以臨床懷疑,因髂動脈不能直接觸診,症狀可像泌尿、腸道或鼠蹊疾患。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【肝動脈瘤】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原因:動脈粥狀硬化或外傷。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破裂可表現為急性出血性休克(腹腔或後腹腔)。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Quincke 三聯徵</w:t>
      </w:r>
      <w:r>
        <w:rPr>
          <w:rFonts w:ascii="Microsoft JhengHei" w:hAnsi="Microsoft JhengHei" w:eastAsia="Microsoft JhengHei"/>
          <w:b w:val="0"/>
          <w:sz w:val="22"/>
        </w:rPr>
        <w:t xml:space="preserve"> :</w:t>
      </w:r>
      <w:r>
        <w:rPr>
          <w:rFonts w:ascii="Microsoft JhengHei" w:hAnsi="Microsoft JhengHei" w:eastAsia="Microsoft JhengHei"/>
          <w:b/>
          <w:sz w:val="22"/>
        </w:rPr>
        <w:t>黃疸、膽絞痛、上消化道出血</w:t>
      </w:r>
      <w:r>
        <w:rPr>
          <w:rFonts w:ascii="Microsoft JhengHei" w:hAnsi="Microsoft JhengHei" w:eastAsia="Microsoft JhengHei"/>
          <w:b w:val="0"/>
          <w:sz w:val="22"/>
        </w:rPr>
        <w:t xml:space="preserve"> (hemobilia 由肝動脈瘤滲漏至膽管造成)。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【脾動脈瘤】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表現:左上腹痛、未分化休克、腹腔內出血。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破裂預後差(腹腔位置 + 表現非特異)。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特別注意 </w:t>
      </w:r>
      <w:r>
        <w:rPr>
          <w:rFonts w:ascii="Microsoft JhengHei" w:hAnsi="Microsoft JhengHei" w:eastAsia="Microsoft JhengHei"/>
          <w:b/>
          <w:sz w:val="22"/>
        </w:rPr>
        <w:t>懷孕第三孕期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門脈高壓亦為危險因子。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【鎖骨下與無名動脈瘤】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可致上肢缺血:上肢疼痛、無力、蒼白、感覺異常,需考慮此診斷。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【吻合動脈瘤】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可發生於主動脈、髂、股動脈;破裂可致大出血,可有 </w:t>
      </w:r>
      <w:r>
        <w:rPr>
          <w:rFonts w:ascii="Microsoft JhengHei" w:hAnsi="Microsoft JhengHei" w:eastAsia="Microsoft JhengHei"/>
          <w:b/>
          <w:sz w:val="22"/>
        </w:rPr>
        <w:t>警示性小出血</w:t>
      </w:r>
      <w:r>
        <w:rPr>
          <w:rFonts w:ascii="Microsoft JhengHei" w:hAnsi="Microsoft JhengHei" w:eastAsia="Microsoft JhengHei"/>
          <w:b w:val="0"/>
          <w:sz w:val="22"/>
        </w:rPr>
        <w:t>(疼痛或短暫低血壓)。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可侵蝕鄰近腸道 → </w:t>
      </w:r>
      <w:r>
        <w:rPr>
          <w:rFonts w:ascii="Microsoft JhengHei" w:hAnsi="Microsoft JhengHei" w:eastAsia="Microsoft JhengHei"/>
          <w:b/>
          <w:sz w:val="22"/>
        </w:rPr>
        <w:t>aortoenteric fistula</w:t>
      </w:r>
      <w:r>
        <w:rPr>
          <w:rFonts w:ascii="Microsoft JhengHei" w:hAnsi="Microsoft JhengHei" w:eastAsia="Microsoft JhengHei"/>
          <w:b w:val="0"/>
          <w:sz w:val="22"/>
        </w:rPr>
        <w:t xml:space="preserve"> ;AAA 修復史 + 嚴重下消化道出血為經典表現。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【影像與治療】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Doppler US 為周邊動脈瘤(股、膕、鎖骨下)之初步無創檢查。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合併缺血或血栓 → 緊急 </w:t>
      </w:r>
      <w:r>
        <w:rPr>
          <w:rFonts w:ascii="Microsoft JhengHei" w:hAnsi="Microsoft JhengHei" w:eastAsia="Microsoft JhengHei"/>
          <w:b/>
          <w:sz w:val="22"/>
        </w:rPr>
        <w:t>CT angiography</w:t>
      </w:r>
      <w:r>
        <w:rPr>
          <w:rFonts w:ascii="Microsoft JhengHei" w:hAnsi="Microsoft JhengHei" w:eastAsia="Microsoft JhengHei"/>
          <w:b w:val="0"/>
          <w:sz w:val="22"/>
        </w:rPr>
        <w:t xml:space="preserve"> 兼具診斷與治療規劃。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有症狀者需迅速診斷與會診,可能威脅肢體。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臨床有缺血徵象者即刻會診血管外科。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無症狀周邊動脈瘤由血管外科門診處置。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Mycotic/infected aneurysm</w:t>
      </w:r>
      <w:r>
        <w:rPr>
          <w:rFonts w:ascii="Microsoft JhengHei" w:hAnsi="Microsoft JhengHei" w:eastAsia="Microsoft JhengHei"/>
          <w:b w:val="0"/>
          <w:sz w:val="22"/>
        </w:rPr>
        <w:t xml:space="preserve"> :需 </w:t>
      </w:r>
      <w:r>
        <w:rPr>
          <w:rFonts w:ascii="Microsoft JhengHei" w:hAnsi="Microsoft JhengHei" w:eastAsia="Microsoft JhengHei"/>
          <w:b/>
          <w:sz w:val="22"/>
        </w:rPr>
        <w:t>長期 IV 抗生素 + 手術</w:t>
      </w:r>
      <w:r>
        <w:rPr>
          <w:rFonts w:ascii="Microsoft JhengHei" w:hAnsi="Microsoft JhengHei" w:eastAsia="Microsoft JhengHei"/>
          <w:b w:val="0"/>
          <w:sz w:val="22"/>
        </w:rPr>
        <w:t xml:space="preserve"> ;懷疑破裂者立即會診。</w:t>
      </w:r>
    </w:p>
    <w:p>
      <w:r>
        <w:br w:type="page"/>
      </w:r>
    </w:p>
    <w:p>
      <w:r>
        <w:rPr>
          <w:rFonts w:ascii="Microsoft JhengHei" w:hAnsi="Microsoft JhengHei" w:eastAsia="Microsoft JhengHei"/>
          <w:b/>
          <w:color w:val="1F4E79"/>
          <w:sz w:val="36"/>
        </w:rPr>
        <w:t>第 61 章  動脈阻塞 (Arterial Occlusion)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一、前言與流行病學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肢體缺血</w:t>
      </w:r>
      <w:r>
        <w:rPr>
          <w:rFonts w:ascii="Microsoft JhengHei" w:hAnsi="Microsoft JhengHei" w:eastAsia="Microsoft JhengHei"/>
          <w:b w:val="0"/>
          <w:sz w:val="22"/>
        </w:rPr>
        <w:t xml:space="preserve"> :血流不足以致組織灌注降低、產生症狀。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急性肢體缺血 (acute limb ischemia, ALI)</w:t>
      </w:r>
      <w:r>
        <w:rPr>
          <w:rFonts w:ascii="Microsoft JhengHei" w:hAnsi="Microsoft JhengHei" w:eastAsia="Microsoft JhengHei"/>
          <w:b w:val="0"/>
          <w:sz w:val="22"/>
        </w:rPr>
        <w:t xml:space="preserve"> :新發或進展之血流缺損,需立即辨識與治療以挽救肢體。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臨界肢體缺血 (critical limb ischemia, CLI)</w:t>
      </w:r>
      <w:r>
        <w:rPr>
          <w:rFonts w:ascii="Microsoft JhengHei" w:hAnsi="Microsoft JhengHei" w:eastAsia="Microsoft JhengHei"/>
          <w:b w:val="0"/>
          <w:sz w:val="22"/>
        </w:rPr>
        <w:t xml:space="preserve"> :周邊動脈疾病之末期,出現靜止痛、潰瘍或壞疽。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最重要危險因子:</w:t>
      </w:r>
      <w:r>
        <w:rPr>
          <w:rFonts w:ascii="Microsoft JhengHei" w:hAnsi="Microsoft JhengHei" w:eastAsia="Microsoft JhengHei"/>
          <w:b/>
          <w:sz w:val="22"/>
        </w:rPr>
        <w:t>抽菸與糖尿病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其他:高血脂、高血壓、高同半胱胺酸、C-reactive protein 上升。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周邊動脈疾病嚴重度與心肌梗塞、缺血性中風、血管性死亡風險相關。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最常受影響動脈:</w:t>
      </w:r>
      <w:r>
        <w:rPr>
          <w:rFonts w:ascii="Microsoft JhengHei" w:hAnsi="Microsoft JhengHei" w:eastAsia="Microsoft JhengHei"/>
          <w:b/>
          <w:sz w:val="22"/>
        </w:rPr>
        <w:t>股膕、脛、主動脈髂、頭臂動脈</w:t>
      </w:r>
      <w:r>
        <w:rPr>
          <w:rFonts w:ascii="Microsoft JhengHei" w:hAnsi="Microsoft JhengHei" w:eastAsia="Microsoft JhengHei"/>
          <w:b w:val="0"/>
          <w:sz w:val="22"/>
        </w:rPr>
        <w:t>(依次)。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CLI 1 年死亡率達 </w:t>
      </w:r>
      <w:r>
        <w:rPr>
          <w:rFonts w:ascii="Microsoft JhengHei" w:hAnsi="Microsoft JhengHei" w:eastAsia="Microsoft JhengHei"/>
          <w:b/>
          <w:sz w:val="22"/>
        </w:rPr>
        <w:t>25%</w:t>
      </w:r>
      <w:r>
        <w:rPr>
          <w:rFonts w:ascii="Microsoft JhengHei" w:hAnsi="Microsoft JhengHei" w:eastAsia="Microsoft JhengHei"/>
          <w:b w:val="0"/>
          <w:sz w:val="22"/>
        </w:rPr>
        <w:t xml:space="preserve"> ,</w:t>
      </w:r>
      <w:r>
        <w:rPr>
          <w:rFonts w:ascii="Microsoft JhengHei" w:hAnsi="Microsoft JhengHei" w:eastAsia="Microsoft JhengHei"/>
          <w:b/>
          <w:sz w:val="22"/>
        </w:rPr>
        <w:t>1/4 存活者需截肢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全球 PAD 患者超過 2 億;美國 CLI 年發生率約 0.35% ,平均盛行率 1.33%。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二、病理生理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ALI 為動脈供血急遽下降,組織灌注不足而威脅肢體存活。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無側支循環時,周邊神經與骨骼肌可於 </w:t>
      </w:r>
      <w:r>
        <w:rPr>
          <w:rFonts w:ascii="Microsoft JhengHei" w:hAnsi="Microsoft JhengHei" w:eastAsia="Microsoft JhengHei"/>
          <w:b/>
          <w:sz w:val="22"/>
        </w:rPr>
        <w:t>4–6 小時</w:t>
      </w:r>
      <w:r>
        <w:rPr>
          <w:rFonts w:ascii="Microsoft JhengHei" w:hAnsi="Microsoft JhengHei" w:eastAsia="Microsoft JhengHei"/>
          <w:b w:val="0"/>
          <w:sz w:val="22"/>
        </w:rPr>
        <w:t xml:space="preserve"> 內發生不可逆變化。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血流恢復後可出現 </w:t>
      </w:r>
      <w:r>
        <w:rPr>
          <w:rFonts w:ascii="Microsoft JhengHei" w:hAnsi="Microsoft JhengHei" w:eastAsia="Microsoft JhengHei"/>
          <w:b/>
          <w:sz w:val="22"/>
        </w:rPr>
        <w:t>再灌流損傷</w:t>
      </w:r>
      <w:r>
        <w:rPr>
          <w:rFonts w:ascii="Microsoft JhengHei" w:hAnsi="Microsoft JhengHei" w:eastAsia="Microsoft JhengHei"/>
          <w:b w:val="0"/>
          <w:sz w:val="22"/>
        </w:rPr>
        <w:t xml:space="preserve"> :compartment syndrome、橫紋肌溶解、代謝紊亂、高血鉀、肌紅蛋白血症、代謝性酸中毒、CK 上升。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再灌流的損傷與阻塞時間、位置、側支循環、原本肢體健康狀況相關。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1/3 動脈阻塞死亡源於再血管化後代謝併發症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【血栓 (Thrombosis)】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最常見原因</w:t>
      </w:r>
      <w:r>
        <w:rPr>
          <w:rFonts w:ascii="Microsoft JhengHei" w:hAnsi="Microsoft JhengHei" w:eastAsia="Microsoft JhengHei"/>
          <w:b w:val="0"/>
          <w:sz w:val="22"/>
        </w:rPr>
        <w:t xml:space="preserve"> :可發生於原生血管或 bypass graft。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下肢:&gt;80% 之 ALI 為血栓性。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上肢:約一半為血栓性,1/3 為栓塞。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臨床上不易區分血栓與栓塞。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血栓常見於 </w:t>
      </w:r>
      <w:r>
        <w:rPr>
          <w:rFonts w:ascii="Microsoft JhengHei" w:hAnsi="Microsoft JhengHei" w:eastAsia="Microsoft JhengHei"/>
          <w:b/>
          <w:sz w:val="22"/>
        </w:rPr>
        <w:t>動脈粥狀硬化</w:t>
      </w:r>
      <w:r>
        <w:rPr>
          <w:rFonts w:ascii="Microsoft JhengHei" w:hAnsi="Microsoft JhengHei" w:eastAsia="Microsoft JhengHei"/>
          <w:b w:val="0"/>
          <w:sz w:val="22"/>
        </w:rPr>
        <w:t xml:space="preserve"> 背景;因有側支循環,缺血表現較漸進。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斑塊破裂亦可直接栓塞或誘發栓塞性血栓。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進展機轉:(1) 血栓延伸阻塞側支;(2) 缺血性水腫造成 compartment syndrome;(3) 血栓碎片進入微循環;(4) 微血管細胞水腫。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大血管再灌流不一定能解除微循環阻塞。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正常血管中發生動脈血栓 → 需評估高凝狀態。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【栓塞 (Embolism)】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心臟為周邊栓塞之主要來源,</w:t>
      </w:r>
      <w:r>
        <w:rPr>
          <w:rFonts w:ascii="Microsoft JhengHei" w:hAnsi="Microsoft JhengHei" w:eastAsia="Microsoft JhengHei"/>
          <w:b/>
          <w:sz w:val="22"/>
        </w:rPr>
        <w:t>心房顫動 (Afib) 最常見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另一來源:近期 MI 之 ventricular mural thrombus(24h 至 3 個月之間,整體 3%,前壁 MI 高達 9%)。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Afib 與 MI 都會造成心壁活動降低與血流滯留,促進血栓形成。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其他來源:機械瓣膜、心房黏液瘤、瓣膜贅生物、假體心臟裝置碎片。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非心源性:動脈瘤與動脈粥樣斑塊之血栓(主動脈髂、股、膕、鎖骨下)。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Atheroembolism</w:t>
      </w:r>
      <w:r>
        <w:rPr>
          <w:rFonts w:ascii="Microsoft JhengHei" w:hAnsi="Microsoft JhengHei" w:eastAsia="Microsoft JhengHei"/>
          <w:b w:val="0"/>
          <w:sz w:val="22"/>
        </w:rPr>
        <w:t xml:space="preserve"> :膽固醇與血小板聚合物造成微循環阻塞 → </w:t>
      </w:r>
      <w:r>
        <w:rPr>
          <w:rFonts w:ascii="Microsoft JhengHei" w:hAnsi="Microsoft JhengHei" w:eastAsia="Microsoft JhengHei"/>
          <w:b/>
          <w:sz w:val="22"/>
        </w:rPr>
        <w:t>blue toe syndrome</w:t>
      </w:r>
      <w:r>
        <w:rPr>
          <w:rFonts w:ascii="Microsoft JhengHei" w:hAnsi="Microsoft JhengHei" w:eastAsia="Microsoft JhengHei"/>
          <w:b w:val="0"/>
          <w:sz w:val="22"/>
        </w:rPr>
        <w:t xml:space="preserve"> 、手部表現、TIA。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Paradoxical embolization</w:t>
      </w:r>
      <w:r>
        <w:rPr>
          <w:rFonts w:ascii="Microsoft JhengHei" w:hAnsi="Microsoft JhengHei" w:eastAsia="Microsoft JhengHei"/>
          <w:b w:val="0"/>
          <w:sz w:val="22"/>
        </w:rPr>
        <w:t xml:space="preserve"> :靜脈血栓經心內分流(常為卵圓孔未閉)至左側循環。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栓子常停滯於血管 </w:t>
      </w:r>
      <w:r>
        <w:rPr>
          <w:rFonts w:ascii="Microsoft JhengHei" w:hAnsi="Microsoft JhengHei" w:eastAsia="Microsoft JhengHei"/>
          <w:b/>
          <w:sz w:val="22"/>
        </w:rPr>
        <w:t>狹窄或分叉處</w:t>
      </w:r>
      <w:r>
        <w:rPr>
          <w:rFonts w:ascii="Microsoft JhengHei" w:hAnsi="Microsoft JhengHei" w:eastAsia="Microsoft JhengHei"/>
          <w:b w:val="0"/>
          <w:sz w:val="22"/>
        </w:rPr>
        <w:t xml:space="preserve"> ;下肢最常見:</w:t>
      </w:r>
      <w:r>
        <w:rPr>
          <w:rFonts w:ascii="Microsoft JhengHei" w:hAnsi="Microsoft JhengHei" w:eastAsia="Microsoft JhengHei"/>
          <w:b/>
          <w:sz w:val="22"/>
        </w:rPr>
        <w:t>股總動脈分叉處 &gt; 膕動脈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上肢:</w:t>
      </w:r>
      <w:r>
        <w:rPr>
          <w:rFonts w:ascii="Microsoft JhengHei" w:hAnsi="Microsoft JhengHei" w:eastAsia="Microsoft JhengHei"/>
          <w:b/>
          <w:sz w:val="22"/>
        </w:rPr>
        <w:t>肱動脈最常見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【其他原因】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動脈內藥物注射(故意或意外):血管痙攣、感染性動脈炎、血栓、假性動脈瘤、內膜炎、mycotic aneurysm。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惰性顆粒/藥物結晶可栓塞末端動脈 → 指端壞疽。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長期使用 vasopressor 可致動脈缺血,</w:t>
      </w:r>
      <w:r>
        <w:rPr>
          <w:rFonts w:ascii="Microsoft JhengHei" w:hAnsi="Microsoft JhengHei" w:eastAsia="Microsoft JhengHei"/>
          <w:b/>
          <w:sz w:val="22"/>
        </w:rPr>
        <w:t>PAD 患者更需注意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主動脈剝離</w:t>
      </w:r>
      <w:r>
        <w:rPr>
          <w:rFonts w:ascii="Microsoft JhengHei" w:hAnsi="Microsoft JhengHei" w:eastAsia="Microsoft JhengHei"/>
          <w:b w:val="0"/>
          <w:sz w:val="22"/>
        </w:rPr>
        <w:t>可延伸至鎖骨下或髂股系統,表現神經缺損或肢體缺血。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三、臨床特徵 (Clinical Features)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六大 P (Six Ps)</w:t>
      </w:r>
      <w:r>
        <w:rPr>
          <w:rFonts w:ascii="Microsoft JhengHei" w:hAnsi="Microsoft JhengHei" w:eastAsia="Microsoft JhengHei"/>
          <w:b w:val="0"/>
          <w:sz w:val="22"/>
        </w:rPr>
        <w:t xml:space="preserve"> :</w:t>
      </w:r>
      <w:r>
        <w:rPr>
          <w:rFonts w:ascii="Microsoft JhengHei" w:hAnsi="Microsoft JhengHei" w:eastAsia="Microsoft JhengHei"/>
          <w:b/>
          <w:sz w:val="22"/>
        </w:rPr>
        <w:t>Pain、Pallor、Paralysis、Pulselessness、Paresthesias、Poikilothermia</w:t>
      </w:r>
      <w:r>
        <w:rPr>
          <w:rFonts w:ascii="Microsoft JhengHei" w:hAnsi="Microsoft JhengHei" w:eastAsia="Microsoft JhengHei"/>
          <w:b w:val="0"/>
          <w:sz w:val="22"/>
        </w:rPr>
        <w:t>(冷)。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缺一不能排除缺血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Pain 為最早症狀,位於阻塞遠端。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皮膚變化:先蒼白 → 斑駁紫紺 → 瘀點/水疱 → 皮膚脂肪壞死。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血管阻塞:遠端肢體劇烈持續疼痛 + 皮膚溫度下降。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感覺/運動異常為缺血性神經病變之早期表現。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Two-point discrimination、震動覺、本體覺常先喪失。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在長期血管病者,</w:t>
      </w:r>
      <w:r>
        <w:rPr>
          <w:rFonts w:ascii="Microsoft JhengHei" w:hAnsi="Microsoft JhengHei" w:eastAsia="Microsoft JhengHei"/>
          <w:b/>
          <w:sz w:val="22"/>
        </w:rPr>
        <w:t>遠端脈搏摸不到不具特異性</w:t>
      </w:r>
      <w:r>
        <w:rPr>
          <w:rFonts w:ascii="Microsoft JhengHei" w:hAnsi="Microsoft JhengHei" w:eastAsia="Microsoft JhengHei"/>
          <w:b w:val="0"/>
          <w:sz w:val="22"/>
        </w:rPr>
        <w:t xml:space="preserve"> ,除非合併皮膚改變。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原本強的脈搏突然消失 → 高度懷疑 </w:t>
      </w:r>
      <w:r>
        <w:rPr>
          <w:rFonts w:ascii="Microsoft JhengHei" w:hAnsi="Microsoft JhengHei" w:eastAsia="Microsoft JhengHei"/>
          <w:b/>
          <w:sz w:val="22"/>
        </w:rPr>
        <w:t>急性栓塞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Atheroemboli:指端疼痛 + 紫紺、瘀點、肌肉壓痛(</w:t>
      </w:r>
      <w:r>
        <w:rPr>
          <w:rFonts w:ascii="Microsoft JhengHei" w:hAnsi="Microsoft JhengHei" w:eastAsia="Microsoft JhengHei"/>
          <w:b/>
          <w:sz w:val="22"/>
        </w:rPr>
        <w:t>blue toe syndrome</w:t>
      </w:r>
      <w:r>
        <w:rPr>
          <w:rFonts w:ascii="Microsoft JhengHei" w:hAnsi="Microsoft JhengHei" w:eastAsia="Microsoft JhengHei"/>
          <w:b w:val="0"/>
          <w:sz w:val="22"/>
        </w:rPr>
        <w:t xml:space="preserve"> );脈搏多保留。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進展性缺血:麻木、癱瘓 → 預示壞疽與不可恢復。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輕觸覺保留為組織存活的良好指標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側支循環決定肢體存活,</w:t>
      </w:r>
      <w:r>
        <w:rPr>
          <w:rFonts w:ascii="Microsoft JhengHei" w:hAnsi="Microsoft JhengHei" w:eastAsia="Microsoft JhengHei"/>
          <w:b/>
          <w:sz w:val="22"/>
        </w:rPr>
        <w:t>「4–6 小時治療窗」並非絕對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【急性 vs. 慢性動脈疾病】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ALI 定義:症狀 </w:t>
      </w:r>
      <w:r>
        <w:rPr>
          <w:rFonts w:ascii="Microsoft JhengHei" w:hAnsi="Microsoft JhengHei" w:eastAsia="Microsoft JhengHei"/>
          <w:b/>
          <w:sz w:val="22"/>
        </w:rPr>
        <w:t>&lt;2 週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夜間前足痛而醒、需垂腳 → 嚴重動脈阻塞,需立即會診治療。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慢性 PAD:</w:t>
      </w:r>
      <w:r>
        <w:rPr>
          <w:rFonts w:ascii="Microsoft JhengHei" w:hAnsi="Microsoft JhengHei" w:eastAsia="Microsoft JhengHei"/>
          <w:b/>
          <w:sz w:val="22"/>
        </w:rPr>
        <w:t>間歇性跛行 (claudication)</w:t>
      </w:r>
      <w:r>
        <w:rPr>
          <w:rFonts w:ascii="Microsoft JhengHei" w:hAnsi="Microsoft JhengHei" w:eastAsia="Microsoft JhengHei"/>
          <w:b w:val="0"/>
          <w:sz w:val="22"/>
        </w:rPr>
        <w:t xml:space="preserve"> ,可能進展為靜止痛。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Claudication 特徵:抽筋/痠/疲倦,</w:t>
      </w:r>
      <w:r>
        <w:rPr>
          <w:rFonts w:ascii="Microsoft JhengHei" w:hAnsi="Microsoft JhengHei" w:eastAsia="Microsoft JhengHei"/>
          <w:b/>
          <w:sz w:val="22"/>
        </w:rPr>
        <w:t>運動誘發、休息緩解</w:t>
      </w:r>
      <w:r>
        <w:rPr>
          <w:rFonts w:ascii="Microsoft JhengHei" w:hAnsi="Microsoft JhengHei" w:eastAsia="Microsoft JhengHei"/>
          <w:b w:val="0"/>
          <w:sz w:val="22"/>
        </w:rPr>
        <w:t xml:space="preserve"> ,2–5 分鐘消失,固定距離重現。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ALI 之疼痛 </w:t>
      </w:r>
      <w:r>
        <w:rPr>
          <w:rFonts w:ascii="Microsoft JhengHei" w:hAnsi="Microsoft JhengHei" w:eastAsia="Microsoft JhengHei"/>
          <w:b/>
          <w:sz w:val="22"/>
        </w:rPr>
        <w:t>休息與重力均無法緩解</w:t>
      </w:r>
      <w:r>
        <w:rPr>
          <w:rFonts w:ascii="Microsoft JhengHei" w:hAnsi="Microsoft JhengHei" w:eastAsia="Microsoft JhengHei"/>
          <w:b w:val="0"/>
          <w:sz w:val="22"/>
        </w:rPr>
        <w:t xml:space="preserve"> ,定位不清,慢性疼痛可顯著加劇。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【依阻塞動脈定位跛行】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Iliac 動脈</w:t>
      </w:r>
      <w:r>
        <w:rPr>
          <w:rFonts w:ascii="Microsoft JhengHei" w:hAnsi="Microsoft JhengHei" w:eastAsia="Microsoft JhengHei"/>
          <w:b w:val="0"/>
          <w:sz w:val="22"/>
        </w:rPr>
        <w:t>:</w:t>
      </w:r>
      <w:r>
        <w:rPr>
          <w:rFonts w:ascii="Microsoft JhengHei" w:hAnsi="Microsoft JhengHei" w:eastAsia="Microsoft JhengHei"/>
          <w:b w:val="0"/>
          <w:sz w:val="22"/>
        </w:rPr>
        <w:t>臀、大腿(偶及小腿;雙側 → 男性陽萎)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Common femoral</w:t>
      </w:r>
      <w:r>
        <w:rPr>
          <w:rFonts w:ascii="Microsoft JhengHei" w:hAnsi="Microsoft JhengHei" w:eastAsia="Microsoft JhengHei"/>
          <w:b w:val="0"/>
          <w:sz w:val="22"/>
        </w:rPr>
        <w:t>:</w:t>
      </w:r>
      <w:r>
        <w:rPr>
          <w:rFonts w:ascii="Microsoft JhengHei" w:hAnsi="Microsoft JhengHei" w:eastAsia="Microsoft JhengHei"/>
          <w:b w:val="0"/>
          <w:sz w:val="22"/>
        </w:rPr>
        <w:t>大腿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Superficial femoral</w:t>
      </w:r>
      <w:r>
        <w:rPr>
          <w:rFonts w:ascii="Microsoft JhengHei" w:hAnsi="Microsoft JhengHei" w:eastAsia="Microsoft JhengHei"/>
          <w:b w:val="0"/>
          <w:sz w:val="22"/>
        </w:rPr>
        <w:t>:</w:t>
      </w:r>
      <w:r>
        <w:rPr>
          <w:rFonts w:ascii="Microsoft JhengHei" w:hAnsi="Microsoft JhengHei" w:eastAsia="Microsoft JhengHei"/>
          <w:b w:val="0"/>
          <w:sz w:val="22"/>
        </w:rPr>
        <w:t>小腿上 2/3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Popliteal</w:t>
      </w:r>
      <w:r>
        <w:rPr>
          <w:rFonts w:ascii="Microsoft JhengHei" w:hAnsi="Microsoft JhengHei" w:eastAsia="Microsoft JhengHei"/>
          <w:b w:val="0"/>
          <w:sz w:val="22"/>
        </w:rPr>
        <w:t>:</w:t>
      </w:r>
      <w:r>
        <w:rPr>
          <w:rFonts w:ascii="Microsoft JhengHei" w:hAnsi="Microsoft JhengHei" w:eastAsia="Microsoft JhengHei"/>
          <w:b w:val="0"/>
          <w:sz w:val="22"/>
        </w:rPr>
        <w:t>小腿下 1/3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Infrapopliteal (tibial, peroneal)</w:t>
      </w:r>
      <w:r>
        <w:rPr>
          <w:rFonts w:ascii="Microsoft JhengHei" w:hAnsi="Microsoft JhengHei" w:eastAsia="Microsoft JhengHei"/>
          <w:b w:val="0"/>
          <w:sz w:val="22"/>
        </w:rPr>
        <w:t>:</w:t>
      </w:r>
      <w:r>
        <w:rPr>
          <w:rFonts w:ascii="Microsoft JhengHei" w:hAnsi="Microsoft JhengHei" w:eastAsia="Microsoft JhengHei"/>
          <w:b w:val="0"/>
          <w:sz w:val="22"/>
        </w:rPr>
        <w:t>足部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【鑑別診斷】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模擬 ALI 之疾患:</w:t>
      </w:r>
      <w:r>
        <w:rPr>
          <w:rFonts w:ascii="Microsoft JhengHei" w:hAnsi="Microsoft JhengHei" w:eastAsia="Microsoft JhengHei"/>
          <w:b/>
          <w:sz w:val="22"/>
        </w:rPr>
        <w:t>系統性休克、Phlegmasia cerulea dolens、急性壓迫性神經病變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非 PAD 引起之 ALI:</w:t>
      </w:r>
      <w:r>
        <w:rPr>
          <w:rFonts w:ascii="Microsoft JhengHei" w:hAnsi="Microsoft JhengHei" w:eastAsia="Microsoft JhengHei"/>
          <w:b/>
          <w:sz w:val="22"/>
        </w:rPr>
        <w:t>動脈外傷、主動脈/動脈夾層、動脈炎合併血栓(GCA、Buerger's)、HIV 動脈病變、高凝、popliteal adventitial cyst、popliteal entrapment、血管痙攣合併血栓(ergotism)、Compartment syndrome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其他模擬:脊椎狹窄、神經根壓迫、慢性 compartment syndrome、靜脈跛行、Baker's cyst、足/髖/踝關節炎。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鑑別三步驟</w:t>
      </w:r>
      <w:r>
        <w:rPr>
          <w:rFonts w:ascii="Microsoft JhengHei" w:hAnsi="Microsoft JhengHei" w:eastAsia="Microsoft JhengHei"/>
          <w:b w:val="0"/>
          <w:sz w:val="22"/>
        </w:rPr>
        <w:t xml:space="preserve"> :(1) 找模擬疾患;(2) 考慮非粥狀硬化原因;(3) 區分血栓與栓塞。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四、診斷 (Diagnosis)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比較雙側肢體之皮膚與脈搏:慢性 PAD 表徵 = </w:t>
      </w:r>
      <w:r>
        <w:rPr>
          <w:rFonts w:ascii="Microsoft JhengHei" w:hAnsi="Microsoft JhengHei" w:eastAsia="Microsoft JhengHei"/>
          <w:b/>
          <w:sz w:val="22"/>
        </w:rPr>
        <w:t>皮膚光亮、色素沉澱、毛髮喪失、潰瘍、肌肉萎縮、脈搏微弱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聽診心臟與腹部:雜音與血管雜音。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POCUS 可協助偵測 AAA。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手持 Doppler 評估脈搏處之血流;10% 病人僅一條 pedal/ankle 脈搏。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ABI (Ankle-Brachial Index)</w:t>
      </w:r>
      <w:r>
        <w:rPr>
          <w:rFonts w:ascii="Microsoft JhengHei" w:hAnsi="Microsoft JhengHei" w:eastAsia="Microsoft JhengHei"/>
          <w:b w:val="0"/>
          <w:sz w:val="22"/>
        </w:rPr>
        <w:t xml:space="preserve"> :</w:t>
      </w:r>
    </w:p>
    <w:p>
      <w:pPr>
        <w:pStyle w:val="ListBullet"/>
        <w:ind w:left="850"/>
      </w:pPr>
      <w:r>
        <w:rPr>
          <w:rFonts w:ascii="Microsoft JhengHei" w:hAnsi="Microsoft JhengHei" w:eastAsia="Microsoft JhengHei"/>
          <w:b/>
          <w:sz w:val="22"/>
        </w:rPr>
        <w:t>&lt;0.9</w:t>
      </w:r>
      <w:r>
        <w:rPr>
          <w:rFonts w:ascii="Microsoft JhengHei" w:hAnsi="Microsoft JhengHei" w:eastAsia="Microsoft JhengHei"/>
          <w:b w:val="0"/>
          <w:sz w:val="22"/>
        </w:rPr>
        <w:t xml:space="preserve"> :慢性 PAD</w:t>
      </w:r>
    </w:p>
    <w:p>
      <w:pPr>
        <w:pStyle w:val="ListBullet"/>
        <w:ind w:left="850"/>
      </w:pPr>
      <w:r>
        <w:rPr>
          <w:rFonts w:ascii="Microsoft JhengHei" w:hAnsi="Microsoft JhengHei" w:eastAsia="Microsoft JhengHei"/>
          <w:b/>
          <w:sz w:val="22"/>
        </w:rPr>
        <w:t>&lt;0.4</w:t>
      </w:r>
      <w:r>
        <w:rPr>
          <w:rFonts w:ascii="Microsoft JhengHei" w:hAnsi="Microsoft JhengHei" w:eastAsia="Microsoft JhengHei"/>
          <w:b w:val="0"/>
          <w:sz w:val="22"/>
        </w:rPr>
        <w:t xml:space="preserve"> :嚴重</w:t>
      </w:r>
    </w:p>
    <w:p>
      <w:pPr>
        <w:pStyle w:val="ListBullet"/>
        <w:ind w:left="850"/>
      </w:pPr>
      <w:r>
        <w:rPr>
          <w:rFonts w:ascii="Microsoft JhengHei" w:hAnsi="Microsoft JhengHei" w:eastAsia="Microsoft JhengHei"/>
          <w:b/>
          <w:sz w:val="22"/>
        </w:rPr>
        <w:t>&gt;1.3</w:t>
      </w:r>
      <w:r>
        <w:rPr>
          <w:rFonts w:ascii="Microsoft JhengHei" w:hAnsi="Microsoft JhengHei" w:eastAsia="Microsoft JhengHei"/>
          <w:b w:val="0"/>
          <w:sz w:val="22"/>
        </w:rPr>
        <w:t xml:space="preserve"> :血管不可壓縮(常為糖尿病鈣化)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【Rutherford 分期】(必背)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Class I — Viable</w:t>
      </w:r>
      <w:r>
        <w:rPr>
          <w:rFonts w:ascii="Microsoft JhengHei" w:hAnsi="Microsoft JhengHei" w:eastAsia="Microsoft JhengHei"/>
          <w:b w:val="0"/>
          <w:sz w:val="22"/>
        </w:rPr>
        <w:t xml:space="preserve"> :無立即威脅;無感覺/肌力缺損;動脈與靜脈 Doppler 均可聽見。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Class IIa — Marginally threatened</w:t>
      </w:r>
      <w:r>
        <w:rPr>
          <w:rFonts w:ascii="Microsoft JhengHei" w:hAnsi="Microsoft JhengHei" w:eastAsia="Microsoft JhengHei"/>
          <w:b w:val="0"/>
          <w:sz w:val="22"/>
        </w:rPr>
        <w:t xml:space="preserve"> :及時治療可挽救;微感覺缺損(腳趾);無肌力減弱;動脈 Doppler 不可聽。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Class IIb — Immediately threatened</w:t>
      </w:r>
      <w:r>
        <w:rPr>
          <w:rFonts w:ascii="Microsoft JhengHei" w:hAnsi="Microsoft JhengHei" w:eastAsia="Microsoft JhengHei"/>
          <w:b w:val="0"/>
          <w:sz w:val="22"/>
        </w:rPr>
        <w:t xml:space="preserve"> :立即再血管化方可挽救;感覺缺損 &gt; 腳趾合併靜止痛;輕至中度肌力減弱;動脈 Doppler 不可聽。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Class III — Irreversible</w:t>
      </w:r>
      <w:r>
        <w:rPr>
          <w:rFonts w:ascii="Microsoft JhengHei" w:hAnsi="Microsoft JhengHei" w:eastAsia="Microsoft JhengHei"/>
          <w:b w:val="0"/>
          <w:sz w:val="22"/>
        </w:rPr>
        <w:t xml:space="preserve"> :無法回復;深度麻木、癱瘓僵直;動脈與靜脈均不可聽。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【栓塞 vs. 血栓鑑別】</w:t>
      </w:r>
    </w:p>
    <w:p>
      <w:r>
        <w:rPr>
          <w:rFonts w:ascii="Microsoft JhengHei" w:hAnsi="Microsoft JhengHei" w:eastAsia="Microsoft JhengHei"/>
          <w:b/>
          <w:sz w:val="22"/>
        </w:rPr>
        <w:t>因素</w:t>
      </w:r>
      <w:r>
        <w:rPr>
          <w:rFonts w:ascii="Microsoft JhengHei" w:hAnsi="Microsoft JhengHei" w:eastAsia="Microsoft JhengHei"/>
          <w:b w:val="0"/>
          <w:sz w:val="22"/>
        </w:rPr>
        <w:t xml:space="preserve">  |  </w:t>
      </w:r>
      <w:r>
        <w:rPr>
          <w:rFonts w:ascii="Microsoft JhengHei" w:hAnsi="Microsoft JhengHei" w:eastAsia="Microsoft JhengHei"/>
          <w:b/>
          <w:sz w:val="22"/>
        </w:rPr>
        <w:t>栓塞</w:t>
      </w:r>
      <w:r>
        <w:rPr>
          <w:rFonts w:ascii="Microsoft JhengHei" w:hAnsi="Microsoft JhengHei" w:eastAsia="Microsoft JhengHei"/>
          <w:b w:val="0"/>
          <w:sz w:val="22"/>
        </w:rPr>
        <w:t xml:space="preserve">  |  </w:t>
      </w:r>
      <w:r>
        <w:rPr>
          <w:rFonts w:ascii="Microsoft JhengHei" w:hAnsi="Microsoft JhengHei" w:eastAsia="Microsoft JhengHei"/>
          <w:b/>
          <w:sz w:val="22"/>
        </w:rPr>
        <w:t>血栓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跛行史</w:t>
      </w:r>
      <w:r>
        <w:rPr>
          <w:rFonts w:ascii="Microsoft JhengHei" w:hAnsi="Microsoft JhengHei" w:eastAsia="Microsoft JhengHei"/>
          <w:b w:val="0"/>
          <w:sz w:val="22"/>
        </w:rPr>
        <w:t>:</w:t>
      </w:r>
      <w:r>
        <w:rPr>
          <w:rFonts w:ascii="Microsoft JhengHei" w:hAnsi="Microsoft JhengHei" w:eastAsia="Microsoft JhengHei"/>
          <w:b w:val="0"/>
          <w:sz w:val="22"/>
        </w:rPr>
        <w:t xml:space="preserve">栓塞 — </w:t>
      </w:r>
      <w:r>
        <w:rPr>
          <w:rFonts w:ascii="Microsoft JhengHei" w:hAnsi="Microsoft JhengHei" w:eastAsia="Microsoft JhengHei"/>
          <w:b w:val="0"/>
          <w:sz w:val="22"/>
        </w:rPr>
        <w:t>無</w:t>
      </w:r>
      <w:r>
        <w:rPr>
          <w:rFonts w:ascii="Microsoft JhengHei" w:hAnsi="Microsoft JhengHei" w:eastAsia="Microsoft JhengHei"/>
          <w:b w:val="0"/>
          <w:sz w:val="22"/>
        </w:rPr>
        <w:t xml:space="preserve"> / 血栓 — </w:t>
      </w:r>
      <w:r>
        <w:rPr>
          <w:rFonts w:ascii="Microsoft JhengHei" w:hAnsi="Microsoft JhengHei" w:eastAsia="Microsoft JhengHei"/>
          <w:b w:val="0"/>
          <w:sz w:val="22"/>
        </w:rPr>
        <w:t>有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對側肢體</w:t>
      </w:r>
      <w:r>
        <w:rPr>
          <w:rFonts w:ascii="Microsoft JhengHei" w:hAnsi="Microsoft JhengHei" w:eastAsia="Microsoft JhengHei"/>
          <w:b w:val="0"/>
          <w:sz w:val="22"/>
        </w:rPr>
        <w:t>:</w:t>
      </w:r>
      <w:r>
        <w:rPr>
          <w:rFonts w:ascii="Microsoft JhengHei" w:hAnsi="Microsoft JhengHei" w:eastAsia="Microsoft JhengHei"/>
          <w:b w:val="0"/>
          <w:sz w:val="22"/>
        </w:rPr>
        <w:t xml:space="preserve">栓塞 — </w:t>
      </w:r>
      <w:r>
        <w:rPr>
          <w:rFonts w:ascii="Microsoft JhengHei" w:hAnsi="Microsoft JhengHei" w:eastAsia="Microsoft JhengHei"/>
          <w:b w:val="0"/>
          <w:sz w:val="22"/>
        </w:rPr>
        <w:t>正常</w:t>
      </w:r>
      <w:r>
        <w:rPr>
          <w:rFonts w:ascii="Microsoft JhengHei" w:hAnsi="Microsoft JhengHei" w:eastAsia="Microsoft JhengHei"/>
          <w:b w:val="0"/>
          <w:sz w:val="22"/>
        </w:rPr>
        <w:t xml:space="preserve"> / 血栓 — </w:t>
      </w:r>
      <w:r>
        <w:rPr>
          <w:rFonts w:ascii="Microsoft JhengHei" w:hAnsi="Microsoft JhengHei" w:eastAsia="Microsoft JhengHei"/>
          <w:b w:val="0"/>
          <w:sz w:val="22"/>
        </w:rPr>
        <w:t>雙側病變徵象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來源</w:t>
      </w:r>
      <w:r>
        <w:rPr>
          <w:rFonts w:ascii="Microsoft JhengHei" w:hAnsi="Microsoft JhengHei" w:eastAsia="Microsoft JhengHei"/>
          <w:b w:val="0"/>
          <w:sz w:val="22"/>
        </w:rPr>
        <w:t>:</w:t>
      </w:r>
      <w:r>
        <w:rPr>
          <w:rFonts w:ascii="Microsoft JhengHei" w:hAnsi="Microsoft JhengHei" w:eastAsia="Microsoft JhengHei"/>
          <w:b w:val="0"/>
          <w:sz w:val="22"/>
        </w:rPr>
        <w:t xml:space="preserve">栓塞 — </w:t>
      </w:r>
      <w:r>
        <w:rPr>
          <w:rFonts w:ascii="Microsoft JhengHei" w:hAnsi="Microsoft JhengHei" w:eastAsia="Microsoft JhengHei"/>
          <w:b w:val="0"/>
          <w:sz w:val="22"/>
        </w:rPr>
        <w:t>常可找到 (Afib、MI)</w:t>
      </w:r>
      <w:r>
        <w:rPr>
          <w:rFonts w:ascii="Microsoft JhengHei" w:hAnsi="Microsoft JhengHei" w:eastAsia="Microsoft JhengHei"/>
          <w:b w:val="0"/>
          <w:sz w:val="22"/>
        </w:rPr>
        <w:t xml:space="preserve"> / 血栓 — </w:t>
      </w:r>
      <w:r>
        <w:rPr>
          <w:rFonts w:ascii="Microsoft JhengHei" w:hAnsi="Microsoft JhengHei" w:eastAsia="Microsoft JhengHei"/>
          <w:b w:val="0"/>
          <w:sz w:val="22"/>
        </w:rPr>
        <w:t>無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時機</w:t>
      </w:r>
      <w:r>
        <w:rPr>
          <w:rFonts w:ascii="Microsoft JhengHei" w:hAnsi="Microsoft JhengHei" w:eastAsia="Microsoft JhengHei"/>
          <w:b w:val="0"/>
          <w:sz w:val="22"/>
        </w:rPr>
        <w:t>:</w:t>
      </w:r>
      <w:r>
        <w:rPr>
          <w:rFonts w:ascii="Microsoft JhengHei" w:hAnsi="Microsoft JhengHei" w:eastAsia="Microsoft JhengHei"/>
          <w:b w:val="0"/>
          <w:sz w:val="22"/>
        </w:rPr>
        <w:t xml:space="preserve">栓塞 — </w:t>
      </w:r>
      <w:r>
        <w:rPr>
          <w:rFonts w:ascii="Microsoft JhengHei" w:hAnsi="Microsoft JhengHei" w:eastAsia="Microsoft JhengHei"/>
          <w:b w:val="0"/>
          <w:sz w:val="22"/>
        </w:rPr>
        <w:t>突發、可確切時間</w:t>
      </w:r>
      <w:r>
        <w:rPr>
          <w:rFonts w:ascii="Microsoft JhengHei" w:hAnsi="Microsoft JhengHei" w:eastAsia="Microsoft JhengHei"/>
          <w:b w:val="0"/>
          <w:sz w:val="22"/>
        </w:rPr>
        <w:t xml:space="preserve"> / 血栓 — </w:t>
      </w:r>
      <w:r>
        <w:rPr>
          <w:rFonts w:ascii="Microsoft JhengHei" w:hAnsi="Microsoft JhengHei" w:eastAsia="Microsoft JhengHei"/>
          <w:b w:val="0"/>
          <w:sz w:val="22"/>
        </w:rPr>
        <w:t>較漸進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影像</w:t>
      </w:r>
      <w:r>
        <w:rPr>
          <w:rFonts w:ascii="Microsoft JhengHei" w:hAnsi="Microsoft JhengHei" w:eastAsia="Microsoft JhengHei"/>
          <w:b w:val="0"/>
          <w:sz w:val="22"/>
        </w:rPr>
        <w:t>:</w:t>
      </w:r>
      <w:r>
        <w:rPr>
          <w:rFonts w:ascii="Microsoft JhengHei" w:hAnsi="Microsoft JhengHei" w:eastAsia="Microsoft JhengHei"/>
          <w:b w:val="0"/>
          <w:sz w:val="22"/>
        </w:rPr>
        <w:t xml:space="preserve">栓塞 — </w:t>
      </w:r>
      <w:r>
        <w:rPr>
          <w:rFonts w:ascii="Microsoft JhengHei" w:hAnsi="Microsoft JhengHei" w:eastAsia="Microsoft JhengHei"/>
          <w:b w:val="0"/>
          <w:sz w:val="22"/>
        </w:rPr>
        <w:t>突然銳利截斷、無側支、血管病變少</w:t>
      </w:r>
      <w:r>
        <w:rPr>
          <w:rFonts w:ascii="Microsoft JhengHei" w:hAnsi="Microsoft JhengHei" w:eastAsia="Microsoft JhengHei"/>
          <w:b w:val="0"/>
          <w:sz w:val="22"/>
        </w:rPr>
        <w:t xml:space="preserve"> / 血栓 — </w:t>
      </w:r>
      <w:r>
        <w:rPr>
          <w:rFonts w:ascii="Microsoft JhengHei" w:hAnsi="Microsoft JhengHei" w:eastAsia="Microsoft JhengHei"/>
          <w:b w:val="0"/>
          <w:sz w:val="22"/>
        </w:rPr>
        <w:t>廣泛病變、有側支、血流漸窄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【實驗室】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細胞缺血/損傷標記:</w:t>
      </w:r>
      <w:r>
        <w:rPr>
          <w:rFonts w:ascii="Microsoft JhengHei" w:hAnsi="Microsoft JhengHei" w:eastAsia="Microsoft JhengHei"/>
          <w:b/>
          <w:sz w:val="22"/>
        </w:rPr>
        <w:t>CK、myoglobin、lactate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代謝狀況:</w:t>
      </w:r>
      <w:r>
        <w:rPr>
          <w:rFonts w:ascii="Microsoft JhengHei" w:hAnsi="Microsoft JhengHei" w:eastAsia="Microsoft JhengHei"/>
          <w:b/>
          <w:sz w:val="22"/>
        </w:rPr>
        <w:t>electrolytes、glucose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腎功能:</w:t>
      </w:r>
      <w:r>
        <w:rPr>
          <w:rFonts w:ascii="Microsoft JhengHei" w:hAnsi="Microsoft JhengHei" w:eastAsia="Microsoft JhengHei"/>
          <w:b/>
          <w:sz w:val="22"/>
        </w:rPr>
        <w:t>BUN、Cr、urinalysis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CBC、PT/PTT。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心肌標記與 ECG 可找誘因(梗塞、心律不整)。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【影像】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CLI 為時效性診斷;懷疑時立即會診外科,不必等影像。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Duplex US</w:t>
      </w:r>
      <w:r>
        <w:rPr>
          <w:rFonts w:ascii="Microsoft JhengHei" w:hAnsi="Microsoft JhengHei" w:eastAsia="Microsoft JhengHei"/>
          <w:b w:val="0"/>
          <w:sz w:val="22"/>
        </w:rPr>
        <w:t xml:space="preserve"> 對完整與不完整阻塞高度準確,小腿層級準確度下降。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POCUS 可定位主動脈、髂、股動脈分叉的栓子/血栓。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TTE 找心源性栓塞;TEE 可看主動脈根部。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動脈攝影常於 OR/IR 進行於治療前。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CT 含對比劑</w:t>
      </w:r>
      <w:r>
        <w:rPr>
          <w:rFonts w:ascii="Microsoft JhengHei" w:hAnsi="Microsoft JhengHei" w:eastAsia="Microsoft JhengHei"/>
          <w:b w:val="0"/>
          <w:sz w:val="22"/>
        </w:rPr>
        <w:t xml:space="preserve"> 為急診最易取得;大血管敏感性與傳統血管攝影相當。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MRI 敏感與特異性最高,但取得性差。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影像選擇需與血管外科/IR 共同決策。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五、治療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目標:</w:t>
      </w:r>
      <w:r>
        <w:rPr>
          <w:rFonts w:ascii="Microsoft JhengHei" w:hAnsi="Microsoft JhengHei" w:eastAsia="Microsoft JhengHei"/>
          <w:b/>
          <w:sz w:val="22"/>
        </w:rPr>
        <w:t>恢復血流以挽救肢體與生命</w:t>
      </w:r>
      <w:r>
        <w:rPr>
          <w:rFonts w:ascii="Microsoft JhengHei" w:hAnsi="Microsoft JhengHei" w:eastAsia="Microsoft JhengHei"/>
          <w:b w:val="0"/>
          <w:sz w:val="22"/>
        </w:rPr>
        <w:t xml:space="preserve"> ,並 </w:t>
      </w:r>
      <w:r>
        <w:rPr>
          <w:rFonts w:ascii="Microsoft JhengHei" w:hAnsi="Microsoft JhengHei" w:eastAsia="Microsoft JhengHei"/>
          <w:b/>
          <w:sz w:val="22"/>
        </w:rPr>
        <w:t>預防再次血栓/栓塞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IV unfractionated heparin</w:t>
      </w:r>
      <w:r>
        <w:rPr>
          <w:rFonts w:ascii="Microsoft JhengHei" w:hAnsi="Microsoft JhengHei" w:eastAsia="Microsoft JhengHei"/>
          <w:b w:val="0"/>
          <w:sz w:val="22"/>
        </w:rPr>
        <w:t xml:space="preserve"> 為首選起始治療:</w:t>
      </w:r>
      <w:r>
        <w:rPr>
          <w:rFonts w:ascii="Microsoft JhengHei" w:hAnsi="Microsoft JhengHei" w:eastAsia="Microsoft JhengHei"/>
          <w:b/>
          <w:sz w:val="22"/>
        </w:rPr>
        <w:t>80 U/kg bolus → 18 U/kg/h 輸注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可預防血栓延伸、再次栓塞、靜脈血栓、阻塞遠端微血栓、再灌流後再阻塞。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Direct thrombin inhibitors</w:t>
      </w:r>
      <w:r>
        <w:rPr>
          <w:rFonts w:ascii="Microsoft JhengHei" w:hAnsi="Microsoft JhengHei" w:eastAsia="Microsoft JhengHei"/>
          <w:b w:val="0"/>
          <w:sz w:val="22"/>
        </w:rPr>
        <w:t xml:space="preserve"> (lepirudin、argatroban):用於懷疑 HIT 合併血栓時。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Aspirin 325 mg</w:t>
      </w:r>
      <w:r>
        <w:rPr>
          <w:rFonts w:ascii="Microsoft JhengHei" w:hAnsi="Microsoft JhengHei" w:eastAsia="Microsoft JhengHei"/>
          <w:b w:val="0"/>
          <w:sz w:val="22"/>
        </w:rPr>
        <w:t>(初劑)可透過抗血小板作用加強血栓減少。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治療其他低流量狀態(如心衰竭)以優化灌注。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保護缺血肢體免於溫度極端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【依 Rutherford 分期處置】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Stage I 與 IIa</w:t>
      </w:r>
      <w:r>
        <w:rPr>
          <w:rFonts w:ascii="Microsoft JhengHei" w:hAnsi="Microsoft JhengHei" w:eastAsia="Microsoft JhengHei"/>
          <w:b w:val="0"/>
          <w:sz w:val="22"/>
        </w:rPr>
        <w:t xml:space="preserve"> :可先進行影像檢查再治療。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Stage IIb</w:t>
      </w:r>
      <w:r>
        <w:rPr>
          <w:rFonts w:ascii="Microsoft JhengHei" w:hAnsi="Microsoft JhengHei" w:eastAsia="Microsoft JhengHei"/>
          <w:b w:val="0"/>
          <w:sz w:val="22"/>
        </w:rPr>
        <w:t xml:space="preserve"> :</w:t>
      </w:r>
      <w:r>
        <w:rPr>
          <w:rFonts w:ascii="Microsoft JhengHei" w:hAnsi="Microsoft JhengHei" w:eastAsia="Microsoft JhengHei"/>
          <w:b/>
          <w:sz w:val="22"/>
        </w:rPr>
        <w:t>立即再血管化,不額外延遲做影像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Stage III</w:t>
      </w:r>
      <w:r>
        <w:rPr>
          <w:rFonts w:ascii="Microsoft JhengHei" w:hAnsi="Microsoft JhengHei" w:eastAsia="Microsoft JhengHei"/>
          <w:b w:val="0"/>
          <w:sz w:val="22"/>
        </w:rPr>
        <w:t xml:space="preserve"> :不可逆損傷,通常 </w:t>
      </w:r>
      <w:r>
        <w:rPr>
          <w:rFonts w:ascii="Microsoft JhengHei" w:hAnsi="Microsoft JhengHei" w:eastAsia="Microsoft JhengHei"/>
          <w:b/>
          <w:sz w:val="22"/>
        </w:rPr>
        <w:t>需截肢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治療方式:</w:t>
      </w:r>
      <w:r>
        <w:rPr>
          <w:rFonts w:ascii="Microsoft JhengHei" w:hAnsi="Microsoft JhengHei" w:eastAsia="Microsoft JhengHei"/>
          <w:b/>
          <w:sz w:val="22"/>
        </w:rPr>
        <w:t>catheter-directed thrombolysis、percutaneous mechanical thromboembolectomy、阻塞 bypass graft 修復、percutaneous transluminal angioplasty、外科血管重建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Catheter-directed intra-arterial thrombolysis 現在比系統性 IV thrombolysis 更常用。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亞急性血栓且側支良好者:多採內科治療。</w:t>
      </w:r>
    </w:p>
    <w:p>
      <w:r>
        <w:rPr>
          <w:rFonts w:ascii="Microsoft JhengHei" w:hAnsi="Microsoft JhengHei" w:eastAsia="Microsoft JhengHei"/>
          <w:b/>
          <w:color w:val="44546A"/>
          <w:sz w:val="24"/>
        </w:rPr>
        <w:t>【長期治療(非手術)】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戒菸、結構化運動、藥物</w:t>
      </w:r>
      <w:r>
        <w:rPr>
          <w:rFonts w:ascii="Microsoft JhengHei" w:hAnsi="Microsoft JhengHei" w:eastAsia="Microsoft JhengHei"/>
          <w:b w:val="0"/>
          <w:sz w:val="22"/>
        </w:rPr>
        <w:t>三者並行。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抗血小板:</w:t>
      </w:r>
      <w:r>
        <w:rPr>
          <w:rFonts w:ascii="Microsoft JhengHei" w:hAnsi="Microsoft JhengHei" w:eastAsia="Microsoft JhengHei"/>
          <w:b/>
          <w:sz w:val="22"/>
        </w:rPr>
        <w:t>Aspirin 75–100 mg/d 或 Clopidogrel 75 mg/d</w:t>
      </w:r>
      <w:r>
        <w:rPr>
          <w:rFonts w:ascii="Microsoft JhengHei" w:hAnsi="Microsoft JhengHei" w:eastAsia="Microsoft JhengHei"/>
          <w:b w:val="0"/>
          <w:sz w:val="22"/>
        </w:rPr>
        <w:t xml:space="preserve"> ,可降低心血管死亡。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不建議起始即雙重抗血小板。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AHA/ACC 2016 指引:</w:t>
      </w:r>
      <w:r>
        <w:rPr>
          <w:rFonts w:ascii="Microsoft JhengHei" w:hAnsi="Microsoft JhengHei" w:eastAsia="Microsoft JhengHei"/>
          <w:b/>
          <w:sz w:val="22"/>
        </w:rPr>
        <w:t>Cilostazol</w:t>
      </w:r>
      <w:r>
        <w:rPr>
          <w:rFonts w:ascii="Microsoft JhengHei" w:hAnsi="Microsoft JhengHei" w:eastAsia="Microsoft JhengHei"/>
          <w:b w:val="0"/>
          <w:sz w:val="22"/>
        </w:rPr>
        <w:t>(磷酸二酯酶抑制劑)為間歇性跛行 Class I 建議。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Pentoxifylline 已不再建議。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多專科團隊(專科醫師、傷口照護、營養師)合作可降低罹病率與改善長期結果。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六、處置與後續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ALI 或慢性缺血急性惡化 → </w:t>
      </w:r>
      <w:r>
        <w:rPr>
          <w:rFonts w:ascii="Microsoft JhengHei" w:hAnsi="Microsoft JhengHei" w:eastAsia="Microsoft JhengHei"/>
          <w:b/>
          <w:sz w:val="22"/>
        </w:rPr>
        <w:t>觀察、住院或轉院至具血管外科能力之中心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慢性 PAD 無立即威脅 + 無其他急性疾病 → 可出院,門診追蹤血管外科或初級照護。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衛教:症狀惡化(尤其疼痛)立即返診;若無禁忌,</w:t>
      </w:r>
      <w:r>
        <w:rPr>
          <w:rFonts w:ascii="Microsoft JhengHei" w:hAnsi="Microsoft JhengHei" w:eastAsia="Microsoft JhengHei"/>
          <w:b/>
          <w:sz w:val="22"/>
        </w:rPr>
        <w:t>aspirin 325 mg 起始,後續每日 81 mg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rPr>
          <w:rFonts w:ascii="Microsoft JhengHei" w:hAnsi="Microsoft JhengHei" w:eastAsia="Microsoft JhengHei"/>
          <w:b/>
          <w:color w:val="2E74B5"/>
          <w:sz w:val="28"/>
        </w:rPr>
        <w:t>七、特殊族群:上肢缺血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上肢動脈急性阻塞 </w:t>
      </w:r>
      <w:r>
        <w:rPr>
          <w:rFonts w:ascii="Microsoft JhengHei" w:hAnsi="Microsoft JhengHei" w:eastAsia="Microsoft JhengHei"/>
          <w:b/>
          <w:sz w:val="22"/>
        </w:rPr>
        <w:t>遠少於下肢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因肩、肘周邊側支循環發達,缺血耐受性較佳;</w:t>
      </w:r>
      <w:r>
        <w:rPr>
          <w:rFonts w:ascii="Microsoft JhengHei" w:hAnsi="Microsoft JhengHei" w:eastAsia="Microsoft JhengHei"/>
          <w:b/>
          <w:sz w:val="22"/>
        </w:rPr>
        <w:t>靜止痛或壞疽罕見,除非有遠端栓塞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原因:血管痙攣、動脈炎、外傷、粥狀硬化斑塊破裂、栓塞、醫源性損傷(如肱動脈導管)、胸廓出口症候群、動脈瘤、高凝狀態。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檢查:臨床評估、肘上下節段血壓、Doppler、duplex US、動脈攝影。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威脅肢體之手與前臂缺血治療:</w:t>
      </w:r>
      <w:r>
        <w:rPr>
          <w:rFonts w:ascii="Microsoft JhengHei" w:hAnsi="Microsoft JhengHei" w:eastAsia="Microsoft JhengHei"/>
          <w:b/>
          <w:sz w:val="22"/>
        </w:rPr>
        <w:t>Heparin + 緊急外科 thromboembolectomy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br w:type="page"/>
      </w:r>
    </w:p>
    <w:p>
      <w:r>
        <w:rPr>
          <w:rFonts w:ascii="Microsoft JhengHei" w:hAnsi="Microsoft JhengHei" w:eastAsia="Microsoft JhengHei"/>
          <w:b/>
          <w:color w:val="1F4E79"/>
          <w:sz w:val="36"/>
        </w:rPr>
        <w:t>★ 三章共通臨床要點(住院醫師考點)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主動脈剝離治療順序</w:t>
      </w:r>
      <w:r>
        <w:rPr>
          <w:rFonts w:ascii="Microsoft JhengHei" w:hAnsi="Microsoft JhengHei" w:eastAsia="Microsoft JhengHei"/>
          <w:b w:val="0"/>
          <w:sz w:val="22"/>
        </w:rPr>
        <w:t xml:space="preserve"> :必先 </w:t>
      </w:r>
      <w:r>
        <w:rPr>
          <w:rFonts w:ascii="Microsoft JhengHei" w:hAnsi="Microsoft JhengHei" w:eastAsia="Microsoft JhengHei"/>
          <w:b/>
          <w:sz w:val="22"/>
        </w:rPr>
        <w:t>β-blocker</w:t>
      </w:r>
      <w:r>
        <w:rPr>
          <w:rFonts w:ascii="Microsoft JhengHei" w:hAnsi="Microsoft JhengHei" w:eastAsia="Microsoft JhengHei"/>
          <w:b w:val="0"/>
          <w:sz w:val="22"/>
        </w:rPr>
        <w:t xml:space="preserve"> ,再用血管擴張劑(否則反射性心跳加快增加 shear force)。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AAA 不穩定病人 </w:t>
      </w:r>
      <w:r>
        <w:rPr>
          <w:rFonts w:ascii="Microsoft JhengHei" w:hAnsi="Microsoft JhengHei" w:eastAsia="Microsoft JhengHei"/>
          <w:b/>
          <w:sz w:val="22"/>
        </w:rPr>
        <w:t>不可送出急診做 CT</w:t>
      </w:r>
      <w:r>
        <w:rPr>
          <w:rFonts w:ascii="Microsoft JhengHei" w:hAnsi="Microsoft JhengHei" w:eastAsia="Microsoft JhengHei"/>
          <w:b w:val="0"/>
          <w:sz w:val="22"/>
        </w:rPr>
        <w:t xml:space="preserve"> ,先床邊 US + 立即會診。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 xml:space="preserve">AAA 復甦採 </w:t>
      </w:r>
      <w:r>
        <w:rPr>
          <w:rFonts w:ascii="Microsoft JhengHei" w:hAnsi="Microsoft JhengHei" w:eastAsia="Microsoft JhengHei"/>
          <w:b/>
          <w:sz w:val="22"/>
        </w:rPr>
        <w:t>允許性低血壓</w:t>
      </w:r>
      <w:r>
        <w:rPr>
          <w:rFonts w:ascii="Microsoft JhengHei" w:hAnsi="Microsoft JhengHei" w:eastAsia="Microsoft JhengHei"/>
          <w:b w:val="0"/>
          <w:sz w:val="22"/>
        </w:rPr>
        <w:t xml:space="preserve"> ,SBP 目標 80–90 mmHg ,意識為指標。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ALI 六大 P:缺一不可排除缺血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Rutherford IIb</w:t>
      </w:r>
      <w:r>
        <w:rPr>
          <w:rFonts w:ascii="Microsoft JhengHei" w:hAnsi="Microsoft JhengHei" w:eastAsia="Microsoft JhengHei"/>
          <w:b w:val="0"/>
          <w:sz w:val="22"/>
        </w:rPr>
        <w:t xml:space="preserve"> :</w:t>
      </w:r>
      <w:r>
        <w:rPr>
          <w:rFonts w:ascii="Microsoft JhengHei" w:hAnsi="Microsoft JhengHei" w:eastAsia="Microsoft JhengHei"/>
          <w:b/>
          <w:sz w:val="22"/>
        </w:rPr>
        <w:t>立即再血管化</w:t>
      </w:r>
      <w:r>
        <w:rPr>
          <w:rFonts w:ascii="Microsoft JhengHei" w:hAnsi="Microsoft JhengHei" w:eastAsia="Microsoft JhengHei"/>
          <w:b w:val="0"/>
          <w:sz w:val="22"/>
        </w:rPr>
        <w:t xml:space="preserve"> ,不再延遲做影像。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 w:val="0"/>
          <w:sz w:val="22"/>
        </w:rPr>
        <w:t>ALI 第一步:</w:t>
      </w:r>
      <w:r>
        <w:rPr>
          <w:rFonts w:ascii="Microsoft JhengHei" w:hAnsi="Microsoft JhengHei" w:eastAsia="Microsoft JhengHei"/>
          <w:b/>
          <w:sz w:val="22"/>
        </w:rPr>
        <w:t>Heparin bolus + infusion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D-dimer 單獨不能排除主動脈剝離</w:t>
      </w:r>
      <w:r>
        <w:rPr>
          <w:rFonts w:ascii="Microsoft JhengHei" w:hAnsi="Microsoft JhengHei" w:eastAsia="Microsoft JhengHei"/>
          <w:b w:val="0"/>
          <w:sz w:val="22"/>
        </w:rPr>
        <w:t xml:space="preserve"> (false negative 高達 18%)。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CXR 不能排除 AAA 或剝離</w:t>
      </w:r>
      <w:r>
        <w:rPr>
          <w:rFonts w:ascii="Microsoft JhengHei" w:hAnsi="Microsoft JhengHei" w:eastAsia="Microsoft JhengHei"/>
          <w:b w:val="0"/>
          <w:sz w:val="22"/>
        </w:rPr>
        <w:t>(12–37% 完全正常)。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AAA 易誤診為腎結石</w:t>
      </w:r>
      <w:r>
        <w:rPr>
          <w:rFonts w:ascii="Microsoft JhengHei" w:hAnsi="Microsoft JhengHei" w:eastAsia="Microsoft JhengHei"/>
          <w:b w:val="0"/>
          <w:sz w:val="22"/>
        </w:rPr>
        <w:t xml:space="preserve"> ,需高度警覺。</w:t>
      </w:r>
    </w:p>
    <w:p>
      <w:pPr>
        <w:pStyle w:val="ListBullet"/>
        <w:ind w:left="425"/>
      </w:pPr>
      <w:r>
        <w:rPr>
          <w:rFonts w:ascii="Microsoft JhengHei" w:hAnsi="Microsoft JhengHei" w:eastAsia="Microsoft JhengHei"/>
          <w:b/>
          <w:sz w:val="22"/>
        </w:rPr>
        <w:t>Aortoenteric fistula:消化道出血 + 主動脈移植史 → 必須懷疑。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