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B32" w:rsidRPr="005A2DCD" w:rsidRDefault="00B26B32" w:rsidP="00B26B32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bookmarkStart w:id="0" w:name="_Hlk3744132"/>
      <w:bookmarkEnd w:id="0"/>
      <w:r w:rsidRPr="005A2DCD">
        <w:rPr>
          <w:rFonts w:asciiTheme="majorEastAsia" w:eastAsiaTheme="majorEastAsia" w:hAnsiTheme="majorEastAsia" w:hint="eastAsia"/>
          <w:b/>
          <w:sz w:val="52"/>
          <w:szCs w:val="52"/>
        </w:rPr>
        <w:t>血小板的</w:t>
      </w:r>
      <w:r w:rsidR="00261862">
        <w:rPr>
          <w:rFonts w:asciiTheme="majorEastAsia" w:eastAsiaTheme="majorEastAsia" w:hAnsiTheme="majorEastAsia" w:hint="eastAsia"/>
          <w:b/>
          <w:sz w:val="52"/>
          <w:szCs w:val="52"/>
        </w:rPr>
        <w:t>大</w:t>
      </w:r>
      <w:r w:rsidRPr="005A2DCD">
        <w:rPr>
          <w:rFonts w:asciiTheme="majorEastAsia" w:eastAsiaTheme="majorEastAsia" w:hAnsiTheme="majorEastAsia" w:hint="eastAsia"/>
          <w:b/>
          <w:sz w:val="52"/>
          <w:szCs w:val="52"/>
        </w:rPr>
        <w:t>冒险</w:t>
      </w:r>
    </w:p>
    <w:p w:rsidR="00B26B32" w:rsidRPr="005A2DCD" w:rsidRDefault="00261862" w:rsidP="00B26B32">
      <w:pPr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>
        <w:rPr>
          <w:rFonts w:asciiTheme="majorEastAsia" w:eastAsiaTheme="majorEastAsia" w:hAnsiTheme="majorEastAsia" w:hint="eastAsia"/>
          <w:b/>
          <w:sz w:val="52"/>
          <w:szCs w:val="52"/>
        </w:rPr>
        <w:t>软件测试</w:t>
      </w:r>
      <w:r w:rsidR="00B26B32" w:rsidRPr="005A2DCD">
        <w:rPr>
          <w:rFonts w:asciiTheme="majorEastAsia" w:eastAsiaTheme="majorEastAsia" w:hAnsiTheme="majorEastAsia" w:hint="eastAsia"/>
          <w:b/>
          <w:sz w:val="52"/>
          <w:szCs w:val="52"/>
        </w:rPr>
        <w:t>报告（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ISO</w:t>
      </w:r>
      <w:r w:rsidR="00B26B32" w:rsidRPr="005A2DCD">
        <w:rPr>
          <w:rFonts w:asciiTheme="majorEastAsia" w:eastAsiaTheme="majorEastAsia" w:hAnsiTheme="majorEastAsia" w:hint="eastAsia"/>
          <w:b/>
          <w:sz w:val="52"/>
          <w:szCs w:val="52"/>
        </w:rPr>
        <w:t>标准）</w:t>
      </w: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Default="00B26B32" w:rsidP="00B26B32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E8659D3" wp14:editId="4330D848">
            <wp:extent cx="1863714" cy="26060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901" cy="263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Default="00B26B32" w:rsidP="00B26B32">
      <w:pPr>
        <w:jc w:val="center"/>
        <w:rPr>
          <w:sz w:val="44"/>
          <w:szCs w:val="44"/>
        </w:rPr>
      </w:pPr>
    </w:p>
    <w:p w:rsidR="00B26B32" w:rsidRPr="00ED564F" w:rsidRDefault="00B26B32" w:rsidP="00B26B32">
      <w:pPr>
        <w:ind w:left="840" w:right="1120" w:firstLine="420"/>
        <w:jc w:val="center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 xml:space="preserve">                              </w:t>
      </w:r>
      <w:r w:rsidRPr="00ED564F">
        <w:rPr>
          <w:rFonts w:ascii="宋体" w:hAnsi="宋体" w:hint="eastAsia"/>
          <w:sz w:val="28"/>
          <w:szCs w:val="28"/>
        </w:rPr>
        <w:t>G</w:t>
      </w:r>
      <w:r w:rsidRPr="00ED564F">
        <w:rPr>
          <w:rFonts w:ascii="宋体" w:hAnsi="宋体"/>
          <w:sz w:val="28"/>
          <w:szCs w:val="28"/>
        </w:rPr>
        <w:t>15</w:t>
      </w:r>
      <w:r w:rsidRPr="00ED564F">
        <w:rPr>
          <w:rFonts w:ascii="宋体" w:hAnsi="宋体" w:hint="eastAsia"/>
          <w:sz w:val="28"/>
          <w:szCs w:val="28"/>
        </w:rPr>
        <w:t>小组</w:t>
      </w:r>
    </w:p>
    <w:p w:rsidR="00B26B32" w:rsidRPr="00ED564F" w:rsidRDefault="00B26B32" w:rsidP="00B26B32">
      <w:pPr>
        <w:ind w:right="840"/>
        <w:jc w:val="right"/>
        <w:rPr>
          <w:rFonts w:ascii="宋体" w:hAnsi="宋体"/>
          <w:sz w:val="28"/>
          <w:szCs w:val="28"/>
        </w:rPr>
      </w:pPr>
      <w:r w:rsidRPr="00ED564F">
        <w:rPr>
          <w:rFonts w:ascii="宋体" w:hAnsi="宋体" w:hint="eastAsia"/>
          <w:sz w:val="28"/>
          <w:szCs w:val="28"/>
        </w:rPr>
        <w:t>组长：孙文</w:t>
      </w:r>
      <w:proofErr w:type="gramStart"/>
      <w:r w:rsidRPr="00ED564F">
        <w:rPr>
          <w:rFonts w:ascii="宋体" w:hAnsi="宋体" w:hint="eastAsia"/>
          <w:sz w:val="28"/>
          <w:szCs w:val="28"/>
        </w:rPr>
        <w:t>韬</w:t>
      </w:r>
      <w:proofErr w:type="gramEnd"/>
    </w:p>
    <w:p w:rsidR="00B26B32" w:rsidRPr="00ED564F" w:rsidRDefault="00B26B32" w:rsidP="00B26B32">
      <w:pPr>
        <w:jc w:val="right"/>
        <w:rPr>
          <w:rFonts w:ascii="宋体" w:hAnsi="宋体"/>
          <w:sz w:val="28"/>
          <w:szCs w:val="28"/>
        </w:rPr>
      </w:pPr>
      <w:r w:rsidRPr="00ED564F">
        <w:rPr>
          <w:rFonts w:ascii="宋体" w:hAnsi="宋体" w:hint="eastAsia"/>
          <w:sz w:val="28"/>
          <w:szCs w:val="28"/>
        </w:rPr>
        <w:t>组员：韩旭、沈路通</w:t>
      </w:r>
    </w:p>
    <w:p w:rsidR="00B26B32" w:rsidRPr="00025F65" w:rsidRDefault="00B26B32" w:rsidP="00025F65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4E4D0A" w:rsidRDefault="00261862" w:rsidP="00FD117E">
      <w:pPr>
        <w:jc w:val="left"/>
      </w:pPr>
      <w:r>
        <w:rPr>
          <w:rFonts w:hint="eastAsia"/>
        </w:rPr>
        <w:lastRenderedPageBreak/>
        <w:t>项目编号：</w:t>
      </w:r>
      <w:r w:rsidR="00FD117E">
        <w:t xml:space="preserve">1  </w:t>
      </w:r>
      <w:r w:rsidR="007209F3">
        <w:t xml:space="preserve">  </w:t>
      </w:r>
      <w:r w:rsidR="007B7156">
        <w:rPr>
          <w:rFonts w:hint="eastAsia"/>
        </w:rPr>
        <w:t>项目名称</w:t>
      </w:r>
      <w:r w:rsidR="00FD117E">
        <w:rPr>
          <w:rFonts w:hint="eastAsia"/>
        </w:rPr>
        <w:t>：血小板的大冒险</w:t>
      </w:r>
    </w:p>
    <w:p w:rsidR="007B7156" w:rsidRDefault="007B7156" w:rsidP="005A2DCD">
      <w:r>
        <w:rPr>
          <w:rFonts w:hint="eastAsia"/>
        </w:rPr>
        <w:t>任务编号</w:t>
      </w:r>
      <w:r>
        <w:rPr>
          <w:rFonts w:hint="eastAsia"/>
        </w:rPr>
        <w:t>/</w:t>
      </w:r>
      <w:r>
        <w:rPr>
          <w:rFonts w:hint="eastAsia"/>
        </w:rPr>
        <w:t>序号：</w:t>
      </w:r>
      <w:r w:rsidR="00FD117E">
        <w:t>1</w:t>
      </w:r>
      <w:r>
        <w:rPr>
          <w:rFonts w:hint="eastAsia"/>
        </w:rPr>
        <w:t xml:space="preserve"> </w:t>
      </w:r>
      <w:r w:rsidR="00FD117E">
        <w:t xml:space="preserve"> </w:t>
      </w:r>
      <w:r w:rsidR="007209F3">
        <w:t xml:space="preserve">  </w:t>
      </w:r>
      <w:r>
        <w:rPr>
          <w:rFonts w:hint="eastAsia"/>
        </w:rPr>
        <w:t>工作名称：</w:t>
      </w:r>
      <w:r w:rsidR="00FD117E">
        <w:rPr>
          <w:rFonts w:hint="eastAsia"/>
        </w:rPr>
        <w:t>血小板的大冒险项目制作</w:t>
      </w:r>
    </w:p>
    <w:p w:rsidR="007B7156" w:rsidRDefault="007B7156" w:rsidP="005A2DCD">
      <w:r>
        <w:rPr>
          <w:rFonts w:hint="eastAsia"/>
        </w:rPr>
        <w:t>程序（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）：</w:t>
      </w:r>
      <w:r w:rsidR="00FD117E">
        <w:t>1</w:t>
      </w:r>
      <w:r>
        <w:rPr>
          <w:rFonts w:hint="eastAsia"/>
        </w:rPr>
        <w:t xml:space="preserve"> </w:t>
      </w:r>
      <w:r w:rsidR="007209F3">
        <w:t xml:space="preserve">  </w:t>
      </w:r>
      <w:r>
        <w:rPr>
          <w:rFonts w:hint="eastAsia"/>
        </w:rPr>
        <w:t>程序名称：</w:t>
      </w:r>
      <w:r w:rsidR="00FD117E">
        <w:rPr>
          <w:rFonts w:hint="eastAsia"/>
        </w:rPr>
        <w:t>血小板的大冒险</w:t>
      </w:r>
    </w:p>
    <w:p w:rsidR="007B7156" w:rsidRDefault="007B7156" w:rsidP="005A2DCD">
      <w:r>
        <w:rPr>
          <w:rFonts w:hint="eastAsia"/>
        </w:rPr>
        <w:t>编程员：</w:t>
      </w:r>
      <w:r w:rsidR="00FD117E">
        <w:rPr>
          <w:rFonts w:hint="eastAsia"/>
        </w:rPr>
        <w:t>沈路通、韩旭、孙文韬</w:t>
      </w:r>
      <w:r>
        <w:rPr>
          <w:rFonts w:hint="eastAsia"/>
        </w:rPr>
        <w:t xml:space="preserve"> </w:t>
      </w:r>
      <w:r w:rsidR="00FD117E">
        <w:t xml:space="preserve"> </w:t>
      </w:r>
      <w:r w:rsidR="007209F3">
        <w:t xml:space="preserve">  </w:t>
      </w:r>
      <w:r>
        <w:rPr>
          <w:rFonts w:hint="eastAsia"/>
        </w:rPr>
        <w:t>测试完成日期：</w:t>
      </w:r>
      <w:r w:rsidR="00FD117E">
        <w:rPr>
          <w:rFonts w:hint="eastAsia"/>
        </w:rPr>
        <w:t>2</w:t>
      </w:r>
      <w:r w:rsidR="00FD117E">
        <w:t>019</w:t>
      </w:r>
      <w:r>
        <w:rPr>
          <w:rFonts w:hint="eastAsia"/>
        </w:rPr>
        <w:t>年</w:t>
      </w:r>
      <w:r w:rsidR="00FD117E">
        <w:rPr>
          <w:rFonts w:hint="eastAsia"/>
        </w:rPr>
        <w:t>5</w:t>
      </w:r>
      <w:r>
        <w:rPr>
          <w:rFonts w:hint="eastAsia"/>
        </w:rPr>
        <w:t>月</w:t>
      </w:r>
      <w:r w:rsidR="00FD117E">
        <w:rPr>
          <w:rFonts w:hint="eastAsia"/>
        </w:rPr>
        <w:t>2</w:t>
      </w:r>
      <w:r w:rsidR="00FD117E">
        <w:t>6</w:t>
      </w:r>
      <w:r>
        <w:rPr>
          <w:rFonts w:hint="eastAsia"/>
        </w:rPr>
        <w:t>日</w:t>
      </w:r>
    </w:p>
    <w:p w:rsidR="007B7156" w:rsidRDefault="007B7156" w:rsidP="007B7156">
      <w:r>
        <w:rPr>
          <w:rFonts w:hint="eastAsia"/>
        </w:rPr>
        <w:t>测试工程师：</w:t>
      </w:r>
      <w:r w:rsidR="00FD117E">
        <w:rPr>
          <w:rFonts w:hint="eastAsia"/>
        </w:rPr>
        <w:t>沈路通、韩旭、孙文韬</w:t>
      </w:r>
      <w:r w:rsidR="00FD117E">
        <w:rPr>
          <w:rFonts w:hint="eastAsia"/>
        </w:rPr>
        <w:t xml:space="preserve"> </w:t>
      </w:r>
      <w:r w:rsidR="00FD117E">
        <w:t xml:space="preserve"> </w:t>
      </w:r>
      <w:r w:rsidR="007209F3">
        <w:t xml:space="preserve">  </w:t>
      </w:r>
      <w:r>
        <w:rPr>
          <w:rFonts w:hint="eastAsia"/>
        </w:rPr>
        <w:t>测试完成日期：</w:t>
      </w:r>
      <w:r w:rsidR="00FD117E">
        <w:rPr>
          <w:rFonts w:hint="eastAsia"/>
        </w:rPr>
        <w:t>2</w:t>
      </w:r>
      <w:r w:rsidR="00FD117E">
        <w:t>019</w:t>
      </w:r>
      <w:r>
        <w:rPr>
          <w:rFonts w:hint="eastAsia"/>
        </w:rPr>
        <w:t>年</w:t>
      </w:r>
      <w:r w:rsidR="00FD117E">
        <w:rPr>
          <w:rFonts w:hint="eastAsia"/>
        </w:rPr>
        <w:t>5</w:t>
      </w:r>
      <w:r>
        <w:rPr>
          <w:rFonts w:hint="eastAsia"/>
        </w:rPr>
        <w:t>月</w:t>
      </w:r>
      <w:r w:rsidR="00FD117E">
        <w:rPr>
          <w:rFonts w:hint="eastAsia"/>
        </w:rPr>
        <w:t>2</w:t>
      </w:r>
      <w:r w:rsidR="00FD117E">
        <w:t>6</w:t>
      </w:r>
      <w:r>
        <w:rPr>
          <w:rFonts w:hint="eastAsia"/>
        </w:rPr>
        <w:t>日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937131834"/>
        <w:docPartObj>
          <w:docPartGallery w:val="Table of Contents"/>
          <w:docPartUnique/>
        </w:docPartObj>
      </w:sdtPr>
      <w:sdtEndPr/>
      <w:sdtContent>
        <w:p w:rsidR="00FD117E" w:rsidRPr="007209F3" w:rsidRDefault="00FD117E" w:rsidP="00FD117E">
          <w:pPr>
            <w:pStyle w:val="TOC"/>
            <w:numPr>
              <w:ilvl w:val="0"/>
              <w:numId w:val="0"/>
            </w:numPr>
            <w:ind w:left="425"/>
            <w:jc w:val="center"/>
            <w:rPr>
              <w:sz w:val="48"/>
              <w:szCs w:val="48"/>
            </w:rPr>
          </w:pPr>
          <w:r w:rsidRPr="007209F3">
            <w:rPr>
              <w:sz w:val="48"/>
              <w:szCs w:val="48"/>
              <w:lang w:val="zh-CN"/>
            </w:rPr>
            <w:t>目录</w:t>
          </w:r>
        </w:p>
        <w:p w:rsidR="007209F3" w:rsidRDefault="00FD117E">
          <w:pPr>
            <w:pStyle w:val="TOC1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96908" w:history="1">
            <w:r w:rsidR="007209F3" w:rsidRPr="00ED768C">
              <w:rPr>
                <w:rStyle w:val="a6"/>
                <w:noProof/>
              </w:rPr>
              <w:t>1.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安装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_Toc9796908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3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09" w:history="1">
            <w:r w:rsidR="007209F3" w:rsidRPr="00ED768C">
              <w:rPr>
                <w:rStyle w:val="a6"/>
                <w:noProof/>
              </w:rPr>
              <w:t>1.1.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程序运行环境已经正确设定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_Toc9796909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3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1"/>
            <w:rPr>
              <w:noProof/>
              <w:kern w:val="2"/>
              <w:sz w:val="21"/>
            </w:rPr>
          </w:pPr>
          <w:hyperlink w:anchor="_Toc9796910" w:history="1">
            <w:r w:rsidR="007209F3" w:rsidRPr="00ED768C">
              <w:rPr>
                <w:rStyle w:val="a6"/>
                <w:noProof/>
              </w:rPr>
              <w:t>2.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程序代码检查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_Toc9796910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11" w:history="1">
            <w:r w:rsidR="007209F3" w:rsidRPr="00ED768C">
              <w:rPr>
                <w:rStyle w:val="a6"/>
                <w:noProof/>
              </w:rPr>
              <w:t>2.1.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程序单位首部有程序说明和修改备注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_Toc9796911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12" w:history="1">
            <w:r w:rsidR="007209F3" w:rsidRPr="00ED768C">
              <w:rPr>
                <w:rStyle w:val="a6"/>
                <w:noProof/>
              </w:rPr>
              <w:t>2.2.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变量、过程、函数命令符合规则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_Toc9796912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13" w:history="1">
            <w:r w:rsidR="007209F3" w:rsidRPr="00ED768C">
              <w:rPr>
                <w:rStyle w:val="a6"/>
                <w:noProof/>
              </w:rPr>
              <w:t>2.3.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程序中有足够的说明信息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_Toc9796913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14" w:history="1">
            <w:r w:rsidR="007209F3" w:rsidRPr="00ED768C">
              <w:rPr>
                <w:rStyle w:val="a6"/>
                <w:noProof/>
              </w:rPr>
              <w:t>2.4.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修改注释符合要求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_Toc9796914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15" w:history="1">
            <w:r w:rsidR="007209F3" w:rsidRPr="00ED768C">
              <w:rPr>
                <w:rStyle w:val="a6"/>
                <w:noProof/>
              </w:rPr>
              <w:t>2.5.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类库的使用符合要求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_Toc9796915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1"/>
            <w:rPr>
              <w:noProof/>
              <w:kern w:val="2"/>
              <w:sz w:val="21"/>
            </w:rPr>
          </w:pPr>
          <w:hyperlink w:anchor="_Toc9796916" w:history="1">
            <w:r w:rsidR="007209F3" w:rsidRPr="00ED768C">
              <w:rPr>
                <w:rStyle w:val="a6"/>
                <w:noProof/>
              </w:rPr>
              <w:t>3.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画面及报告格式检查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_Toc9796916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17" w:history="1">
            <w:r w:rsidR="007209F3" w:rsidRPr="00ED768C">
              <w:rPr>
                <w:rStyle w:val="a6"/>
                <w:noProof/>
              </w:rPr>
              <w:t>3.1.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画面和报告格式符合规定需求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_Toc9796917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18" w:history="1">
            <w:r w:rsidR="007209F3" w:rsidRPr="00ED768C">
              <w:rPr>
                <w:rStyle w:val="a6"/>
                <w:noProof/>
              </w:rPr>
              <w:t>3.2.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程序命名符合格式需求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_Toc9796918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19" w:history="1">
            <w:r w:rsidR="007209F3" w:rsidRPr="00ED768C">
              <w:rPr>
                <w:rStyle w:val="a6"/>
                <w:noProof/>
              </w:rPr>
              <w:t>3.3.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画面和报表的字段位置和宽度与设计文档一致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_Toc9796919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1"/>
            <w:rPr>
              <w:noProof/>
              <w:kern w:val="2"/>
              <w:sz w:val="21"/>
            </w:rPr>
          </w:pPr>
          <w:hyperlink w:anchor="_Toc9796920" w:history="1">
            <w:r w:rsidR="007209F3" w:rsidRPr="00ED768C">
              <w:rPr>
                <w:rStyle w:val="a6"/>
                <w:noProof/>
              </w:rPr>
              <w:t>4.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功能测试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_Toc9796920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21" w:history="1">
            <w:r w:rsidR="007209F3" w:rsidRPr="00ED768C">
              <w:rPr>
                <w:rStyle w:val="a6"/>
                <w:noProof/>
              </w:rPr>
              <w:t>4.1.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多画面之间切换正确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_Toc9796921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22" w:history="1">
            <w:r w:rsidR="007209F3" w:rsidRPr="00ED768C">
              <w:rPr>
                <w:rStyle w:val="a6"/>
                <w:noProof/>
              </w:rPr>
              <w:t>4.2.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功能键、触发键、按钮、菜单、选择项功能正确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_Toc9796922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23" w:history="1">
            <w:r w:rsidR="007209F3" w:rsidRPr="00ED768C">
              <w:rPr>
                <w:rStyle w:val="a6"/>
                <w:noProof/>
              </w:rPr>
              <w:t>4.3.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数据项关联及限制功能正确</w:t>
            </w:r>
            <w:r w:rsidR="007209F3" w:rsidRPr="00ED768C">
              <w:rPr>
                <w:rStyle w:val="a6"/>
                <w:noProof/>
              </w:rPr>
              <w:t> 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_Toc9796923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24" w:history="1">
            <w:r w:rsidR="007209F3" w:rsidRPr="00ED768C">
              <w:rPr>
                <w:rStyle w:val="a6"/>
                <w:noProof/>
              </w:rPr>
              <w:t>4.4.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设计文档规定的其它功能</w:t>
            </w:r>
            <w:r w:rsidR="007209F3" w:rsidRPr="00ED768C">
              <w:rPr>
                <w:rStyle w:val="a6"/>
                <w:noProof/>
              </w:rPr>
              <w:t> 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_Toc9796924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4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1"/>
            <w:rPr>
              <w:noProof/>
              <w:kern w:val="2"/>
              <w:sz w:val="21"/>
            </w:rPr>
          </w:pPr>
          <w:hyperlink w:anchor="_Toc9796925" w:history="1">
            <w:r w:rsidR="007209F3" w:rsidRPr="00ED768C">
              <w:rPr>
                <w:rStyle w:val="a6"/>
                <w:noProof/>
              </w:rPr>
              <w:t>5.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正确性测试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_Toc9796925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5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26" w:history="1">
            <w:r w:rsidR="007209F3" w:rsidRPr="00ED768C">
              <w:rPr>
                <w:rStyle w:val="a6"/>
                <w:noProof/>
              </w:rPr>
              <w:t>5.1.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读</w:t>
            </w:r>
            <w:r w:rsidR="007209F3" w:rsidRPr="00ED768C">
              <w:rPr>
                <w:rStyle w:val="a6"/>
                <w:noProof/>
              </w:rPr>
              <w:t>/</w:t>
            </w:r>
            <w:r w:rsidR="007209F3" w:rsidRPr="00ED768C">
              <w:rPr>
                <w:rStyle w:val="a6"/>
                <w:noProof/>
              </w:rPr>
              <w:t>写</w:t>
            </w:r>
            <w:r w:rsidR="007209F3" w:rsidRPr="00ED768C">
              <w:rPr>
                <w:rStyle w:val="a6"/>
                <w:noProof/>
              </w:rPr>
              <w:t>/</w:t>
            </w:r>
            <w:r w:rsidR="007209F3" w:rsidRPr="00ED768C">
              <w:rPr>
                <w:rStyle w:val="a6"/>
                <w:noProof/>
              </w:rPr>
              <w:t>删除操作结果正确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_Toc9796926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5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27" w:history="1">
            <w:r w:rsidR="007209F3" w:rsidRPr="00ED768C">
              <w:rPr>
                <w:rStyle w:val="a6"/>
                <w:noProof/>
              </w:rPr>
              <w:t>5.2.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各种组合条件之查询或报表正确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_Toc9796927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5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28" w:history="1">
            <w:r w:rsidR="007209F3" w:rsidRPr="00ED768C">
              <w:rPr>
                <w:rStyle w:val="a6"/>
                <w:noProof/>
              </w:rPr>
              <w:t>5.3.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设计文档规定的其他操作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_Toc9796928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5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1"/>
            <w:rPr>
              <w:noProof/>
              <w:kern w:val="2"/>
              <w:sz w:val="21"/>
            </w:rPr>
          </w:pPr>
          <w:hyperlink w:anchor="_Toc9796929" w:history="1">
            <w:r w:rsidR="007209F3" w:rsidRPr="00ED768C">
              <w:rPr>
                <w:rStyle w:val="a6"/>
                <w:noProof/>
              </w:rPr>
              <w:t>6.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可靠性测试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_Toc9796929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5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30" w:history="1">
            <w:r w:rsidR="007209F3" w:rsidRPr="00ED768C">
              <w:rPr>
                <w:rStyle w:val="a6"/>
                <w:noProof/>
              </w:rPr>
              <w:t>6.1.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非法健容错测试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_Toc9796930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5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31" w:history="1">
            <w:r w:rsidR="007209F3" w:rsidRPr="00ED768C">
              <w:rPr>
                <w:rStyle w:val="a6"/>
                <w:noProof/>
              </w:rPr>
              <w:t>6.2.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异常字符容错测试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_Toc9796931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5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32" w:history="1">
            <w:r w:rsidR="007209F3" w:rsidRPr="00ED768C">
              <w:rPr>
                <w:rStyle w:val="a6"/>
                <w:noProof/>
              </w:rPr>
              <w:t>6.3.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程序副作用检查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_Toc9796932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5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33" w:history="1">
            <w:r w:rsidR="007209F3" w:rsidRPr="00ED768C">
              <w:rPr>
                <w:rStyle w:val="a6"/>
                <w:noProof/>
              </w:rPr>
              <w:t>6.4.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残留文件检查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_Toc9796933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5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1"/>
            <w:rPr>
              <w:noProof/>
              <w:kern w:val="2"/>
              <w:sz w:val="21"/>
            </w:rPr>
          </w:pPr>
          <w:hyperlink w:anchor="_Toc9796934" w:history="1">
            <w:r w:rsidR="007209F3" w:rsidRPr="00ED768C">
              <w:rPr>
                <w:rStyle w:val="a6"/>
                <w:noProof/>
              </w:rPr>
              <w:t>7.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效率测试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_Toc9796934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5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35" w:history="1">
            <w:r w:rsidR="007209F3" w:rsidRPr="00ED768C">
              <w:rPr>
                <w:rStyle w:val="a6"/>
                <w:noProof/>
              </w:rPr>
              <w:t>7.1.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输入画面效率测试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_Toc9796935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5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36" w:history="1">
            <w:r w:rsidR="007209F3" w:rsidRPr="00ED768C">
              <w:rPr>
                <w:rStyle w:val="a6"/>
                <w:noProof/>
              </w:rPr>
              <w:t>7.2.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报表及查询效率测试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_Toc9796936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6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1"/>
            <w:rPr>
              <w:noProof/>
              <w:kern w:val="2"/>
              <w:sz w:val="21"/>
            </w:rPr>
          </w:pPr>
          <w:hyperlink w:anchor="_Toc9796937" w:history="1">
            <w:r w:rsidR="007209F3" w:rsidRPr="00ED768C">
              <w:rPr>
                <w:rStyle w:val="a6"/>
                <w:noProof/>
              </w:rPr>
              <w:t>8.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多用户测试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_Toc9796937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6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38" w:history="1">
            <w:r w:rsidR="007209F3" w:rsidRPr="00ED768C">
              <w:rPr>
                <w:rStyle w:val="a6"/>
                <w:noProof/>
              </w:rPr>
              <w:t>8.1.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随机测试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_Toc9796938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6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39" w:history="1">
            <w:r w:rsidR="007209F3" w:rsidRPr="00ED768C">
              <w:rPr>
                <w:rStyle w:val="a6"/>
                <w:noProof/>
              </w:rPr>
              <w:t>8.2.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测试次数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_Toc9796939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6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40" w:history="1">
            <w:r w:rsidR="007209F3" w:rsidRPr="00ED768C">
              <w:rPr>
                <w:rStyle w:val="a6"/>
                <w:noProof/>
              </w:rPr>
              <w:t>8.3.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共享测试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_Toc9796940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6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2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9796941" w:history="1">
            <w:r w:rsidR="007209F3" w:rsidRPr="00ED768C">
              <w:rPr>
                <w:rStyle w:val="a6"/>
                <w:noProof/>
              </w:rPr>
              <w:t>8.4.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同步测试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_Toc9796941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6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1"/>
            <w:rPr>
              <w:noProof/>
              <w:kern w:val="2"/>
              <w:sz w:val="21"/>
            </w:rPr>
          </w:pPr>
          <w:hyperlink w:anchor="_Toc9796942" w:history="1">
            <w:r w:rsidR="007209F3" w:rsidRPr="00ED768C">
              <w:rPr>
                <w:rStyle w:val="a6"/>
                <w:noProof/>
              </w:rPr>
              <w:t>9.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其它测试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_Toc9796942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6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7209F3" w:rsidRDefault="00F22F01">
          <w:pPr>
            <w:pStyle w:val="TOC1"/>
            <w:rPr>
              <w:noProof/>
              <w:kern w:val="2"/>
              <w:sz w:val="21"/>
            </w:rPr>
          </w:pPr>
          <w:hyperlink w:anchor="_Toc9796943" w:history="1">
            <w:r w:rsidR="007209F3" w:rsidRPr="00ED768C">
              <w:rPr>
                <w:rStyle w:val="a6"/>
                <w:noProof/>
              </w:rPr>
              <w:t>10.</w:t>
            </w:r>
            <w:r w:rsidR="007209F3">
              <w:rPr>
                <w:noProof/>
                <w:kern w:val="2"/>
                <w:sz w:val="21"/>
              </w:rPr>
              <w:tab/>
            </w:r>
            <w:r w:rsidR="007209F3" w:rsidRPr="00ED768C">
              <w:rPr>
                <w:rStyle w:val="a6"/>
                <w:noProof/>
              </w:rPr>
              <w:t>测试备忘</w:t>
            </w:r>
            <w:r w:rsidR="007209F3">
              <w:rPr>
                <w:noProof/>
                <w:webHidden/>
              </w:rPr>
              <w:tab/>
            </w:r>
            <w:r w:rsidR="007209F3">
              <w:rPr>
                <w:noProof/>
                <w:webHidden/>
              </w:rPr>
              <w:fldChar w:fldCharType="begin"/>
            </w:r>
            <w:r w:rsidR="007209F3">
              <w:rPr>
                <w:noProof/>
                <w:webHidden/>
              </w:rPr>
              <w:instrText xml:space="preserve"> PAGEREF _Toc9796943 \h </w:instrText>
            </w:r>
            <w:r w:rsidR="007209F3">
              <w:rPr>
                <w:noProof/>
                <w:webHidden/>
              </w:rPr>
            </w:r>
            <w:r w:rsidR="007209F3">
              <w:rPr>
                <w:noProof/>
                <w:webHidden/>
              </w:rPr>
              <w:fldChar w:fldCharType="separate"/>
            </w:r>
            <w:r w:rsidR="007209F3">
              <w:rPr>
                <w:noProof/>
                <w:webHidden/>
              </w:rPr>
              <w:t>6</w:t>
            </w:r>
            <w:r w:rsidR="007209F3">
              <w:rPr>
                <w:noProof/>
                <w:webHidden/>
              </w:rPr>
              <w:fldChar w:fldCharType="end"/>
            </w:r>
          </w:hyperlink>
        </w:p>
        <w:p w:rsidR="00FD117E" w:rsidRDefault="00FD117E">
          <w:r>
            <w:rPr>
              <w:b/>
              <w:bCs/>
              <w:lang w:val="zh-CN"/>
            </w:rPr>
            <w:fldChar w:fldCharType="end"/>
          </w:r>
        </w:p>
      </w:sdtContent>
    </w:sdt>
    <w:p w:rsidR="007209F3" w:rsidRDefault="007209F3" w:rsidP="007B7156"/>
    <w:p w:rsidR="007209F3" w:rsidRDefault="007209F3" w:rsidP="007209F3">
      <w:pPr>
        <w:widowControl/>
        <w:jc w:val="left"/>
      </w:pPr>
      <w:r>
        <w:br w:type="page"/>
      </w:r>
    </w:p>
    <w:p w:rsidR="007B7156" w:rsidRDefault="007B7156" w:rsidP="00FD117E">
      <w:pPr>
        <w:pStyle w:val="1"/>
      </w:pPr>
      <w:bookmarkStart w:id="1" w:name="_Toc9796908"/>
      <w:r>
        <w:rPr>
          <w:rFonts w:hint="eastAsia"/>
        </w:rPr>
        <w:lastRenderedPageBreak/>
        <w:t>安装</w:t>
      </w:r>
      <w:bookmarkEnd w:id="1"/>
    </w:p>
    <w:p w:rsidR="00FD117E" w:rsidRDefault="007B7156" w:rsidP="00FD117E">
      <w:pPr>
        <w:pStyle w:val="2"/>
      </w:pPr>
      <w:bookmarkStart w:id="2" w:name="_Toc9796909"/>
      <w:r>
        <w:rPr>
          <w:rFonts w:hint="eastAsia"/>
        </w:rPr>
        <w:t>程序运行环境已经正确设定</w:t>
      </w:r>
      <w:bookmarkEnd w:id="2"/>
    </w:p>
    <w:p w:rsidR="007B7156" w:rsidRDefault="007209F3" w:rsidP="00FD117E">
      <w:r>
        <w:rPr>
          <w:rFonts w:hint="eastAsia"/>
        </w:rPr>
        <w:t>是</w:t>
      </w:r>
    </w:p>
    <w:p w:rsidR="007B7156" w:rsidRDefault="007B7156" w:rsidP="00FD117E">
      <w:pPr>
        <w:pStyle w:val="1"/>
      </w:pPr>
      <w:bookmarkStart w:id="3" w:name="_Toc9796910"/>
      <w:r>
        <w:rPr>
          <w:rFonts w:hint="eastAsia"/>
        </w:rPr>
        <w:t>程序代码检查</w:t>
      </w:r>
      <w:bookmarkEnd w:id="3"/>
    </w:p>
    <w:p w:rsidR="007B7156" w:rsidRDefault="007B7156" w:rsidP="00FD117E">
      <w:pPr>
        <w:pStyle w:val="2"/>
      </w:pPr>
      <w:bookmarkStart w:id="4" w:name="_Toc9796911"/>
      <w:r>
        <w:rPr>
          <w:rFonts w:hint="eastAsia"/>
        </w:rPr>
        <w:t>程序单位首部有程序说明和修改备注</w:t>
      </w:r>
      <w:bookmarkEnd w:id="4"/>
    </w:p>
    <w:p w:rsidR="007209F3" w:rsidRPr="007209F3" w:rsidRDefault="007209F3" w:rsidP="007209F3">
      <w:r>
        <w:rPr>
          <w:rFonts w:hint="eastAsia"/>
        </w:rPr>
        <w:t>是</w:t>
      </w:r>
    </w:p>
    <w:p w:rsidR="007B7156" w:rsidRDefault="007B7156" w:rsidP="00FD117E">
      <w:pPr>
        <w:pStyle w:val="2"/>
      </w:pPr>
      <w:bookmarkStart w:id="5" w:name="_Toc9796912"/>
      <w:r>
        <w:rPr>
          <w:rFonts w:hint="eastAsia"/>
        </w:rPr>
        <w:t>变量、过程、函数命令符合规则</w:t>
      </w:r>
      <w:bookmarkEnd w:id="5"/>
    </w:p>
    <w:p w:rsidR="007209F3" w:rsidRPr="007209F3" w:rsidRDefault="007209F3" w:rsidP="007209F3">
      <w:r>
        <w:rPr>
          <w:rFonts w:hint="eastAsia"/>
        </w:rPr>
        <w:t>是</w:t>
      </w:r>
    </w:p>
    <w:p w:rsidR="007B7156" w:rsidRDefault="007B7156" w:rsidP="00FD117E">
      <w:pPr>
        <w:pStyle w:val="2"/>
      </w:pPr>
      <w:bookmarkStart w:id="6" w:name="_Toc9796913"/>
      <w:r>
        <w:rPr>
          <w:rFonts w:hint="eastAsia"/>
        </w:rPr>
        <w:t>程序中有足够的说明信息</w:t>
      </w:r>
      <w:bookmarkEnd w:id="6"/>
    </w:p>
    <w:p w:rsidR="007209F3" w:rsidRPr="007209F3" w:rsidRDefault="007209F3" w:rsidP="007209F3">
      <w:r>
        <w:rPr>
          <w:rFonts w:hint="eastAsia"/>
        </w:rPr>
        <w:t>是</w:t>
      </w:r>
    </w:p>
    <w:p w:rsidR="007B7156" w:rsidRDefault="007B7156" w:rsidP="00FD117E">
      <w:pPr>
        <w:pStyle w:val="2"/>
      </w:pPr>
      <w:bookmarkStart w:id="7" w:name="_Toc9796914"/>
      <w:r>
        <w:rPr>
          <w:rFonts w:hint="eastAsia"/>
        </w:rPr>
        <w:t>修改注释符合要求</w:t>
      </w:r>
      <w:bookmarkEnd w:id="7"/>
    </w:p>
    <w:p w:rsidR="007209F3" w:rsidRPr="007209F3" w:rsidRDefault="007209F3" w:rsidP="007209F3">
      <w:r>
        <w:rPr>
          <w:rFonts w:hint="eastAsia"/>
        </w:rPr>
        <w:t>是</w:t>
      </w:r>
    </w:p>
    <w:p w:rsidR="007B7156" w:rsidRDefault="007B7156" w:rsidP="00FD117E">
      <w:pPr>
        <w:pStyle w:val="2"/>
      </w:pPr>
      <w:bookmarkStart w:id="8" w:name="_Toc9796915"/>
      <w:r>
        <w:rPr>
          <w:rFonts w:hint="eastAsia"/>
        </w:rPr>
        <w:t>类库的使用符合要求</w:t>
      </w:r>
      <w:bookmarkEnd w:id="8"/>
    </w:p>
    <w:p w:rsidR="007209F3" w:rsidRPr="007209F3" w:rsidRDefault="007209F3" w:rsidP="007209F3">
      <w:r>
        <w:rPr>
          <w:rFonts w:hint="eastAsia"/>
        </w:rPr>
        <w:t>是</w:t>
      </w:r>
    </w:p>
    <w:p w:rsidR="007B7156" w:rsidRDefault="007B7156" w:rsidP="00FD117E">
      <w:pPr>
        <w:pStyle w:val="1"/>
      </w:pPr>
      <w:bookmarkStart w:id="9" w:name="_Toc9796916"/>
      <w:r>
        <w:rPr>
          <w:rFonts w:hint="eastAsia"/>
        </w:rPr>
        <w:t>画面及报告格式检查</w:t>
      </w:r>
      <w:bookmarkEnd w:id="9"/>
    </w:p>
    <w:p w:rsidR="003C4C4A" w:rsidRDefault="003C4C4A" w:rsidP="00FD117E">
      <w:pPr>
        <w:pStyle w:val="2"/>
      </w:pPr>
      <w:bookmarkStart w:id="10" w:name="_Toc9796917"/>
      <w:r>
        <w:rPr>
          <w:rFonts w:hint="eastAsia"/>
        </w:rPr>
        <w:t>画面和报告格式符合规定需求</w:t>
      </w:r>
      <w:bookmarkEnd w:id="10"/>
    </w:p>
    <w:p w:rsidR="007209F3" w:rsidRPr="007209F3" w:rsidRDefault="007209F3" w:rsidP="007209F3">
      <w:r>
        <w:rPr>
          <w:rFonts w:hint="eastAsia"/>
        </w:rPr>
        <w:t>是</w:t>
      </w:r>
    </w:p>
    <w:p w:rsidR="003C4C4A" w:rsidRDefault="003C4C4A" w:rsidP="00FD117E">
      <w:pPr>
        <w:pStyle w:val="2"/>
      </w:pPr>
      <w:bookmarkStart w:id="11" w:name="_Toc9796918"/>
      <w:r>
        <w:rPr>
          <w:rFonts w:hint="eastAsia"/>
        </w:rPr>
        <w:lastRenderedPageBreak/>
        <w:t>程序命名符合格式需求</w:t>
      </w:r>
      <w:bookmarkEnd w:id="11"/>
    </w:p>
    <w:p w:rsidR="007209F3" w:rsidRPr="007209F3" w:rsidRDefault="007209F3" w:rsidP="007209F3">
      <w:r>
        <w:rPr>
          <w:rFonts w:hint="eastAsia"/>
        </w:rPr>
        <w:t>是</w:t>
      </w:r>
    </w:p>
    <w:p w:rsidR="003C4C4A" w:rsidRDefault="003C4C4A" w:rsidP="00FD117E">
      <w:pPr>
        <w:pStyle w:val="2"/>
      </w:pPr>
      <w:bookmarkStart w:id="12" w:name="_Toc9796919"/>
      <w:r>
        <w:rPr>
          <w:rFonts w:hint="eastAsia"/>
        </w:rPr>
        <w:t>画面和报表的字段位置和宽度与设计文档一致</w:t>
      </w:r>
      <w:bookmarkEnd w:id="12"/>
    </w:p>
    <w:p w:rsidR="007209F3" w:rsidRPr="007209F3" w:rsidRDefault="007209F3" w:rsidP="007209F3">
      <w:r>
        <w:rPr>
          <w:rFonts w:hint="eastAsia"/>
        </w:rPr>
        <w:t>是</w:t>
      </w:r>
    </w:p>
    <w:p w:rsidR="003C4C4A" w:rsidRDefault="003C4C4A" w:rsidP="00FD117E">
      <w:pPr>
        <w:pStyle w:val="1"/>
      </w:pPr>
      <w:bookmarkStart w:id="13" w:name="_Toc9796920"/>
      <w:r>
        <w:rPr>
          <w:rFonts w:hint="eastAsia"/>
        </w:rPr>
        <w:t>功能测试</w:t>
      </w:r>
      <w:bookmarkEnd w:id="13"/>
    </w:p>
    <w:p w:rsidR="003C4C4A" w:rsidRDefault="003C4C4A" w:rsidP="00FD117E">
      <w:pPr>
        <w:pStyle w:val="2"/>
      </w:pPr>
      <w:bookmarkStart w:id="14" w:name="_Toc9796921"/>
      <w:r>
        <w:rPr>
          <w:rFonts w:hint="eastAsia"/>
        </w:rPr>
        <w:t>多画面之间切换正确</w:t>
      </w:r>
      <w:bookmarkEnd w:id="14"/>
    </w:p>
    <w:p w:rsidR="007209F3" w:rsidRPr="007209F3" w:rsidRDefault="007209F3" w:rsidP="007209F3">
      <w:r>
        <w:rPr>
          <w:rFonts w:hint="eastAsia"/>
        </w:rPr>
        <w:t>是</w:t>
      </w:r>
    </w:p>
    <w:p w:rsidR="003C4C4A" w:rsidRDefault="003C4C4A" w:rsidP="00FD117E">
      <w:pPr>
        <w:pStyle w:val="2"/>
      </w:pPr>
      <w:bookmarkStart w:id="15" w:name="_Toc9796922"/>
      <w:r w:rsidRPr="003C4C4A">
        <w:rPr>
          <w:rFonts w:hint="eastAsia"/>
        </w:rPr>
        <w:t>功能键、触发键、按钮、菜单、选择项功能正确</w:t>
      </w:r>
      <w:bookmarkEnd w:id="15"/>
    </w:p>
    <w:p w:rsidR="007209F3" w:rsidRPr="007209F3" w:rsidRDefault="007209F3" w:rsidP="007209F3">
      <w:r>
        <w:rPr>
          <w:rFonts w:hint="eastAsia"/>
        </w:rPr>
        <w:t>是</w:t>
      </w:r>
    </w:p>
    <w:p w:rsidR="003C4C4A" w:rsidRDefault="003C4C4A" w:rsidP="00FD117E">
      <w:pPr>
        <w:pStyle w:val="2"/>
      </w:pPr>
      <w:bookmarkStart w:id="16" w:name="_Toc9796923"/>
      <w:r w:rsidRPr="003C4C4A">
        <w:rPr>
          <w:rFonts w:hint="eastAsia"/>
        </w:rPr>
        <w:t>数据项关联及限制功能正确</w:t>
      </w:r>
      <w:r w:rsidRPr="003C4C4A">
        <w:t> </w:t>
      </w:r>
      <w:bookmarkEnd w:id="16"/>
    </w:p>
    <w:p w:rsidR="007209F3" w:rsidRPr="007209F3" w:rsidRDefault="007209F3" w:rsidP="007209F3">
      <w:r>
        <w:rPr>
          <w:rFonts w:hint="eastAsia"/>
        </w:rPr>
        <w:t>是</w:t>
      </w:r>
    </w:p>
    <w:p w:rsidR="003C4C4A" w:rsidRDefault="003C4C4A" w:rsidP="00FD117E">
      <w:pPr>
        <w:pStyle w:val="2"/>
      </w:pPr>
      <w:bookmarkStart w:id="17" w:name="_Toc9796924"/>
      <w:r w:rsidRPr="003C4C4A">
        <w:rPr>
          <w:rFonts w:hint="eastAsia"/>
        </w:rPr>
        <w:t>设计文档规定的其它功能</w:t>
      </w:r>
      <w:r w:rsidRPr="003C4C4A">
        <w:t> </w:t>
      </w:r>
      <w:bookmarkEnd w:id="17"/>
    </w:p>
    <w:p w:rsidR="003C4C4A" w:rsidRDefault="003C4C4A" w:rsidP="003C4C4A">
      <w:r w:rsidRPr="003C4C4A">
        <w:rPr>
          <w:rFonts w:hint="eastAsia"/>
        </w:rPr>
        <w:t>测试内容：</w:t>
      </w:r>
      <w:r w:rsidR="00BD02E5">
        <w:rPr>
          <w:rFonts w:hint="eastAsia"/>
        </w:rPr>
        <w:t>能否正常暂停、退出</w:t>
      </w:r>
    </w:p>
    <w:p w:rsidR="003C4C4A" w:rsidRDefault="003C4C4A" w:rsidP="00FD117E">
      <w:pPr>
        <w:pStyle w:val="1"/>
      </w:pPr>
      <w:bookmarkStart w:id="18" w:name="_Toc9796925"/>
      <w:r>
        <w:rPr>
          <w:rFonts w:hint="eastAsia"/>
        </w:rPr>
        <w:t>正确性测试</w:t>
      </w:r>
      <w:bookmarkEnd w:id="18"/>
    </w:p>
    <w:p w:rsidR="003C4C4A" w:rsidRDefault="003C4C4A" w:rsidP="00FD117E">
      <w:pPr>
        <w:pStyle w:val="2"/>
      </w:pPr>
      <w:bookmarkStart w:id="19" w:name="_Toc9796926"/>
      <w:r>
        <w:rPr>
          <w:rFonts w:hint="eastAsia"/>
        </w:rPr>
        <w:t>读</w:t>
      </w:r>
      <w:r>
        <w:rPr>
          <w:rFonts w:hint="eastAsia"/>
        </w:rPr>
        <w:t>/</w:t>
      </w:r>
      <w:r>
        <w:rPr>
          <w:rFonts w:hint="eastAsia"/>
        </w:rPr>
        <w:t>写</w:t>
      </w:r>
      <w:r>
        <w:rPr>
          <w:rFonts w:hint="eastAsia"/>
        </w:rPr>
        <w:t>/</w:t>
      </w:r>
      <w:r>
        <w:rPr>
          <w:rFonts w:hint="eastAsia"/>
        </w:rPr>
        <w:t>删除操作结果正确</w:t>
      </w:r>
      <w:bookmarkEnd w:id="19"/>
    </w:p>
    <w:p w:rsidR="007209F3" w:rsidRPr="007209F3" w:rsidRDefault="007209F3" w:rsidP="007209F3">
      <w:r>
        <w:rPr>
          <w:rFonts w:hint="eastAsia"/>
        </w:rPr>
        <w:t>是</w:t>
      </w:r>
    </w:p>
    <w:p w:rsidR="003C4C4A" w:rsidRDefault="003C4C4A" w:rsidP="00FD117E">
      <w:pPr>
        <w:pStyle w:val="2"/>
      </w:pPr>
      <w:bookmarkStart w:id="20" w:name="_Toc9796927"/>
      <w:r>
        <w:rPr>
          <w:rFonts w:hint="eastAsia"/>
        </w:rPr>
        <w:t>各种组合条件之查询或报表正确</w:t>
      </w:r>
      <w:bookmarkEnd w:id="20"/>
    </w:p>
    <w:p w:rsidR="007209F3" w:rsidRPr="007209F3" w:rsidRDefault="007209F3" w:rsidP="007209F3">
      <w:r>
        <w:rPr>
          <w:rFonts w:hint="eastAsia"/>
        </w:rPr>
        <w:t>是</w:t>
      </w:r>
    </w:p>
    <w:p w:rsidR="003C4C4A" w:rsidRDefault="003C4C4A" w:rsidP="00FD117E">
      <w:pPr>
        <w:pStyle w:val="2"/>
      </w:pPr>
      <w:bookmarkStart w:id="21" w:name="_Toc9796928"/>
      <w:r>
        <w:rPr>
          <w:rFonts w:hint="eastAsia"/>
        </w:rPr>
        <w:lastRenderedPageBreak/>
        <w:t>设计文档规定的其他操作</w:t>
      </w:r>
      <w:bookmarkEnd w:id="21"/>
    </w:p>
    <w:p w:rsidR="003C4C4A" w:rsidRDefault="003C4C4A" w:rsidP="003C4C4A">
      <w:r>
        <w:rPr>
          <w:rFonts w:hint="eastAsia"/>
        </w:rPr>
        <w:t>测试内容：</w:t>
      </w:r>
      <w:r w:rsidR="007209F3">
        <w:rPr>
          <w:rFonts w:hint="eastAsia"/>
        </w:rPr>
        <w:t>无</w:t>
      </w:r>
    </w:p>
    <w:p w:rsidR="003C4C4A" w:rsidRDefault="003C4C4A" w:rsidP="00FD117E">
      <w:pPr>
        <w:pStyle w:val="1"/>
      </w:pPr>
      <w:bookmarkStart w:id="22" w:name="_Toc9796929"/>
      <w:r>
        <w:rPr>
          <w:rFonts w:hint="eastAsia"/>
        </w:rPr>
        <w:t>可靠性测试</w:t>
      </w:r>
      <w:bookmarkEnd w:id="22"/>
    </w:p>
    <w:p w:rsidR="003C4C4A" w:rsidRDefault="003C4C4A" w:rsidP="00FD117E">
      <w:pPr>
        <w:pStyle w:val="2"/>
      </w:pPr>
      <w:bookmarkStart w:id="23" w:name="_Toc9796930"/>
      <w:r>
        <w:rPr>
          <w:rFonts w:hint="eastAsia"/>
        </w:rPr>
        <w:t>非法健容错测试</w:t>
      </w:r>
      <w:bookmarkEnd w:id="23"/>
    </w:p>
    <w:p w:rsidR="007209F3" w:rsidRPr="007209F3" w:rsidRDefault="007209F3" w:rsidP="007209F3">
      <w:r>
        <w:rPr>
          <w:rFonts w:hint="eastAsia"/>
        </w:rPr>
        <w:t>无</w:t>
      </w:r>
    </w:p>
    <w:p w:rsidR="003C4C4A" w:rsidRDefault="003C4C4A" w:rsidP="00FD117E">
      <w:pPr>
        <w:pStyle w:val="2"/>
      </w:pPr>
      <w:bookmarkStart w:id="24" w:name="_Toc9796931"/>
      <w:r>
        <w:rPr>
          <w:rFonts w:hint="eastAsia"/>
        </w:rPr>
        <w:t>异常字符容错测试</w:t>
      </w:r>
      <w:bookmarkEnd w:id="24"/>
    </w:p>
    <w:p w:rsidR="007209F3" w:rsidRPr="007209F3" w:rsidRDefault="007209F3" w:rsidP="007209F3">
      <w:r>
        <w:rPr>
          <w:rFonts w:hint="eastAsia"/>
        </w:rPr>
        <w:t>无</w:t>
      </w:r>
    </w:p>
    <w:p w:rsidR="003C4C4A" w:rsidRDefault="003C4C4A" w:rsidP="00FD117E">
      <w:pPr>
        <w:pStyle w:val="2"/>
      </w:pPr>
      <w:bookmarkStart w:id="25" w:name="_Toc9796932"/>
      <w:r>
        <w:rPr>
          <w:rFonts w:hint="eastAsia"/>
        </w:rPr>
        <w:t>程序副作用检查</w:t>
      </w:r>
      <w:bookmarkEnd w:id="25"/>
    </w:p>
    <w:p w:rsidR="007209F3" w:rsidRPr="007209F3" w:rsidRDefault="007209F3" w:rsidP="007209F3">
      <w:r>
        <w:rPr>
          <w:rFonts w:hint="eastAsia"/>
        </w:rPr>
        <w:t>无</w:t>
      </w:r>
    </w:p>
    <w:p w:rsidR="003C4C4A" w:rsidRDefault="003C4C4A" w:rsidP="00FD117E">
      <w:pPr>
        <w:pStyle w:val="2"/>
      </w:pPr>
      <w:bookmarkStart w:id="26" w:name="_Toc9796933"/>
      <w:r>
        <w:rPr>
          <w:rFonts w:hint="eastAsia"/>
        </w:rPr>
        <w:t>残留文件检查</w:t>
      </w:r>
      <w:bookmarkEnd w:id="26"/>
    </w:p>
    <w:p w:rsidR="007209F3" w:rsidRPr="007209F3" w:rsidRDefault="007209F3" w:rsidP="007209F3">
      <w:r>
        <w:rPr>
          <w:rFonts w:hint="eastAsia"/>
        </w:rPr>
        <w:t>无</w:t>
      </w:r>
    </w:p>
    <w:p w:rsidR="003C4C4A" w:rsidRDefault="003C4C4A" w:rsidP="00FD117E">
      <w:pPr>
        <w:pStyle w:val="1"/>
      </w:pPr>
      <w:bookmarkStart w:id="27" w:name="_Toc9796934"/>
      <w:r>
        <w:rPr>
          <w:rFonts w:hint="eastAsia"/>
        </w:rPr>
        <w:t>效率测试</w:t>
      </w:r>
      <w:bookmarkEnd w:id="27"/>
    </w:p>
    <w:p w:rsidR="003C4C4A" w:rsidRPr="007209F3" w:rsidRDefault="003C4C4A" w:rsidP="003C4C4A">
      <w:pPr>
        <w:pStyle w:val="a3"/>
        <w:ind w:left="360" w:firstLineChars="0" w:firstLine="0"/>
      </w:pPr>
      <w:r w:rsidRPr="003C4C4A">
        <w:rPr>
          <w:rFonts w:hint="eastAsia"/>
        </w:rPr>
        <w:t>单用户（机型）</w:t>
      </w:r>
      <w:r w:rsidR="007209F3">
        <w:rPr>
          <w:rFonts w:hint="eastAsia"/>
        </w:rPr>
        <w:t>：</w:t>
      </w:r>
      <w:r w:rsidR="00BD02E5">
        <w:rPr>
          <w:rFonts w:hint="eastAsia"/>
        </w:rPr>
        <w:t>联想</w:t>
      </w:r>
      <w:r w:rsidR="00BD02E5">
        <w:rPr>
          <w:rFonts w:hint="eastAsia"/>
        </w:rPr>
        <w:t>R</w:t>
      </w:r>
      <w:r w:rsidR="00BD02E5">
        <w:t>720</w:t>
      </w:r>
      <w:r w:rsidRPr="003C4C4A">
        <w:t>               </w:t>
      </w:r>
      <w:r w:rsidRPr="003C4C4A">
        <w:rPr>
          <w:rFonts w:hint="eastAsia"/>
        </w:rPr>
        <w:t>多用户（终端数）</w:t>
      </w:r>
      <w:r w:rsidR="007209F3">
        <w:rPr>
          <w:rFonts w:hint="eastAsia"/>
        </w:rPr>
        <w:t>：</w:t>
      </w:r>
      <w:r w:rsidR="00BD02E5">
        <w:rPr>
          <w:rFonts w:hint="eastAsia"/>
        </w:rPr>
        <w:t>暂未测试</w:t>
      </w:r>
      <w:r w:rsidRPr="003C4C4A">
        <w:t>        </w:t>
      </w:r>
    </w:p>
    <w:p w:rsidR="003C4C4A" w:rsidRDefault="003C4C4A" w:rsidP="00FD117E">
      <w:pPr>
        <w:pStyle w:val="2"/>
      </w:pPr>
      <w:bookmarkStart w:id="28" w:name="_Toc9796935"/>
      <w:r>
        <w:rPr>
          <w:rFonts w:hint="eastAsia"/>
        </w:rPr>
        <w:t>输入画面效率测试</w:t>
      </w:r>
      <w:bookmarkEnd w:id="28"/>
    </w:p>
    <w:p w:rsidR="003C4C4A" w:rsidRDefault="003C4C4A" w:rsidP="003C4C4A">
      <w:r>
        <w:rPr>
          <w:rFonts w:hint="eastAsia"/>
        </w:rPr>
        <w:t>延迟时间：</w:t>
      </w:r>
      <w:r w:rsidR="00BD02E5">
        <w:rPr>
          <w:rFonts w:hint="eastAsia"/>
        </w:rPr>
        <w:t>1</w:t>
      </w:r>
      <w:r w:rsidR="00BD02E5">
        <w:t>-3</w:t>
      </w:r>
      <w:r w:rsidR="00BD02E5">
        <w:rPr>
          <w:rFonts w:hint="eastAsia"/>
        </w:rPr>
        <w:t>s</w:t>
      </w:r>
    </w:p>
    <w:p w:rsidR="003C4C4A" w:rsidRDefault="003C4C4A" w:rsidP="00FD117E">
      <w:pPr>
        <w:pStyle w:val="2"/>
      </w:pPr>
      <w:bookmarkStart w:id="29" w:name="_Toc9796936"/>
      <w:r>
        <w:rPr>
          <w:rFonts w:hint="eastAsia"/>
        </w:rPr>
        <w:t>报表及查询效率测试</w:t>
      </w:r>
      <w:bookmarkEnd w:id="29"/>
    </w:p>
    <w:p w:rsidR="003C4C4A" w:rsidRDefault="003C4C4A" w:rsidP="003C4C4A">
      <w:pPr>
        <w:pStyle w:val="a3"/>
        <w:ind w:left="720" w:firstLineChars="0" w:firstLine="0"/>
      </w:pPr>
      <w:r>
        <w:rPr>
          <w:rFonts w:hint="eastAsia"/>
        </w:rPr>
        <w:t>最小报表时间：</w:t>
      </w:r>
      <w:r w:rsidR="00BD02E5">
        <w:rPr>
          <w:rFonts w:hint="eastAsia"/>
        </w:rPr>
        <w:t>暂时未知</w:t>
      </w:r>
    </w:p>
    <w:p w:rsidR="003C4C4A" w:rsidRPr="003C4C4A" w:rsidRDefault="003C4C4A" w:rsidP="003C4C4A">
      <w:pPr>
        <w:pStyle w:val="a3"/>
        <w:ind w:left="720" w:firstLineChars="0" w:firstLine="0"/>
      </w:pPr>
      <w:r>
        <w:rPr>
          <w:rFonts w:hint="eastAsia"/>
        </w:rPr>
        <w:t>最大报表时间：</w:t>
      </w:r>
      <w:r w:rsidR="00BD02E5">
        <w:rPr>
          <w:rFonts w:hint="eastAsia"/>
        </w:rPr>
        <w:t>暂时未知</w:t>
      </w:r>
      <w:bookmarkStart w:id="30" w:name="_GoBack"/>
      <w:bookmarkEnd w:id="30"/>
    </w:p>
    <w:p w:rsidR="003C4C4A" w:rsidRDefault="003C4C4A" w:rsidP="00FD117E">
      <w:pPr>
        <w:pStyle w:val="1"/>
      </w:pPr>
      <w:bookmarkStart w:id="31" w:name="_Toc9796937"/>
      <w:r>
        <w:rPr>
          <w:rFonts w:hint="eastAsia"/>
        </w:rPr>
        <w:lastRenderedPageBreak/>
        <w:t>多用户测试</w:t>
      </w:r>
      <w:bookmarkEnd w:id="31"/>
    </w:p>
    <w:p w:rsidR="003C4C4A" w:rsidRDefault="003C4C4A" w:rsidP="003C4C4A">
      <w:r>
        <w:rPr>
          <w:rFonts w:hint="eastAsia"/>
        </w:rPr>
        <w:t>终端数：</w:t>
      </w:r>
      <w:r w:rsidR="00BD02E5">
        <w:t>0</w:t>
      </w:r>
    </w:p>
    <w:p w:rsidR="003C4C4A" w:rsidRDefault="003C4C4A" w:rsidP="00FD117E">
      <w:pPr>
        <w:pStyle w:val="2"/>
      </w:pPr>
      <w:bookmarkStart w:id="32" w:name="_Toc9796938"/>
      <w:r>
        <w:rPr>
          <w:rFonts w:hint="eastAsia"/>
        </w:rPr>
        <w:t>随机测试</w:t>
      </w:r>
      <w:bookmarkEnd w:id="32"/>
    </w:p>
    <w:p w:rsidR="00BD02E5" w:rsidRPr="007209F3" w:rsidRDefault="00BD02E5" w:rsidP="00BD02E5">
      <w:bookmarkStart w:id="33" w:name="_Toc9796939"/>
      <w:r>
        <w:rPr>
          <w:rFonts w:hint="eastAsia"/>
        </w:rPr>
        <w:t>暂未进行</w:t>
      </w:r>
    </w:p>
    <w:p w:rsidR="003C4C4A" w:rsidRDefault="003C4C4A" w:rsidP="00FD117E">
      <w:pPr>
        <w:pStyle w:val="2"/>
      </w:pPr>
      <w:r>
        <w:rPr>
          <w:rFonts w:hint="eastAsia"/>
        </w:rPr>
        <w:t>测试次数</w:t>
      </w:r>
      <w:bookmarkEnd w:id="33"/>
    </w:p>
    <w:p w:rsidR="00BD02E5" w:rsidRPr="007209F3" w:rsidRDefault="00BD02E5" w:rsidP="00BD02E5">
      <w:r>
        <w:rPr>
          <w:rFonts w:hint="eastAsia"/>
        </w:rPr>
        <w:t>暂未进行</w:t>
      </w:r>
    </w:p>
    <w:p w:rsidR="007209F3" w:rsidRPr="007209F3" w:rsidRDefault="007209F3" w:rsidP="007209F3"/>
    <w:p w:rsidR="003C4C4A" w:rsidRDefault="003C4C4A" w:rsidP="00FD117E">
      <w:pPr>
        <w:pStyle w:val="2"/>
      </w:pPr>
      <w:bookmarkStart w:id="34" w:name="_Toc9796940"/>
      <w:r>
        <w:rPr>
          <w:rFonts w:hint="eastAsia"/>
        </w:rPr>
        <w:t>共享测试</w:t>
      </w:r>
      <w:bookmarkEnd w:id="34"/>
    </w:p>
    <w:p w:rsidR="007209F3" w:rsidRPr="007209F3" w:rsidRDefault="00BD02E5" w:rsidP="007209F3">
      <w:pPr>
        <w:rPr>
          <w:rFonts w:hint="eastAsia"/>
        </w:rPr>
      </w:pPr>
      <w:r>
        <w:rPr>
          <w:rFonts w:hint="eastAsia"/>
        </w:rPr>
        <w:t>暂未进行</w:t>
      </w:r>
    </w:p>
    <w:p w:rsidR="003C4C4A" w:rsidRDefault="003C4C4A" w:rsidP="00FD117E">
      <w:pPr>
        <w:pStyle w:val="2"/>
      </w:pPr>
      <w:bookmarkStart w:id="35" w:name="_Toc9796941"/>
      <w:r>
        <w:rPr>
          <w:rFonts w:hint="eastAsia"/>
        </w:rPr>
        <w:t>同步测试</w:t>
      </w:r>
      <w:bookmarkEnd w:id="35"/>
    </w:p>
    <w:p w:rsidR="007209F3" w:rsidRPr="007209F3" w:rsidRDefault="00BD02E5" w:rsidP="007209F3">
      <w:r>
        <w:rPr>
          <w:rFonts w:hint="eastAsia"/>
        </w:rPr>
        <w:t>暂未进行</w:t>
      </w:r>
    </w:p>
    <w:p w:rsidR="007B7156" w:rsidRDefault="003C4C4A" w:rsidP="00FD117E">
      <w:pPr>
        <w:pStyle w:val="1"/>
      </w:pPr>
      <w:bookmarkStart w:id="36" w:name="_Toc9796942"/>
      <w:r>
        <w:rPr>
          <w:rFonts w:hint="eastAsia"/>
        </w:rPr>
        <w:t>其它测试</w:t>
      </w:r>
      <w:bookmarkEnd w:id="36"/>
    </w:p>
    <w:p w:rsidR="003C4C4A" w:rsidRDefault="003C4C4A" w:rsidP="00FD117E">
      <w:pPr>
        <w:ind w:firstLine="360"/>
      </w:pPr>
      <w:r>
        <w:rPr>
          <w:rFonts w:hint="eastAsia"/>
        </w:rPr>
        <w:t>测试内容：</w:t>
      </w:r>
      <w:r w:rsidR="007209F3">
        <w:rPr>
          <w:rFonts w:hint="eastAsia"/>
        </w:rPr>
        <w:t>无</w:t>
      </w:r>
    </w:p>
    <w:p w:rsidR="00FD117E" w:rsidRDefault="00FD117E" w:rsidP="00BD02E5">
      <w:pPr>
        <w:rPr>
          <w:rFonts w:hint="eastAsia"/>
        </w:rPr>
      </w:pPr>
    </w:p>
    <w:p w:rsidR="003C4C4A" w:rsidRDefault="003C4C4A" w:rsidP="00FD117E">
      <w:pPr>
        <w:pStyle w:val="1"/>
      </w:pPr>
      <w:bookmarkStart w:id="37" w:name="_Toc9796943"/>
      <w:r>
        <w:rPr>
          <w:rFonts w:hint="eastAsia"/>
        </w:rPr>
        <w:t>测试备忘</w:t>
      </w:r>
      <w:bookmarkEnd w:id="37"/>
    </w:p>
    <w:p w:rsidR="007B7156" w:rsidRPr="007B7156" w:rsidRDefault="007209F3" w:rsidP="007B7156">
      <w:r>
        <w:rPr>
          <w:rFonts w:hint="eastAsia"/>
        </w:rPr>
        <w:t>无</w:t>
      </w:r>
    </w:p>
    <w:sectPr w:rsidR="007B7156" w:rsidRPr="007B7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F01" w:rsidRDefault="00F22F01" w:rsidP="00775847">
      <w:r>
        <w:separator/>
      </w:r>
    </w:p>
  </w:endnote>
  <w:endnote w:type="continuationSeparator" w:id="0">
    <w:p w:rsidR="00F22F01" w:rsidRDefault="00F22F01" w:rsidP="00775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F01" w:rsidRDefault="00F22F01" w:rsidP="00775847">
      <w:r>
        <w:separator/>
      </w:r>
    </w:p>
  </w:footnote>
  <w:footnote w:type="continuationSeparator" w:id="0">
    <w:p w:rsidR="00F22F01" w:rsidRDefault="00F22F01" w:rsidP="00775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2AC6"/>
    <w:multiLevelType w:val="hybridMultilevel"/>
    <w:tmpl w:val="A6C8F344"/>
    <w:lvl w:ilvl="0" w:tplc="33662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033677"/>
    <w:multiLevelType w:val="hybridMultilevel"/>
    <w:tmpl w:val="31724D7E"/>
    <w:lvl w:ilvl="0" w:tplc="575E08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9C14DF"/>
    <w:multiLevelType w:val="multilevel"/>
    <w:tmpl w:val="E5708B0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eastAsia="黑体" w:hint="eastAsia"/>
        <w:sz w:val="44"/>
      </w:rPr>
    </w:lvl>
    <w:lvl w:ilvl="1">
      <w:start w:val="1"/>
      <w:numFmt w:val="decimal"/>
      <w:pStyle w:val="2"/>
      <w:lvlText w:val="%1.%2."/>
      <w:lvlJc w:val="left"/>
      <w:pPr>
        <w:ind w:left="851" w:hanging="567"/>
      </w:pPr>
      <w:rPr>
        <w:rFonts w:eastAsia="黑体" w:hint="eastAsia"/>
        <w:sz w:val="3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eastAsia="黑体" w:hint="eastAsia"/>
        <w:sz w:val="30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291E2B99"/>
    <w:multiLevelType w:val="hybridMultilevel"/>
    <w:tmpl w:val="8A36E47C"/>
    <w:lvl w:ilvl="0" w:tplc="39865A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43001F"/>
    <w:multiLevelType w:val="hybridMultilevel"/>
    <w:tmpl w:val="C14E6A04"/>
    <w:lvl w:ilvl="0" w:tplc="79EA98B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6B4D49"/>
    <w:multiLevelType w:val="hybridMultilevel"/>
    <w:tmpl w:val="82F8D922"/>
    <w:lvl w:ilvl="0" w:tplc="B79A1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9520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40A4C8E"/>
    <w:multiLevelType w:val="hybridMultilevel"/>
    <w:tmpl w:val="C750C876"/>
    <w:lvl w:ilvl="0" w:tplc="3094EA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3D37F7"/>
    <w:multiLevelType w:val="hybridMultilevel"/>
    <w:tmpl w:val="676AD03E"/>
    <w:lvl w:ilvl="0" w:tplc="1BD08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7C1D38"/>
    <w:multiLevelType w:val="hybridMultilevel"/>
    <w:tmpl w:val="18D61756"/>
    <w:lvl w:ilvl="0" w:tplc="C6BC8D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3B15D3"/>
    <w:multiLevelType w:val="hybridMultilevel"/>
    <w:tmpl w:val="F41673C2"/>
    <w:lvl w:ilvl="0" w:tplc="91248C1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57034C"/>
    <w:multiLevelType w:val="hybridMultilevel"/>
    <w:tmpl w:val="80C68ECE"/>
    <w:lvl w:ilvl="0" w:tplc="4A646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0"/>
  </w:num>
  <w:num w:numId="9">
    <w:abstractNumId w:val="11"/>
  </w:num>
  <w:num w:numId="10">
    <w:abstractNumId w:val="7"/>
  </w:num>
  <w:num w:numId="11">
    <w:abstractNumId w:val="3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D3"/>
    <w:rsid w:val="00025F65"/>
    <w:rsid w:val="00085841"/>
    <w:rsid w:val="000C2839"/>
    <w:rsid w:val="001A426A"/>
    <w:rsid w:val="001E6696"/>
    <w:rsid w:val="00261862"/>
    <w:rsid w:val="002722B5"/>
    <w:rsid w:val="002F2F7D"/>
    <w:rsid w:val="003B4D96"/>
    <w:rsid w:val="003C4C4A"/>
    <w:rsid w:val="003F23EA"/>
    <w:rsid w:val="00457AD3"/>
    <w:rsid w:val="00467486"/>
    <w:rsid w:val="004E4D0A"/>
    <w:rsid w:val="00522D35"/>
    <w:rsid w:val="00543229"/>
    <w:rsid w:val="005A2DCD"/>
    <w:rsid w:val="005B304D"/>
    <w:rsid w:val="005B7DDC"/>
    <w:rsid w:val="00632B09"/>
    <w:rsid w:val="00640F1B"/>
    <w:rsid w:val="007209F3"/>
    <w:rsid w:val="00764122"/>
    <w:rsid w:val="00775847"/>
    <w:rsid w:val="007B7156"/>
    <w:rsid w:val="007E1B0D"/>
    <w:rsid w:val="009A2B3F"/>
    <w:rsid w:val="00A6451A"/>
    <w:rsid w:val="00AE58AE"/>
    <w:rsid w:val="00B26B32"/>
    <w:rsid w:val="00B72E65"/>
    <w:rsid w:val="00BD02E5"/>
    <w:rsid w:val="00BE11B4"/>
    <w:rsid w:val="00C164F3"/>
    <w:rsid w:val="00C47829"/>
    <w:rsid w:val="00D05C0C"/>
    <w:rsid w:val="00D13AB7"/>
    <w:rsid w:val="00D30783"/>
    <w:rsid w:val="00EB1668"/>
    <w:rsid w:val="00ED3644"/>
    <w:rsid w:val="00EE76A5"/>
    <w:rsid w:val="00F165CF"/>
    <w:rsid w:val="00F22F01"/>
    <w:rsid w:val="00F56D4F"/>
    <w:rsid w:val="00F65058"/>
    <w:rsid w:val="00F9080B"/>
    <w:rsid w:val="00FB2B3C"/>
    <w:rsid w:val="00FD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0CC4B"/>
  <w15:docId w15:val="{B64DFE4D-566D-496E-86F6-8F640F80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D3644"/>
    <w:pPr>
      <w:keepNext/>
      <w:keepLines/>
      <w:numPr>
        <w:numId w:val="4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2839"/>
    <w:pPr>
      <w:keepNext/>
      <w:keepLines/>
      <w:numPr>
        <w:ilvl w:val="1"/>
        <w:numId w:val="4"/>
      </w:numPr>
      <w:spacing w:before="260" w:after="260" w:line="415" w:lineRule="auto"/>
      <w:ind w:left="113" w:firstLine="397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C2839"/>
    <w:pPr>
      <w:keepNext/>
      <w:keepLines/>
      <w:numPr>
        <w:ilvl w:val="2"/>
        <w:numId w:val="4"/>
      </w:numPr>
      <w:spacing w:before="260" w:after="260" w:line="415" w:lineRule="auto"/>
      <w:ind w:leftChars="100" w:left="210" w:rightChars="100" w:right="210" w:firstLine="709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7DD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4D0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D3644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2839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2839"/>
    <w:rPr>
      <w:rFonts w:eastAsia="黑体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B7DD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B7DDC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0C283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5B7DDC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5B7DD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5B7DD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B7DD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B26B32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7758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584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58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58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4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5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D8BC-04B7-4C8D-BF62-135AB083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文韬 孙</cp:lastModifiedBy>
  <cp:revision>3</cp:revision>
  <dcterms:created xsi:type="dcterms:W3CDTF">2019-05-26T13:08:00Z</dcterms:created>
  <dcterms:modified xsi:type="dcterms:W3CDTF">2019-05-31T15:24:00Z</dcterms:modified>
</cp:coreProperties>
</file>