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B1" w:rsidRDefault="0090127F" w:rsidP="00425A28">
      <w:pPr>
        <w:pStyle w:val="1"/>
        <w:jc w:val="center"/>
      </w:pPr>
      <w:r>
        <w:rPr>
          <w:rFonts w:hint="eastAsia"/>
        </w:rPr>
        <w:t>R</w:t>
      </w:r>
      <w:r>
        <w:t>UP</w:t>
      </w:r>
      <w:r>
        <w:rPr>
          <w:rFonts w:hint="eastAsia"/>
        </w:rPr>
        <w:t>方法</w:t>
      </w:r>
      <w:r w:rsidR="00425A28">
        <w:t>组内评价</w:t>
      </w:r>
    </w:p>
    <w:p w:rsidR="00425A28" w:rsidRDefault="00425A28" w:rsidP="00800B32">
      <w:pPr>
        <w:tabs>
          <w:tab w:val="left" w:pos="3126"/>
        </w:tabs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00B32">
        <w:rPr>
          <w:rFonts w:asciiTheme="minorEastAsia" w:hAnsiTheme="minorEastAsia" w:cs="Arial"/>
          <w:color w:val="333333"/>
          <w:szCs w:val="21"/>
          <w:shd w:val="clear" w:color="auto" w:fill="FFFFFF"/>
        </w:rPr>
        <w:t>软件统一过程</w:t>
      </w:r>
      <w:r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（RUP）</w:t>
      </w:r>
      <w:r w:rsidR="00800B32"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是一个面向对象且基于网络的程序开发方法论。它</w:t>
      </w:r>
      <w:r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是Rational公司创造的软件工程方法。RUP描述了如何有效地利用商业的可靠的方法开发和部署软件，是一种重量级过程，因此特别适合用于大型软件开发。RUP是一个流程定义平台，需要我们开发人员通过它提供的流程实现</w:t>
      </w:r>
      <w:r w:rsidRPr="00800B32">
        <w:rPr>
          <w:rFonts w:asciiTheme="minorEastAsia" w:hAnsiTheme="minorEastAsia" w:cs="Arial"/>
          <w:color w:val="333333"/>
          <w:szCs w:val="21"/>
          <w:shd w:val="clear" w:color="auto" w:fill="FFFFFF"/>
        </w:rPr>
        <w:t>以风险驱动的、基于Use Case技术的、以架构为中心的、迭代的、可配置的软件开发流程。通过学习这个方法</w:t>
      </w:r>
      <w:r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Pr="00800B32">
        <w:rPr>
          <w:rFonts w:asciiTheme="minorEastAsia" w:hAnsiTheme="minorEastAsia" w:cs="Arial"/>
          <w:color w:val="333333"/>
          <w:szCs w:val="21"/>
          <w:shd w:val="clear" w:color="auto" w:fill="FFFFFF"/>
        </w:rPr>
        <w:t>我们可以更好的分析软件开发的过程</w:t>
      </w:r>
      <w:r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Pr="00800B32">
        <w:rPr>
          <w:rFonts w:asciiTheme="minorEastAsia" w:hAnsiTheme="minorEastAsia" w:cs="Arial"/>
          <w:color w:val="333333"/>
          <w:szCs w:val="21"/>
          <w:shd w:val="clear" w:color="auto" w:fill="FFFFFF"/>
        </w:rPr>
        <w:t>了解迭代式地开发一个程序</w:t>
      </w:r>
      <w:r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r w:rsidR="00800B32" w:rsidRPr="00800B32">
        <w:rPr>
          <w:rFonts w:asciiTheme="minorEastAsia" w:hAnsiTheme="minorEastAsia" w:hint="eastAsia"/>
        </w:rPr>
        <w:t>RUP中的软件生命周期在时间上被分解为四个顺序的阶段，分别是：初始阶段、细化阶段、构造阶段和交付阶段。RUP中有9个核心工作流，分为6个核心过程工作流和3个核心支持工作流。</w:t>
      </w:r>
      <w:r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RUP方法为我们上课学习的整个学习过程的</w:t>
      </w:r>
      <w:r w:rsidR="003F6F49"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学习过程提供了一个具体的参考，让我们更好的进行项目的管理，也为我们软件开发提供了一个逐</w:t>
      </w:r>
      <w:proofErr w:type="gramStart"/>
      <w:r w:rsidR="003F6F49"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代开发</w:t>
      </w:r>
      <w:proofErr w:type="gramEnd"/>
      <w:r w:rsidR="003F6F49" w:rsidRPr="00800B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产生逐渐完整的软件的开发方法，是我们学习过程必要的一个参考开发模式。</w:t>
      </w:r>
    </w:p>
    <w:p w:rsidR="00FE76E5" w:rsidRDefault="00FE76E5" w:rsidP="00FE76E5">
      <w:pPr>
        <w:tabs>
          <w:tab w:val="left" w:pos="3126"/>
        </w:tabs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FE76E5" w:rsidRDefault="00FE76E5" w:rsidP="00FE76E5">
      <w:pPr>
        <w:tabs>
          <w:tab w:val="left" w:pos="3126"/>
        </w:tabs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FE76E5" w:rsidRDefault="0026508A" w:rsidP="00FE76E5">
      <w:pPr>
        <w:tabs>
          <w:tab w:val="left" w:pos="3126"/>
        </w:tabs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bookmarkStart w:id="0" w:name="_GoBack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会议记录：</w:t>
      </w:r>
    </w:p>
    <w:p w:rsidR="0026508A" w:rsidRPr="00800B32" w:rsidRDefault="00FE76E5" w:rsidP="00800B32">
      <w:pPr>
        <w:tabs>
          <w:tab w:val="left" w:pos="3126"/>
        </w:tabs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各个组员</w:t>
      </w:r>
      <w:r w:rsidR="0026508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分别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去了解R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UP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方法的相关内容，并做好记录然后在周日晚上8点前交给组长，组长将三人的记录整合到一起作为组内评价。</w:t>
      </w:r>
      <w:bookmarkEnd w:id="0"/>
    </w:p>
    <w:sectPr w:rsidR="0026508A" w:rsidRPr="00800B32" w:rsidSect="0086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E38" w:rsidRDefault="00DB6E38" w:rsidP="00800B32">
      <w:r>
        <w:separator/>
      </w:r>
    </w:p>
  </w:endnote>
  <w:endnote w:type="continuationSeparator" w:id="0">
    <w:p w:rsidR="00DB6E38" w:rsidRDefault="00DB6E38" w:rsidP="0080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E38" w:rsidRDefault="00DB6E38" w:rsidP="00800B32">
      <w:r>
        <w:separator/>
      </w:r>
    </w:p>
  </w:footnote>
  <w:footnote w:type="continuationSeparator" w:id="0">
    <w:p w:rsidR="00DB6E38" w:rsidRDefault="00DB6E38" w:rsidP="00800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28"/>
    <w:rsid w:val="001A5B5C"/>
    <w:rsid w:val="001E3DFE"/>
    <w:rsid w:val="0026508A"/>
    <w:rsid w:val="002B2752"/>
    <w:rsid w:val="003F6F49"/>
    <w:rsid w:val="00425A28"/>
    <w:rsid w:val="004470CC"/>
    <w:rsid w:val="004741BA"/>
    <w:rsid w:val="00593DB1"/>
    <w:rsid w:val="00800B32"/>
    <w:rsid w:val="00860CB4"/>
    <w:rsid w:val="0090127F"/>
    <w:rsid w:val="00AA4A1B"/>
    <w:rsid w:val="00B245E8"/>
    <w:rsid w:val="00BF6255"/>
    <w:rsid w:val="00DB6E38"/>
    <w:rsid w:val="00FE7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574E"/>
  <w15:docId w15:val="{63E0E4E3-9B17-493B-9773-09478F92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A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5A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0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B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文韬 孙</cp:lastModifiedBy>
  <cp:revision>4</cp:revision>
  <dcterms:created xsi:type="dcterms:W3CDTF">2019-04-07T09:33:00Z</dcterms:created>
  <dcterms:modified xsi:type="dcterms:W3CDTF">2019-04-07T10:46:00Z</dcterms:modified>
</cp:coreProperties>
</file>