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71071C">
        <w:rPr>
          <w:rFonts w:hint="eastAsia"/>
          <w:b/>
          <w:sz w:val="28"/>
          <w:u w:val="single"/>
        </w:rPr>
        <w:t>数据挖掘导论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AA4D2A">
        <w:rPr>
          <w:rFonts w:hint="eastAsia"/>
          <w:b/>
          <w:sz w:val="28"/>
          <w:u w:val="single"/>
        </w:rPr>
        <w:t xml:space="preserve"> </w:t>
      </w:r>
      <w:r w:rsidR="0071071C" w:rsidRPr="0071071C">
        <w:rPr>
          <w:rFonts w:hint="eastAsia"/>
          <w:b/>
          <w:sz w:val="28"/>
          <w:u w:val="single"/>
        </w:rPr>
        <w:t>支持</w:t>
      </w:r>
      <w:proofErr w:type="gramStart"/>
      <w:r w:rsidR="0071071C" w:rsidRPr="0071071C">
        <w:rPr>
          <w:rFonts w:hint="eastAsia"/>
          <w:b/>
          <w:sz w:val="28"/>
          <w:u w:val="single"/>
        </w:rPr>
        <w:t>向量机</w:t>
      </w:r>
      <w:proofErr w:type="gramEnd"/>
      <w:r w:rsidR="0071071C" w:rsidRPr="0071071C">
        <w:rPr>
          <w:rFonts w:hint="eastAsia"/>
          <w:b/>
          <w:sz w:val="28"/>
          <w:u w:val="single"/>
        </w:rPr>
        <w:t>分类器实验</w:t>
      </w:r>
      <w:r w:rsidR="0071071C">
        <w:rPr>
          <w:rFonts w:hint="eastAsia"/>
          <w:b/>
          <w:sz w:val="28"/>
          <w:u w:val="single"/>
        </w:rPr>
        <w:t xml:space="preserve"> </w:t>
      </w:r>
      <w:r w:rsidR="008C5947">
        <w:rPr>
          <w:rFonts w:hint="eastAsia"/>
          <w:b/>
          <w:sz w:val="28"/>
          <w:u w:val="single"/>
        </w:rPr>
        <w:t xml:space="preserve">   </w:t>
      </w:r>
      <w:r w:rsidR="0071071C">
        <w:rPr>
          <w:rFonts w:hint="eastAsia"/>
          <w:b/>
          <w:sz w:val="28"/>
          <w:u w:val="single"/>
        </w:rPr>
        <w:t xml:space="preserve"> </w:t>
      </w:r>
      <w:r w:rsidR="00AA4D2A">
        <w:rPr>
          <w:rFonts w:hint="eastAsia"/>
          <w:b/>
          <w:sz w:val="28"/>
          <w:u w:val="single"/>
        </w:rPr>
        <w:t xml:space="preserve">  </w:t>
      </w:r>
      <w:r w:rsidR="008C5947">
        <w:rPr>
          <w:rFonts w:hint="eastAsia"/>
          <w:b/>
          <w:sz w:val="28"/>
          <w:u w:val="single"/>
        </w:rPr>
        <w:t xml:space="preserve">  </w:t>
      </w:r>
    </w:p>
    <w:p w:rsidR="0083533C" w:rsidRPr="00AA4D2A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AA4D2A">
        <w:rPr>
          <w:rFonts w:hint="eastAsia"/>
          <w:b/>
          <w:sz w:val="28"/>
          <w:u w:val="single"/>
        </w:rPr>
        <w:t xml:space="preserve"> </w:t>
      </w:r>
      <w:r w:rsidR="0071071C">
        <w:rPr>
          <w:rFonts w:hint="eastAsia"/>
          <w:b/>
          <w:sz w:val="28"/>
          <w:u w:val="single"/>
        </w:rPr>
        <w:t>计算机科学与技术</w:t>
      </w:r>
      <w:r w:rsidR="00AA4D2A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</w:t>
      </w:r>
      <w:r w:rsidR="00AA4D2A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:rsidR="00D75AE7" w:rsidRPr="00AA4D2A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 w:rsidR="0071071C">
        <w:rPr>
          <w:rFonts w:hint="eastAsia"/>
          <w:b/>
          <w:sz w:val="28"/>
          <w:u w:val="single"/>
        </w:rPr>
        <w:t>李俊杰</w:t>
      </w:r>
      <w:r w:rsidR="008C5947">
        <w:rPr>
          <w:b/>
          <w:sz w:val="28"/>
          <w:u w:val="single"/>
        </w:rPr>
        <w:t xml:space="preserve">              </w:t>
      </w:r>
      <w:r w:rsidR="00AA4D2A">
        <w:rPr>
          <w:rFonts w:hint="eastAsia"/>
          <w:b/>
          <w:sz w:val="28"/>
          <w:u w:val="single"/>
        </w:rPr>
        <w:t xml:space="preserve"> </w:t>
      </w:r>
      <w:r w:rsidR="008C5947">
        <w:rPr>
          <w:b/>
          <w:sz w:val="28"/>
          <w:u w:val="single"/>
        </w:rPr>
        <w:t xml:space="preserve">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proofErr w:type="gramStart"/>
      <w:r w:rsidR="0071071C">
        <w:rPr>
          <w:rFonts w:hint="eastAsia"/>
          <w:b/>
          <w:sz w:val="28"/>
          <w:u w:val="single"/>
        </w:rPr>
        <w:t>吴汇杰</w:t>
      </w:r>
      <w:proofErr w:type="gramEnd"/>
      <w:r w:rsidR="0071071C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71071C">
        <w:rPr>
          <w:b/>
          <w:sz w:val="28"/>
          <w:u w:val="single"/>
        </w:rPr>
        <w:t>2015150006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71071C">
        <w:rPr>
          <w:b/>
          <w:sz w:val="28"/>
          <w:u w:val="single"/>
        </w:rPr>
        <w:t>高性能班</w:t>
      </w:r>
      <w:r>
        <w:rPr>
          <w:b/>
          <w:sz w:val="28"/>
          <w:u w:val="single"/>
        </w:rPr>
        <w:t xml:space="preserve">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BD2AC2">
        <w:rPr>
          <w:rFonts w:hint="eastAsia"/>
          <w:b/>
          <w:sz w:val="28"/>
          <w:u w:val="single"/>
        </w:rPr>
        <w:t>2017</w:t>
      </w:r>
      <w:r w:rsidR="00EA28DD">
        <w:rPr>
          <w:rFonts w:hint="eastAsia"/>
          <w:b/>
          <w:sz w:val="28"/>
          <w:u w:val="single"/>
        </w:rPr>
        <w:t>年</w:t>
      </w:r>
      <w:r w:rsidR="00BD2AC2">
        <w:rPr>
          <w:rFonts w:hint="eastAsia"/>
          <w:b/>
          <w:sz w:val="28"/>
          <w:u w:val="single"/>
        </w:rPr>
        <w:t>5</w:t>
      </w:r>
      <w:r w:rsidR="00EA28DD">
        <w:rPr>
          <w:rFonts w:hint="eastAsia"/>
          <w:b/>
          <w:sz w:val="28"/>
          <w:u w:val="single"/>
        </w:rPr>
        <w:t>月</w:t>
      </w:r>
      <w:r w:rsidR="00BD2AC2">
        <w:rPr>
          <w:rFonts w:hint="eastAsia"/>
          <w:b/>
          <w:sz w:val="28"/>
          <w:u w:val="single"/>
        </w:rPr>
        <w:t>8</w:t>
      </w:r>
      <w:r w:rsidR="00EA28D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EA28DD">
        <w:rPr>
          <w:b/>
          <w:sz w:val="28"/>
          <w:u w:val="single"/>
        </w:rPr>
        <w:t xml:space="preserve">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BD2AC2">
        <w:rPr>
          <w:rFonts w:hint="eastAsia"/>
          <w:b/>
          <w:sz w:val="28"/>
          <w:u w:val="single"/>
        </w:rPr>
        <w:t>2017</w:t>
      </w:r>
      <w:r w:rsidR="00EA28DD">
        <w:rPr>
          <w:rFonts w:hint="eastAsia"/>
          <w:b/>
          <w:sz w:val="28"/>
          <w:u w:val="single"/>
        </w:rPr>
        <w:t>年</w:t>
      </w:r>
      <w:r w:rsidR="00BD2AC2">
        <w:rPr>
          <w:rFonts w:hint="eastAsia"/>
          <w:b/>
          <w:sz w:val="28"/>
          <w:u w:val="single"/>
        </w:rPr>
        <w:t>5</w:t>
      </w:r>
      <w:r w:rsidR="00EA28DD">
        <w:rPr>
          <w:rFonts w:hint="eastAsia"/>
          <w:b/>
          <w:sz w:val="28"/>
          <w:u w:val="single"/>
        </w:rPr>
        <w:t>月</w:t>
      </w:r>
      <w:r w:rsidR="00BD2AC2">
        <w:rPr>
          <w:rFonts w:hint="eastAsia"/>
          <w:b/>
          <w:sz w:val="28"/>
          <w:u w:val="single"/>
        </w:rPr>
        <w:t>22</w:t>
      </w:r>
      <w:r w:rsidR="00EA28D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Pr="007E5925" w:rsidRDefault="0083533C" w:rsidP="00B6517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7E5925">
        <w:rPr>
          <w:rFonts w:ascii="黑体" w:eastAsia="黑体" w:hAnsi="黑体" w:hint="eastAsia"/>
          <w:b/>
          <w:sz w:val="28"/>
          <w:szCs w:val="28"/>
        </w:rPr>
        <w:lastRenderedPageBreak/>
        <w:t>一、</w:t>
      </w:r>
      <w:r w:rsidRPr="007E5925">
        <w:rPr>
          <w:rFonts w:ascii="黑体" w:eastAsia="黑体" w:hAnsi="黑体"/>
          <w:b/>
          <w:sz w:val="28"/>
          <w:szCs w:val="28"/>
        </w:rPr>
        <w:t xml:space="preserve"> </w:t>
      </w:r>
      <w:r w:rsidRPr="007E5925">
        <w:rPr>
          <w:rFonts w:ascii="黑体" w:eastAsia="黑体" w:hAnsi="黑体" w:hint="eastAsia"/>
          <w:b/>
          <w:sz w:val="28"/>
          <w:szCs w:val="28"/>
        </w:rPr>
        <w:t>实验目标：</w:t>
      </w:r>
    </w:p>
    <w:p w:rsidR="005277E4" w:rsidRDefault="005277E4" w:rsidP="005277E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）理解支持向量机</w:t>
      </w:r>
    </w:p>
    <w:p w:rsidR="005277E4" w:rsidRDefault="005277E4" w:rsidP="005277E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）掌握利用SMO进行优化的具体方法步骤</w:t>
      </w:r>
    </w:p>
    <w:p w:rsidR="005277E4" w:rsidRDefault="005277E4" w:rsidP="005277E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）掌握利用核函数对数据进行空间转换</w:t>
      </w:r>
    </w:p>
    <w:p w:rsidR="005277E4" w:rsidRDefault="005277E4" w:rsidP="005277E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（4）了解常用分类器的性能特点</w:t>
      </w:r>
    </w:p>
    <w:p w:rsidR="0083533C" w:rsidRPr="00B65174" w:rsidRDefault="00B65174" w:rsidP="00B6517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二、实验环境：</w:t>
      </w:r>
    </w:p>
    <w:p w:rsidR="0083533C" w:rsidRDefault="005277E4" w:rsidP="00A3023C">
      <w:pPr>
        <w:numPr>
          <w:ilvl w:val="0"/>
          <w:numId w:val="23"/>
        </w:numPr>
        <w:rPr>
          <w:sz w:val="24"/>
        </w:rPr>
      </w:pPr>
      <w:r>
        <w:rPr>
          <w:rFonts w:hint="eastAsia"/>
          <w:sz w:val="23"/>
          <w:szCs w:val="23"/>
        </w:rPr>
        <w:t>Python</w:t>
      </w:r>
      <w:r>
        <w:rPr>
          <w:rFonts w:hint="eastAsia"/>
          <w:sz w:val="23"/>
          <w:szCs w:val="23"/>
        </w:rPr>
        <w:t>编辑环境：</w:t>
      </w:r>
      <w:proofErr w:type="spellStart"/>
      <w:r>
        <w:rPr>
          <w:rFonts w:hint="eastAsia"/>
          <w:sz w:val="23"/>
          <w:szCs w:val="23"/>
        </w:rPr>
        <w:t>Jupyter</w:t>
      </w:r>
      <w:proofErr w:type="spellEnd"/>
      <w:r>
        <w:rPr>
          <w:rFonts w:hint="eastAsia"/>
          <w:sz w:val="23"/>
          <w:szCs w:val="23"/>
        </w:rPr>
        <w:t xml:space="preserve"> Notebook </w:t>
      </w:r>
      <w:r>
        <w:rPr>
          <w:rFonts w:hint="eastAsia"/>
          <w:sz w:val="23"/>
          <w:szCs w:val="23"/>
        </w:rPr>
        <w:t>（或者其他</w:t>
      </w:r>
      <w:r>
        <w:rPr>
          <w:rFonts w:hint="eastAsia"/>
          <w:sz w:val="23"/>
          <w:szCs w:val="23"/>
        </w:rPr>
        <w:t>Python</w:t>
      </w:r>
      <w:r>
        <w:rPr>
          <w:rFonts w:hint="eastAsia"/>
          <w:sz w:val="23"/>
          <w:szCs w:val="23"/>
        </w:rPr>
        <w:t>环境均可）</w:t>
      </w:r>
    </w:p>
    <w:p w:rsidR="0083533C" w:rsidRPr="00B65174" w:rsidRDefault="0083533C" w:rsidP="00B6517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三、实验内容与步骤</w:t>
      </w:r>
    </w:p>
    <w:p w:rsidR="00E30D74" w:rsidRDefault="00E30D74" w:rsidP="00E30D74">
      <w:pPr>
        <w:pStyle w:val="Default"/>
        <w:numPr>
          <w:ilvl w:val="0"/>
          <w:numId w:val="25"/>
        </w:numPr>
        <w:rPr>
          <w:color w:val="auto"/>
          <w:sz w:val="23"/>
          <w:szCs w:val="23"/>
        </w:rPr>
      </w:pPr>
      <w:r>
        <w:rPr>
          <w:rFonts w:hint="eastAsia"/>
        </w:rPr>
        <w:t>使用SMO算法并比较不同</w:t>
      </w:r>
      <w:r>
        <w:rPr>
          <w:rFonts w:hAnsi="宋体" w:hint="eastAsia"/>
          <w:color w:val="FF0000"/>
          <w:sz w:val="23"/>
          <w:szCs w:val="23"/>
        </w:rPr>
        <w:t>δ值下的算法性能，</w:t>
      </w:r>
      <w:r>
        <w:rPr>
          <w:rFonts w:hint="eastAsia"/>
          <w:color w:val="auto"/>
          <w:sz w:val="23"/>
          <w:szCs w:val="23"/>
        </w:rPr>
        <w:t>最后填写如下列表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064"/>
        <w:gridCol w:w="2056"/>
        <w:gridCol w:w="2012"/>
      </w:tblGrid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内核，设置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训练准确率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测试错误率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支持向量数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RBF</w:t>
            </w:r>
            <w:r w:rsidRPr="008A7C63">
              <w:rPr>
                <w:color w:val="auto"/>
                <w:kern w:val="2"/>
                <w:sz w:val="23"/>
                <w:szCs w:val="23"/>
              </w:rPr>
              <w:t>, 0.1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100%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52.1505%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402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RBF, 5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100%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3.</w:t>
            </w:r>
            <w:r w:rsidRPr="008A7C63">
              <w:rPr>
                <w:color w:val="auto"/>
                <w:kern w:val="2"/>
                <w:sz w:val="23"/>
                <w:szCs w:val="23"/>
              </w:rPr>
              <w:t>2258%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402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RBF, 10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100%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1.</w:t>
            </w:r>
            <w:r w:rsidRPr="008A7C63">
              <w:rPr>
                <w:color w:val="auto"/>
                <w:kern w:val="2"/>
                <w:sz w:val="23"/>
                <w:szCs w:val="23"/>
              </w:rPr>
              <w:t>0753%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120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RBF, 50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98.</w:t>
            </w:r>
            <w:r w:rsidRPr="008A7C63">
              <w:rPr>
                <w:color w:val="auto"/>
                <w:kern w:val="2"/>
                <w:sz w:val="23"/>
                <w:szCs w:val="23"/>
              </w:rPr>
              <w:t>7562%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2.</w:t>
            </w:r>
            <w:r w:rsidRPr="008A7C63">
              <w:rPr>
                <w:color w:val="auto"/>
                <w:kern w:val="2"/>
                <w:sz w:val="23"/>
                <w:szCs w:val="23"/>
              </w:rPr>
              <w:t>6882%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40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RBF, 100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color w:val="auto"/>
                <w:kern w:val="2"/>
                <w:sz w:val="23"/>
                <w:szCs w:val="23"/>
              </w:rPr>
              <w:t>99.5025%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color w:val="auto"/>
                <w:kern w:val="2"/>
                <w:sz w:val="23"/>
                <w:szCs w:val="23"/>
              </w:rPr>
              <w:t>1.6129%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36</w:t>
            </w:r>
          </w:p>
        </w:tc>
      </w:tr>
      <w:tr w:rsidR="008A7C63" w:rsidTr="008A7C63"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Linear</w:t>
            </w:r>
          </w:p>
        </w:tc>
        <w:tc>
          <w:tcPr>
            <w:tcW w:w="2130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99.92537%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1.0753%</w:t>
            </w:r>
          </w:p>
        </w:tc>
        <w:tc>
          <w:tcPr>
            <w:tcW w:w="2131" w:type="dxa"/>
            <w:shd w:val="clear" w:color="auto" w:fill="auto"/>
          </w:tcPr>
          <w:p w:rsidR="00E30D74" w:rsidRPr="008A7C63" w:rsidRDefault="00E30D74" w:rsidP="007D5D61">
            <w:pPr>
              <w:pStyle w:val="Default"/>
              <w:rPr>
                <w:color w:val="auto"/>
                <w:kern w:val="2"/>
                <w:sz w:val="23"/>
                <w:szCs w:val="23"/>
              </w:rPr>
            </w:pPr>
            <w:r w:rsidRPr="008A7C63">
              <w:rPr>
                <w:rFonts w:hint="eastAsia"/>
                <w:color w:val="auto"/>
                <w:kern w:val="2"/>
                <w:sz w:val="23"/>
                <w:szCs w:val="23"/>
              </w:rPr>
              <w:t>33</w:t>
            </w:r>
          </w:p>
        </w:tc>
      </w:tr>
    </w:tbl>
    <w:p w:rsidR="00E02A55" w:rsidRPr="00E30D74" w:rsidRDefault="00E30D74" w:rsidP="00E30D7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进行再一次实验</w:t>
      </w:r>
    </w:p>
    <w:p w:rsidR="0083533C" w:rsidRDefault="0083533C" w:rsidP="00B6517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四、实验结果</w:t>
      </w:r>
    </w:p>
    <w:p w:rsidR="00E30D74" w:rsidRDefault="00E30D74" w:rsidP="00E30D7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1 \* GB3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①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.使用文件中写好的SMO进行我们的实验</w:t>
      </w:r>
    </w:p>
    <w:p w:rsidR="00E30D74" w:rsidRDefault="00E30D74" w:rsidP="00E30D7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1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⒈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先进行需要的包的导入，以及数据集的导入，代码如下图所示。</w:t>
      </w:r>
    </w:p>
    <w:p w:rsidR="00E30D74" w:rsidRDefault="00E30D74" w:rsidP="00E30D74">
      <w:pPr>
        <w:pStyle w:val="Default"/>
        <w:rPr>
          <w:sz w:val="23"/>
          <w:szCs w:val="23"/>
        </w:rPr>
      </w:pPr>
      <w:r w:rsidRPr="00603CC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31" type="#_x0000_t75" style="width:415.5pt;height:102.75pt;visibility:visible;mso-wrap-style:square">
            <v:imagedata r:id="rId8" o:title=""/>
          </v:shape>
        </w:pict>
      </w:r>
    </w:p>
    <w:p w:rsidR="00E30D74" w:rsidRDefault="00E30D74" w:rsidP="00E30D7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2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⒉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分别显示</w:t>
      </w:r>
      <w:r>
        <w:rPr>
          <w:rFonts w:hint="eastAsia"/>
          <w:sz w:val="23"/>
          <w:szCs w:val="23"/>
        </w:rPr>
        <w:t>数字1和数字9的一个例子，如下图所示。</w:t>
      </w:r>
    </w:p>
    <w:p w:rsidR="00E30D74" w:rsidRDefault="00E30D74" w:rsidP="00E30D74">
      <w:pPr>
        <w:pStyle w:val="Default"/>
        <w:jc w:val="center"/>
        <w:rPr>
          <w:sz w:val="23"/>
          <w:szCs w:val="23"/>
        </w:rPr>
      </w:pPr>
      <w:r w:rsidRPr="00603CC0">
        <w:rPr>
          <w:noProof/>
        </w:rPr>
        <w:lastRenderedPageBreak/>
        <w:pict>
          <v:shape id="图片 14" o:spid="_x0000_i1030" type="#_x0000_t75" style="width:335.25pt;height:562.5pt;visibility:visible;mso-wrap-style:square">
            <v:imagedata r:id="rId9" o:title=""/>
          </v:shape>
        </w:pict>
      </w:r>
    </w:p>
    <w:p w:rsidR="00E30D74" w:rsidRDefault="00E30D74" w:rsidP="00E30D7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3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⒊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直接调用测试函数得到结果，如下图所示。</w:t>
      </w:r>
    </w:p>
    <w:p w:rsidR="00E30D74" w:rsidRDefault="00E30D74" w:rsidP="00E30D74">
      <w:pPr>
        <w:pStyle w:val="Default"/>
        <w:rPr>
          <w:sz w:val="23"/>
          <w:szCs w:val="23"/>
        </w:rPr>
      </w:pPr>
      <w:r w:rsidRPr="00603CC0">
        <w:rPr>
          <w:noProof/>
        </w:rPr>
        <w:lastRenderedPageBreak/>
        <w:pict>
          <v:shape id="图片 15" o:spid="_x0000_i1029" type="#_x0000_t75" style="width:415.5pt;height:462.75pt;visibility:visible;mso-wrap-style:square">
            <v:imagedata r:id="rId10" o:title=""/>
          </v:shape>
        </w:pict>
      </w:r>
    </w:p>
    <w:p w:rsidR="00E30D74" w:rsidRDefault="00E30D74" w:rsidP="00E30D74">
      <w:pPr>
        <w:pStyle w:val="Default"/>
        <w:ind w:firstLine="465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2 \* GB3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②</w:t>
      </w:r>
      <w:r>
        <w:rPr>
          <w:sz w:val="23"/>
          <w:szCs w:val="23"/>
        </w:rPr>
        <w:fldChar w:fldCharType="end"/>
      </w:r>
      <w:r>
        <w:rPr>
          <w:rFonts w:hint="eastAsia"/>
          <w:sz w:val="23"/>
          <w:szCs w:val="23"/>
        </w:rPr>
        <w:t>．</w:t>
      </w:r>
      <w:r>
        <w:rPr>
          <w:sz w:val="23"/>
          <w:szCs w:val="23"/>
        </w:rPr>
        <w:t>使用</w:t>
      </w:r>
      <w:proofErr w:type="spellStart"/>
      <w:r>
        <w:rPr>
          <w:sz w:val="23"/>
          <w:szCs w:val="23"/>
        </w:rPr>
        <w:t>sklearn</w:t>
      </w:r>
      <w:proofErr w:type="spellEnd"/>
      <w:r>
        <w:rPr>
          <w:sz w:val="23"/>
          <w:szCs w:val="23"/>
        </w:rPr>
        <w:t>包进行实验</w:t>
      </w:r>
    </w:p>
    <w:p w:rsidR="00E30D74" w:rsidRDefault="00E30D74" w:rsidP="00E30D74">
      <w:pPr>
        <w:pStyle w:val="Default"/>
        <w:ind w:firstLine="46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1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⒈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导入需要使用的包以及图片内联，如下图所示。</w:t>
      </w:r>
    </w:p>
    <w:p w:rsidR="00E30D74" w:rsidRDefault="00E30D74" w:rsidP="00E30D74">
      <w:pPr>
        <w:pStyle w:val="Default"/>
        <w:ind w:firstLine="465"/>
        <w:rPr>
          <w:sz w:val="23"/>
          <w:szCs w:val="23"/>
        </w:rPr>
      </w:pPr>
      <w:r w:rsidRPr="00603CC0">
        <w:rPr>
          <w:noProof/>
        </w:rPr>
        <w:pict>
          <v:shape id="图片 17" o:spid="_x0000_i1028" type="#_x0000_t75" style="width:415.5pt;height:61.5pt;visibility:visible;mso-wrap-style:square">
            <v:imagedata r:id="rId11" o:title=""/>
          </v:shape>
        </w:pict>
      </w:r>
    </w:p>
    <w:p w:rsidR="00E30D74" w:rsidRDefault="00E30D74" w:rsidP="00E30D74">
      <w:pPr>
        <w:pStyle w:val="Default"/>
        <w:ind w:firstLine="465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2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⒉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分别导入训练数据和测试数据，如下图所示。</w:t>
      </w:r>
    </w:p>
    <w:p w:rsidR="00E30D74" w:rsidRDefault="00E30D74" w:rsidP="00E30D74">
      <w:pPr>
        <w:pStyle w:val="Default"/>
        <w:ind w:firstLine="465"/>
        <w:rPr>
          <w:sz w:val="23"/>
          <w:szCs w:val="23"/>
        </w:rPr>
      </w:pPr>
      <w:r w:rsidRPr="00603CC0">
        <w:rPr>
          <w:noProof/>
        </w:rPr>
        <w:pict>
          <v:shape id="图片 18" o:spid="_x0000_i1027" type="#_x0000_t75" style="width:415.5pt;height:36pt;visibility:visible;mso-wrap-style:square">
            <v:imagedata r:id="rId12" o:title=""/>
          </v:shape>
        </w:pict>
      </w:r>
    </w:p>
    <w:p w:rsidR="00E30D74" w:rsidRDefault="00E30D74" w:rsidP="00E30D74">
      <w:pPr>
        <w:pStyle w:val="Default"/>
        <w:ind w:leftChars="100" w:left="670" w:hangingChars="200" w:hanging="4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3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⒊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使用linear的kernel对我们的值进行训练，然后测试得到错误的仅有两个，如下图所示。</w:t>
      </w:r>
    </w:p>
    <w:p w:rsidR="00E30D74" w:rsidRDefault="00E30D74" w:rsidP="00E30D74">
      <w:pPr>
        <w:pStyle w:val="Default"/>
        <w:ind w:leftChars="100" w:left="690" w:hangingChars="200" w:hanging="480"/>
        <w:rPr>
          <w:sz w:val="23"/>
          <w:szCs w:val="23"/>
        </w:rPr>
      </w:pPr>
      <w:r w:rsidRPr="00603CC0">
        <w:rPr>
          <w:noProof/>
        </w:rPr>
        <w:lastRenderedPageBreak/>
        <w:pict>
          <v:shape id="图片 19" o:spid="_x0000_i1026" type="#_x0000_t75" style="width:401.25pt;height:198.75pt;visibility:visible;mso-wrap-style:square">
            <v:imagedata r:id="rId13" o:title=""/>
          </v:shape>
        </w:pict>
      </w:r>
    </w:p>
    <w:p w:rsidR="00E30D74" w:rsidRDefault="00E30D74" w:rsidP="00E30D74">
      <w:pPr>
        <w:pStyle w:val="Default"/>
        <w:ind w:leftChars="100" w:left="670" w:hangingChars="200" w:hanging="4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</w:instrText>
      </w:r>
      <w:r>
        <w:rPr>
          <w:rFonts w:hint="eastAsia"/>
          <w:sz w:val="23"/>
          <w:szCs w:val="23"/>
        </w:rPr>
        <w:instrText>= 4 \* GB1</w:instrText>
      </w:r>
      <w:r>
        <w:rPr>
          <w:sz w:val="23"/>
          <w:szCs w:val="23"/>
        </w:rPr>
        <w:instrText xml:space="preserve"> </w:instrText>
      </w:r>
      <w:r>
        <w:rPr>
          <w:sz w:val="23"/>
          <w:szCs w:val="23"/>
        </w:rPr>
        <w:fldChar w:fldCharType="separate"/>
      </w:r>
      <w:r>
        <w:rPr>
          <w:rFonts w:hint="eastAsia"/>
          <w:noProof/>
          <w:sz w:val="23"/>
          <w:szCs w:val="23"/>
        </w:rPr>
        <w:t>⒋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因为我们的错误率比较低，所以调出我们识别错误的图片进行查看，如下图所示。</w:t>
      </w:r>
    </w:p>
    <w:p w:rsidR="00E30D74" w:rsidRDefault="00E30D74" w:rsidP="00E30D74">
      <w:pPr>
        <w:pStyle w:val="Default"/>
        <w:ind w:leftChars="100" w:left="690" w:hangingChars="200" w:hanging="480"/>
        <w:jc w:val="center"/>
        <w:rPr>
          <w:sz w:val="23"/>
          <w:szCs w:val="23"/>
        </w:rPr>
      </w:pPr>
      <w:r w:rsidRPr="00603CC0">
        <w:rPr>
          <w:noProof/>
        </w:rPr>
        <w:lastRenderedPageBreak/>
        <w:pict>
          <v:shape id="图片 20" o:spid="_x0000_i1025" type="#_x0000_t75" style="width:345.75pt;height:564pt;visibility:visible;mso-wrap-style:square">
            <v:imagedata r:id="rId14" o:title=""/>
          </v:shape>
        </w:pict>
      </w:r>
    </w:p>
    <w:p w:rsidR="00E30D74" w:rsidRDefault="00E30D74" w:rsidP="00E30D74">
      <w:pPr>
        <w:pStyle w:val="Default"/>
        <w:ind w:leftChars="100" w:left="670" w:hangingChars="200" w:hanging="4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可以见到，上面的两幅图，就算让人做识别也很难识别的出来，毕竟没有一个统一的标准。</w:t>
      </w:r>
    </w:p>
    <w:p w:rsidR="00E30D74" w:rsidRDefault="00E30D74" w:rsidP="00E30D74">
      <w:pPr>
        <w:pStyle w:val="Default"/>
        <w:ind w:leftChars="100" w:left="670" w:hangingChars="200" w:hanging="4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而机器可以做到如此程度，也多亏了</w:t>
      </w:r>
      <w:proofErr w:type="spellStart"/>
      <w:r>
        <w:rPr>
          <w:rFonts w:hint="eastAsia"/>
          <w:sz w:val="23"/>
          <w:szCs w:val="23"/>
        </w:rPr>
        <w:t>sklearn</w:t>
      </w:r>
      <w:proofErr w:type="spellEnd"/>
      <w:r>
        <w:rPr>
          <w:rFonts w:hint="eastAsia"/>
          <w:sz w:val="23"/>
          <w:szCs w:val="23"/>
        </w:rPr>
        <w:t>中写的</w:t>
      </w:r>
      <w:proofErr w:type="spellStart"/>
      <w:r>
        <w:rPr>
          <w:rFonts w:hint="eastAsia"/>
          <w:sz w:val="23"/>
          <w:szCs w:val="23"/>
        </w:rPr>
        <w:t>svm</w:t>
      </w:r>
      <w:proofErr w:type="spellEnd"/>
      <w:r>
        <w:rPr>
          <w:rFonts w:hint="eastAsia"/>
          <w:sz w:val="23"/>
          <w:szCs w:val="23"/>
        </w:rPr>
        <w:t>算法，这样才能有如此识别成功率。</w:t>
      </w:r>
    </w:p>
    <w:p w:rsidR="00E30D74" w:rsidRPr="00422D3A" w:rsidRDefault="00E30D74" w:rsidP="00E30D74">
      <w:pPr>
        <w:pStyle w:val="Default"/>
        <w:ind w:leftChars="100" w:left="670" w:hangingChars="200" w:hanging="4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当然，内置方法里面实现的线性得出的错误率其实是和使用</w:t>
      </w:r>
      <w:proofErr w:type="spellStart"/>
      <w:r>
        <w:rPr>
          <w:rFonts w:hint="eastAsia"/>
          <w:sz w:val="23"/>
          <w:szCs w:val="23"/>
        </w:rPr>
        <w:t>sklearn</w:t>
      </w:r>
      <w:proofErr w:type="spellEnd"/>
      <w:r>
        <w:rPr>
          <w:rFonts w:hint="eastAsia"/>
          <w:sz w:val="23"/>
          <w:szCs w:val="23"/>
        </w:rPr>
        <w:t>是一样的，充分证明了，这玩意只有性能比较差，其他算法本身还是没有精简的。</w:t>
      </w:r>
    </w:p>
    <w:p w:rsidR="0083533C" w:rsidRPr="00B65174" w:rsidRDefault="0083533C" w:rsidP="00B6517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lastRenderedPageBreak/>
        <w:t>五、实验总结与体会</w:t>
      </w:r>
    </w:p>
    <w:p w:rsidR="0083533C" w:rsidRDefault="007B10D2">
      <w:pPr>
        <w:rPr>
          <w:b/>
          <w:sz w:val="24"/>
        </w:rPr>
      </w:pPr>
      <w:r>
        <w:rPr>
          <w:b/>
          <w:sz w:val="24"/>
        </w:rPr>
        <w:t>总结：</w:t>
      </w:r>
    </w:p>
    <w:p w:rsidR="008B0008" w:rsidRPr="008B0008" w:rsidRDefault="008B0008" w:rsidP="008B0008">
      <w:pPr>
        <w:ind w:left="482" w:hangingChars="200" w:hanging="482"/>
        <w:rPr>
          <w:rFonts w:hint="eastAsia"/>
          <w:b/>
          <w:sz w:val="24"/>
        </w:rPr>
      </w:pPr>
      <w:r>
        <w:rPr>
          <w:b/>
          <w:sz w:val="24"/>
        </w:rPr>
        <w:t xml:space="preserve">     </w:t>
      </w:r>
      <w:r w:rsidR="00BD2AC2">
        <w:rPr>
          <w:b/>
          <w:sz w:val="24"/>
        </w:rPr>
        <w:t>支持</w:t>
      </w:r>
      <w:proofErr w:type="gramStart"/>
      <w:r w:rsidR="00BD2AC2">
        <w:rPr>
          <w:b/>
          <w:sz w:val="24"/>
        </w:rPr>
        <w:t>向量机</w:t>
      </w:r>
      <w:proofErr w:type="gramEnd"/>
      <w:r w:rsidR="00BD2AC2">
        <w:rPr>
          <w:b/>
          <w:sz w:val="24"/>
        </w:rPr>
        <w:t>是一种很好的分类方法，但他所需的运算时间还是比较长，需要进行优化的点很多，而且需要掌握很多数学相关知识才能深入理解它。</w:t>
      </w:r>
      <w:bookmarkStart w:id="0" w:name="_GoBack"/>
      <w:bookmarkEnd w:id="0"/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15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:rsidR="0048014D" w:rsidRDefault="0083533C" w:rsidP="002C34B2">
            <w:r w:rsidRPr="004B4888">
              <w:t xml:space="preserve">                                               </w:t>
            </w:r>
            <w:r w:rsidR="0048014D">
              <w:rPr>
                <w:rFonts w:hint="eastAsia"/>
              </w:rPr>
              <w:t xml:space="preserve">  </w:t>
            </w:r>
          </w:p>
          <w:p w:rsidR="0083533C" w:rsidRPr="004B4888" w:rsidRDefault="0083533C" w:rsidP="00BD2AC2">
            <w:pPr>
              <w:ind w:firstLineChars="2700" w:firstLine="5670"/>
            </w:pPr>
            <w:r w:rsidRPr="004B4888">
              <w:rPr>
                <w:rFonts w:hint="eastAsia"/>
              </w:rPr>
              <w:t>年</w:t>
            </w:r>
            <w:r w:rsidR="0048014D">
              <w:t xml:space="preserve"> </w:t>
            </w:r>
            <w:r w:rsidR="00BD2AC2">
              <w:t xml:space="preserve">  </w:t>
            </w:r>
            <w:r w:rsidRPr="004B4888">
              <w:rPr>
                <w:rFonts w:hint="eastAsia"/>
              </w:rPr>
              <w:t>月</w:t>
            </w:r>
            <w:r w:rsidR="00BD2AC2">
              <w:rPr>
                <w:rFonts w:hint="eastAsia"/>
              </w:rPr>
              <w:t xml:space="preserve">  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16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63" w:rsidRDefault="008A7C63">
      <w:r>
        <w:separator/>
      </w:r>
    </w:p>
  </w:endnote>
  <w:endnote w:type="continuationSeparator" w:id="0">
    <w:p w:rsidR="008A7C63" w:rsidRDefault="008A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63" w:rsidRDefault="008A7C63">
      <w:r>
        <w:separator/>
      </w:r>
    </w:p>
  </w:footnote>
  <w:footnote w:type="continuationSeparator" w:id="0">
    <w:p w:rsidR="008A7C63" w:rsidRDefault="008A7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C7EBC"/>
    <w:multiLevelType w:val="hybridMultilevel"/>
    <w:tmpl w:val="7AC8A784"/>
    <w:lvl w:ilvl="0" w:tplc="102826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035D1"/>
    <w:multiLevelType w:val="hybridMultilevel"/>
    <w:tmpl w:val="A4DAEA54"/>
    <w:lvl w:ilvl="0" w:tplc="588C7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50DC8"/>
    <w:multiLevelType w:val="hybridMultilevel"/>
    <w:tmpl w:val="758845AE"/>
    <w:lvl w:ilvl="0" w:tplc="71D80F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5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6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74379CA"/>
    <w:multiLevelType w:val="hybridMultilevel"/>
    <w:tmpl w:val="0212AC4E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4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2"/>
  </w:num>
  <w:num w:numId="5">
    <w:abstractNumId w:val="14"/>
  </w:num>
  <w:num w:numId="6">
    <w:abstractNumId w:val="6"/>
  </w:num>
  <w:num w:numId="7">
    <w:abstractNumId w:val="2"/>
  </w:num>
  <w:num w:numId="8">
    <w:abstractNumId w:val="8"/>
  </w:num>
  <w:num w:numId="9">
    <w:abstractNumId w:val="16"/>
  </w:num>
  <w:num w:numId="10">
    <w:abstractNumId w:val="0"/>
  </w:num>
  <w:num w:numId="11">
    <w:abstractNumId w:val="19"/>
  </w:num>
  <w:num w:numId="12">
    <w:abstractNumId w:val="1"/>
  </w:num>
  <w:num w:numId="13">
    <w:abstractNumId w:val="22"/>
  </w:num>
  <w:num w:numId="14">
    <w:abstractNumId w:val="24"/>
  </w:num>
  <w:num w:numId="15">
    <w:abstractNumId w:val="13"/>
  </w:num>
  <w:num w:numId="16">
    <w:abstractNumId w:val="15"/>
  </w:num>
  <w:num w:numId="17">
    <w:abstractNumId w:val="23"/>
  </w:num>
  <w:num w:numId="18">
    <w:abstractNumId w:val="11"/>
  </w:num>
  <w:num w:numId="19">
    <w:abstractNumId w:val="7"/>
  </w:num>
  <w:num w:numId="20">
    <w:abstractNumId w:val="20"/>
  </w:num>
  <w:num w:numId="21">
    <w:abstractNumId w:val="18"/>
  </w:num>
  <w:num w:numId="22">
    <w:abstractNumId w:val="4"/>
  </w:num>
  <w:num w:numId="23">
    <w:abstractNumId w:val="21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17104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B6EC8"/>
    <w:rsid w:val="001D3054"/>
    <w:rsid w:val="002005D4"/>
    <w:rsid w:val="0020441D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7428D"/>
    <w:rsid w:val="0048014D"/>
    <w:rsid w:val="00486340"/>
    <w:rsid w:val="004B4888"/>
    <w:rsid w:val="004C3136"/>
    <w:rsid w:val="004C414A"/>
    <w:rsid w:val="004D7719"/>
    <w:rsid w:val="004F25FB"/>
    <w:rsid w:val="00502EA9"/>
    <w:rsid w:val="00505564"/>
    <w:rsid w:val="005107E9"/>
    <w:rsid w:val="00512FC8"/>
    <w:rsid w:val="00513A97"/>
    <w:rsid w:val="00517DF1"/>
    <w:rsid w:val="005277E4"/>
    <w:rsid w:val="00535855"/>
    <w:rsid w:val="0054001C"/>
    <w:rsid w:val="005450F3"/>
    <w:rsid w:val="00550D6B"/>
    <w:rsid w:val="00574F87"/>
    <w:rsid w:val="00593C93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54309"/>
    <w:rsid w:val="00666FD6"/>
    <w:rsid w:val="006A3099"/>
    <w:rsid w:val="006D56CB"/>
    <w:rsid w:val="006E2452"/>
    <w:rsid w:val="0071071C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B10D2"/>
    <w:rsid w:val="007D2A8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A7C63"/>
    <w:rsid w:val="008B0008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A4A7D"/>
    <w:rsid w:val="009B60D2"/>
    <w:rsid w:val="009C6480"/>
    <w:rsid w:val="009D7618"/>
    <w:rsid w:val="009E1C12"/>
    <w:rsid w:val="009E2C68"/>
    <w:rsid w:val="009E591C"/>
    <w:rsid w:val="009F0CE5"/>
    <w:rsid w:val="009F2EE9"/>
    <w:rsid w:val="009F5DFA"/>
    <w:rsid w:val="00A3023C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2AC2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C43AB"/>
    <w:rsid w:val="00CD0DE9"/>
    <w:rsid w:val="00CD7D12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E01C64"/>
    <w:rsid w:val="00E02A55"/>
    <w:rsid w:val="00E07127"/>
    <w:rsid w:val="00E0715C"/>
    <w:rsid w:val="00E30D74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7C"/>
    <w:rsid w:val="00F235D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D965940-6FDA-40C4-929C-812B8450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E30D74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styleId="a8">
    <w:name w:val="Table Grid"/>
    <w:basedOn w:val="a1"/>
    <w:uiPriority w:val="59"/>
    <w:rsid w:val="00E30D74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650A-BEE5-479D-9C74-412D4D14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8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吴汇杰</cp:lastModifiedBy>
  <cp:revision>77</cp:revision>
  <cp:lastPrinted>2006-09-04T06:46:00Z</cp:lastPrinted>
  <dcterms:created xsi:type="dcterms:W3CDTF">2011-09-26T13:29:00Z</dcterms:created>
  <dcterms:modified xsi:type="dcterms:W3CDTF">2017-05-22T01:38:00Z</dcterms:modified>
</cp:coreProperties>
</file>