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58" w:rsidRPr="003F3A58" w:rsidRDefault="003F3A58" w:rsidP="003F3A58">
      <w:pPr>
        <w:pStyle w:val="h8"/>
        <w:keepNext w:val="0"/>
        <w:spacing w:before="480" w:after="120"/>
        <w:rPr>
          <w:rFonts w:ascii="Times New Roman" w:eastAsiaTheme="majorEastAsia" w:hAnsi="Times New Roman"/>
          <w:w w:val="100"/>
        </w:rPr>
      </w:pPr>
      <w:r w:rsidRPr="003F3A58">
        <w:rPr>
          <w:rFonts w:ascii="Times New Roman" w:eastAsiaTheme="majorEastAsia" w:hAnsi="Times New Roman"/>
          <w:w w:val="100"/>
        </w:rPr>
        <w:t>一、選擇題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>若使用</w:t>
      </w:r>
      <w:r w:rsidRPr="003F3A58">
        <w:rPr>
          <w:rFonts w:eastAsiaTheme="majorEastAsia"/>
          <w:w w:val="105"/>
        </w:rPr>
        <w:t>Access</w:t>
      </w:r>
      <w:r w:rsidRPr="003F3A58">
        <w:rPr>
          <w:rFonts w:eastAsiaTheme="majorEastAsia"/>
          <w:w w:val="105"/>
        </w:rPr>
        <w:t>當資料庫則必須在程式最開頭撰寫？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>using System      (B)using System.Data.SqlClient</w:t>
      </w:r>
      <w:r w:rsidRPr="003F3A58">
        <w:rPr>
          <w:rFonts w:eastAsiaTheme="majorEastAsia"/>
          <w:w w:val="105"/>
        </w:rPr>
        <w:br/>
        <w:t xml:space="preserve">(C)using System.Data  </w:t>
      </w:r>
      <w:r w:rsidRPr="003F3A58">
        <w:rPr>
          <w:rFonts w:eastAsiaTheme="majorEastAsia"/>
          <w:w w:val="105"/>
          <w:shd w:val="pct15" w:color="auto" w:fill="FFFFFF"/>
        </w:rPr>
        <w:t>(D)</w:t>
      </w:r>
      <w:r w:rsidRPr="003F3A58">
        <w:rPr>
          <w:rFonts w:eastAsiaTheme="majorEastAsia"/>
          <w:w w:val="105"/>
          <w:shd w:val="pct15" w:color="auto" w:fill="FFFFFF"/>
        </w:rPr>
        <w:tab/>
        <w:t>using System.Data.OleDb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若使用</w:t>
      </w:r>
      <w:r w:rsidRPr="003F3A58">
        <w:rPr>
          <w:rFonts w:eastAsiaTheme="majorEastAsia"/>
          <w:w w:val="105"/>
        </w:rPr>
        <w:t>SQL Server</w:t>
      </w:r>
      <w:r w:rsidRPr="003F3A58">
        <w:rPr>
          <w:rFonts w:eastAsiaTheme="majorEastAsia"/>
          <w:w w:val="105"/>
        </w:rPr>
        <w:t>當資料庫則必須在程式最開頭撰寫？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 xml:space="preserve">(A)using System      </w:t>
      </w:r>
      <w:r w:rsidRPr="003F3A58">
        <w:rPr>
          <w:rFonts w:eastAsiaTheme="majorEastAsia"/>
          <w:w w:val="105"/>
          <w:shd w:val="pct15" w:color="auto" w:fill="FFFFFF"/>
        </w:rPr>
        <w:t>(B)using System.Data.SqlClient</w:t>
      </w:r>
      <w:r w:rsidRPr="003F3A58">
        <w:rPr>
          <w:rFonts w:eastAsiaTheme="majorEastAsia"/>
          <w:w w:val="105"/>
          <w:shd w:val="pct15" w:color="auto" w:fill="FFFFFF"/>
        </w:rPr>
        <w:br/>
      </w:r>
      <w:r w:rsidRPr="003F3A58">
        <w:rPr>
          <w:rFonts w:eastAsiaTheme="majorEastAsia"/>
          <w:w w:val="105"/>
        </w:rPr>
        <w:t>(C)using System.Data  (D)using System.Data.OleDb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下列哪個物件可以執行</w:t>
      </w:r>
      <w:r w:rsidRPr="003F3A58">
        <w:rPr>
          <w:rFonts w:eastAsiaTheme="majorEastAsia"/>
          <w:w w:val="105"/>
        </w:rPr>
        <w:t>SQL</w:t>
      </w:r>
      <w:r w:rsidRPr="003F3A58">
        <w:rPr>
          <w:rFonts w:eastAsiaTheme="majorEastAsia"/>
          <w:w w:val="105"/>
        </w:rPr>
        <w:t>語法？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 xml:space="preserve">Connection    </w:t>
      </w:r>
      <w:r w:rsidRPr="003F3A58">
        <w:rPr>
          <w:rFonts w:eastAsiaTheme="majorEastAsia"/>
          <w:w w:val="105"/>
          <w:shd w:val="pct15" w:color="auto" w:fill="FFFFFF"/>
        </w:rPr>
        <w:t>(B)Command</w:t>
      </w:r>
      <w:r w:rsidRPr="003F3A58">
        <w:rPr>
          <w:rFonts w:eastAsiaTheme="majorEastAsia"/>
          <w:w w:val="105"/>
        </w:rPr>
        <w:t xml:space="preserve">   (C)DataSet  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(D)Button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>下列何者有誤？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</w:r>
      <w:r w:rsidR="00791A9D" w:rsidRPr="00791A9D">
        <w:rPr>
          <w:rFonts w:eastAsiaTheme="majorEastAsia"/>
          <w:w w:val="105"/>
        </w:rPr>
        <w:t>(A)Connection</w:t>
      </w:r>
      <w:r w:rsidR="00791A9D" w:rsidRPr="00791A9D">
        <w:rPr>
          <w:rFonts w:eastAsiaTheme="majorEastAsia" w:hint="eastAsia"/>
          <w:w w:val="105"/>
        </w:rPr>
        <w:t>物件用來連接資料庫</w:t>
      </w:r>
      <w:r w:rsidRPr="00791A9D">
        <w:rPr>
          <w:rFonts w:eastAsiaTheme="majorEastAsia"/>
          <w:w w:val="105"/>
        </w:rPr>
        <w:t xml:space="preserve">   </w:t>
      </w:r>
      <w:r w:rsidRPr="00791A9D">
        <w:rPr>
          <w:rFonts w:eastAsiaTheme="majorEastAsia"/>
          <w:w w:val="105"/>
        </w:rPr>
        <w:tab/>
      </w:r>
      <w:r w:rsidRPr="00791A9D">
        <w:rPr>
          <w:rFonts w:eastAsiaTheme="majorEastAsia"/>
          <w:w w:val="105"/>
        </w:rPr>
        <w:tab/>
      </w:r>
      <w:r w:rsidR="00791A9D" w:rsidRPr="00791A9D">
        <w:rPr>
          <w:rFonts w:eastAsiaTheme="majorEastAsia"/>
          <w:w w:val="105"/>
        </w:rPr>
        <w:br/>
      </w:r>
      <w:r w:rsidRPr="003F3A58">
        <w:rPr>
          <w:rFonts w:eastAsiaTheme="majorEastAsia"/>
          <w:w w:val="105"/>
        </w:rPr>
        <w:t>(B)ADO .NET</w:t>
      </w:r>
      <w:r w:rsidRPr="003F3A58">
        <w:rPr>
          <w:rFonts w:eastAsiaTheme="majorEastAsia"/>
          <w:w w:val="105"/>
        </w:rPr>
        <w:t>採離線式存取</w:t>
      </w:r>
      <w:r w:rsidRPr="003F3A58">
        <w:rPr>
          <w:rFonts w:eastAsiaTheme="majorEastAsia"/>
          <w:w w:val="105"/>
        </w:rPr>
        <w:br/>
        <w:t>(C)DataSet</w:t>
      </w:r>
      <w:r w:rsidRPr="003F3A58">
        <w:rPr>
          <w:rFonts w:eastAsiaTheme="majorEastAsia"/>
          <w:w w:val="105"/>
        </w:rPr>
        <w:t>是記憶體的資料庫</w:t>
      </w:r>
      <w:r w:rsidRPr="003F3A58">
        <w:rPr>
          <w:rFonts w:eastAsiaTheme="majorEastAsia"/>
          <w:w w:val="105"/>
        </w:rPr>
        <w:br/>
      </w:r>
      <w:r w:rsidRPr="00791A9D">
        <w:rPr>
          <w:rFonts w:eastAsiaTheme="majorEastAsia"/>
          <w:w w:val="105"/>
          <w:shd w:val="pct15" w:color="auto" w:fill="FFFFFF"/>
        </w:rPr>
        <w:t>(D)</w:t>
      </w:r>
      <w:r w:rsidRPr="00791A9D">
        <w:rPr>
          <w:rFonts w:eastAsiaTheme="majorEastAsia"/>
          <w:w w:val="105"/>
          <w:shd w:val="pct15" w:color="auto" w:fill="FFFFFF"/>
        </w:rPr>
        <w:t>透過</w:t>
      </w:r>
      <w:r w:rsidRPr="00791A9D">
        <w:rPr>
          <w:rFonts w:eastAsiaTheme="majorEastAsia"/>
          <w:w w:val="105"/>
          <w:shd w:val="pct15" w:color="auto" w:fill="FFFFFF"/>
        </w:rPr>
        <w:t>DataReader</w:t>
      </w:r>
      <w:r w:rsidRPr="00791A9D">
        <w:rPr>
          <w:rFonts w:eastAsiaTheme="majorEastAsia"/>
          <w:w w:val="105"/>
          <w:shd w:val="pct15" w:color="auto" w:fill="FFFFFF"/>
        </w:rPr>
        <w:t>物件可將資料庫的資料一次填寫入</w:t>
      </w:r>
      <w:r w:rsidRPr="00791A9D">
        <w:rPr>
          <w:rFonts w:eastAsiaTheme="majorEastAsia"/>
          <w:w w:val="105"/>
          <w:shd w:val="pct15" w:color="auto" w:fill="FFFFFF"/>
        </w:rPr>
        <w:t>DataSet</w:t>
      </w:r>
      <w:r w:rsidR="00791A9D">
        <w:rPr>
          <w:rFonts w:eastAsiaTheme="majorEastAsia"/>
          <w:w w:val="105"/>
        </w:rPr>
        <w:br/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下列哪個物件可以開啟與關閉連接資料庫？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</w:r>
      <w:r w:rsidRPr="003F3A58">
        <w:rPr>
          <w:rFonts w:eastAsiaTheme="majorEastAsia"/>
          <w:w w:val="105"/>
          <w:shd w:val="pct15" w:color="auto" w:fill="FFFFFF"/>
        </w:rPr>
        <w:t>(A)</w:t>
      </w:r>
      <w:r w:rsidRPr="003F3A58">
        <w:rPr>
          <w:rFonts w:eastAsiaTheme="majorEastAsia"/>
          <w:w w:val="105"/>
          <w:shd w:val="pct15" w:color="auto" w:fill="FFFFFF"/>
        </w:rPr>
        <w:tab/>
        <w:t>Connection</w:t>
      </w:r>
      <w:r w:rsidRPr="003F3A58">
        <w:rPr>
          <w:rFonts w:eastAsiaTheme="majorEastAsia"/>
          <w:w w:val="105"/>
        </w:rPr>
        <w:t xml:space="preserve">    (B)Command   (C)DataSet  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(D)Button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>欲查詢資料表的記錄，可使用</w:t>
      </w:r>
      <w:r w:rsidRPr="003F3A58">
        <w:rPr>
          <w:rFonts w:eastAsiaTheme="majorEastAsia"/>
          <w:w w:val="105"/>
        </w:rPr>
        <w:t>SQL</w:t>
      </w:r>
      <w:r w:rsidRPr="003F3A58">
        <w:rPr>
          <w:rFonts w:eastAsiaTheme="majorEastAsia"/>
          <w:w w:val="105"/>
        </w:rPr>
        <w:t>語法的？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>INSERT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(B)UPDATE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t xml:space="preserve">  (C)DELETE</w:t>
      </w:r>
      <w:r w:rsidRPr="003F3A58">
        <w:rPr>
          <w:rFonts w:eastAsiaTheme="majorEastAsia"/>
          <w:w w:val="105"/>
        </w:rPr>
        <w:t>陳述式</w:t>
      </w:r>
      <w:r w:rsidR="004C72DB">
        <w:rPr>
          <w:rFonts w:eastAsiaTheme="majorEastAsia"/>
          <w:w w:val="105"/>
        </w:rPr>
        <w:br/>
      </w:r>
      <w:r w:rsidR="004C72DB">
        <w:rPr>
          <w:rFonts w:eastAsiaTheme="majorEastAsia"/>
          <w:w w:val="105"/>
        </w:rPr>
        <w:tab/>
      </w:r>
      <w:r w:rsidR="004C72DB">
        <w:rPr>
          <w:rFonts w:eastAsiaTheme="majorEastAsia"/>
          <w:w w:val="105"/>
        </w:rPr>
        <w:tab/>
      </w:r>
      <w:r w:rsidRPr="004C72DB">
        <w:rPr>
          <w:rFonts w:eastAsiaTheme="majorEastAsia"/>
          <w:w w:val="105"/>
          <w:shd w:val="pct15" w:color="auto" w:fill="FFFFFF"/>
        </w:rPr>
        <w:t>(D)SELECT</w:t>
      </w:r>
      <w:r w:rsidRPr="004C72DB">
        <w:rPr>
          <w:rFonts w:eastAsiaTheme="majorEastAsia"/>
          <w:w w:val="105"/>
          <w:shd w:val="pct15" w:color="auto" w:fill="FFFFFF"/>
        </w:rPr>
        <w:t>陳述式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>欲新增資料表的記錄，可使用</w:t>
      </w:r>
      <w:r w:rsidRPr="003F3A58">
        <w:rPr>
          <w:rFonts w:eastAsiaTheme="majorEastAsia"/>
          <w:w w:val="105"/>
        </w:rPr>
        <w:t>SQL</w:t>
      </w:r>
      <w:r w:rsidRPr="003F3A58">
        <w:rPr>
          <w:rFonts w:eastAsiaTheme="majorEastAsia"/>
          <w:w w:val="105"/>
        </w:rPr>
        <w:t>語法的？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</w:r>
      <w:r w:rsidRPr="003F3A58">
        <w:rPr>
          <w:rFonts w:eastAsiaTheme="majorEastAsia"/>
          <w:w w:val="105"/>
          <w:shd w:val="pct15" w:color="auto" w:fill="FFFFFF"/>
        </w:rPr>
        <w:t>(A)</w:t>
      </w:r>
      <w:r w:rsidRPr="003F3A58">
        <w:rPr>
          <w:rFonts w:eastAsiaTheme="majorEastAsia"/>
          <w:w w:val="105"/>
          <w:shd w:val="pct15" w:color="auto" w:fill="FFFFFF"/>
        </w:rPr>
        <w:tab/>
        <w:t>INSERT</w:t>
      </w:r>
      <w:r w:rsidRPr="003F3A58">
        <w:rPr>
          <w:rFonts w:eastAsiaTheme="majorEastAsia"/>
          <w:w w:val="105"/>
          <w:shd w:val="pct15" w:color="auto" w:fill="FFFFFF"/>
        </w:rPr>
        <w:t>陳述式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(B)UPDATE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t xml:space="preserve">  (C)DELETE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br/>
        <w:t>(D)SELECT</w:t>
      </w:r>
      <w:r w:rsidRPr="003F3A58">
        <w:rPr>
          <w:rFonts w:eastAsiaTheme="majorEastAsia"/>
          <w:w w:val="105"/>
        </w:rPr>
        <w:t>陳述式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>欲刪除資料表的記錄，可使用</w:t>
      </w:r>
      <w:r w:rsidRPr="003F3A58">
        <w:rPr>
          <w:rFonts w:eastAsiaTheme="majorEastAsia"/>
          <w:w w:val="105"/>
        </w:rPr>
        <w:t>SQL</w:t>
      </w:r>
      <w:r w:rsidRPr="003F3A58">
        <w:rPr>
          <w:rFonts w:eastAsiaTheme="majorEastAsia"/>
          <w:w w:val="105"/>
        </w:rPr>
        <w:t>語法的？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>INSERT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(B)UPDATE</w:t>
      </w:r>
      <w:r w:rsidRPr="003F3A58">
        <w:rPr>
          <w:rFonts w:eastAsiaTheme="majorEastAsia"/>
          <w:w w:val="105"/>
        </w:rPr>
        <w:t>陳述式</w:t>
      </w:r>
      <w:r w:rsidRPr="003F3A58">
        <w:rPr>
          <w:rFonts w:eastAsiaTheme="majorEastAsia"/>
          <w:w w:val="105"/>
        </w:rPr>
        <w:t xml:space="preserve">  </w:t>
      </w:r>
      <w:r w:rsidRPr="003F3A58">
        <w:rPr>
          <w:rFonts w:eastAsiaTheme="majorEastAsia"/>
          <w:w w:val="105"/>
          <w:shd w:val="pct15" w:color="auto" w:fill="FFFFFF"/>
        </w:rPr>
        <w:t>(C)DELETE</w:t>
      </w:r>
      <w:r w:rsidRPr="003F3A58">
        <w:rPr>
          <w:rFonts w:eastAsiaTheme="majorEastAsia"/>
          <w:w w:val="105"/>
          <w:shd w:val="pct15" w:color="auto" w:fill="FFFFFF"/>
        </w:rPr>
        <w:t>陳述式</w:t>
      </w:r>
      <w:r w:rsidRPr="003F3A58">
        <w:rPr>
          <w:rFonts w:eastAsiaTheme="majorEastAsia"/>
          <w:w w:val="105"/>
        </w:rPr>
        <w:br/>
        <w:t>(D)SELECT</w:t>
      </w:r>
      <w:r w:rsidRPr="003F3A58">
        <w:rPr>
          <w:rFonts w:eastAsiaTheme="majorEastAsia"/>
          <w:w w:val="105"/>
        </w:rPr>
        <w:t>陳述式</w:t>
      </w:r>
    </w:p>
    <w:p w:rsidR="003F3A58" w:rsidRPr="003F3A58" w:rsidRDefault="003F3A58" w:rsidP="003F3A58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表單上欲建立二維資料控制項，用來顯示和編修各種不同資料來源的表格式資料，可使用下列哪個控制項？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 xml:space="preserve">DataSet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  <w:shd w:val="pct15" w:color="auto" w:fill="FFFFFF"/>
        </w:rPr>
        <w:t xml:space="preserve"> (B)DataGridView</w:t>
      </w:r>
      <w:r w:rsidRPr="003F3A58">
        <w:rPr>
          <w:rFonts w:eastAsiaTheme="majorEastAsia"/>
          <w:w w:val="105"/>
        </w:rPr>
        <w:t xml:space="preserve">  (C)BindingSource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(D)Connection</w:t>
      </w:r>
    </w:p>
    <w:p w:rsidR="00664E27" w:rsidRDefault="003F3A58" w:rsidP="00664E27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839" w:hanging="414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透過</w:t>
      </w:r>
      <w:r w:rsidRPr="003F3A58">
        <w:rPr>
          <w:rFonts w:eastAsiaTheme="majorEastAsia"/>
          <w:w w:val="105"/>
        </w:rPr>
        <w:t>DataAdapter</w:t>
      </w:r>
      <w:r w:rsidRPr="003F3A58">
        <w:rPr>
          <w:rFonts w:eastAsiaTheme="majorEastAsia"/>
          <w:w w:val="105"/>
        </w:rPr>
        <w:t>物件的哪個方法可以將資料表的資料一次填入記憶體的</w:t>
      </w:r>
      <w:r w:rsidRPr="003F3A58">
        <w:rPr>
          <w:rFonts w:eastAsiaTheme="majorEastAsia"/>
          <w:w w:val="105"/>
        </w:rPr>
        <w:t>DataSet</w:t>
      </w:r>
      <w:r w:rsidRPr="003F3A58">
        <w:rPr>
          <w:rFonts w:eastAsiaTheme="majorEastAsia"/>
          <w:w w:val="105"/>
        </w:rPr>
        <w:t>？</w:t>
      </w:r>
      <w:r w:rsidRPr="003F3A58">
        <w:rPr>
          <w:rFonts w:eastAsiaTheme="majorEastAsia"/>
          <w:w w:val="105"/>
        </w:rPr>
        <w:br/>
        <w:t>(A)</w:t>
      </w:r>
      <w:r w:rsidRPr="003F3A58">
        <w:rPr>
          <w:rFonts w:eastAsiaTheme="majorEastAsia"/>
          <w:w w:val="105"/>
        </w:rPr>
        <w:tab/>
        <w:t xml:space="preserve">GetData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 xml:space="preserve"> (B)GetTable  </w:t>
      </w:r>
      <w:r w:rsidRPr="003F3A58">
        <w:rPr>
          <w:rFonts w:eastAsiaTheme="majorEastAsia"/>
          <w:w w:val="105"/>
          <w:shd w:val="pct15" w:color="auto" w:fill="FFFFFF"/>
        </w:rPr>
        <w:t>(C)Fill</w:t>
      </w: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tab/>
      </w:r>
      <w:r w:rsidRPr="003F3A58">
        <w:rPr>
          <w:rFonts w:eastAsiaTheme="majorEastAsia"/>
          <w:w w:val="105"/>
        </w:rPr>
        <w:tab/>
        <w:t>(D)Update</w:t>
      </w:r>
    </w:p>
    <w:p w:rsidR="00664E27" w:rsidRDefault="00664E27" w:rsidP="009B4D55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425" w:hanging="414"/>
        <w:rPr>
          <w:rFonts w:eastAsiaTheme="majorEastAsia"/>
          <w:w w:val="105"/>
        </w:rPr>
      </w:pPr>
      <w:r w:rsidRPr="00664E27">
        <w:rPr>
          <w:rFonts w:eastAsiaTheme="majorEastAsia" w:hint="eastAsia"/>
          <w:w w:val="105"/>
        </w:rPr>
        <w:lastRenderedPageBreak/>
        <w:t>DataTable</w:t>
      </w:r>
      <w:r w:rsidRPr="00664E27">
        <w:rPr>
          <w:rFonts w:eastAsiaTheme="majorEastAsia" w:hint="eastAsia"/>
          <w:w w:val="105"/>
        </w:rPr>
        <w:t>物件中的資料列指的是那一個物件？</w:t>
      </w:r>
      <w:r w:rsidRPr="00664E27">
        <w:rPr>
          <w:rFonts w:eastAsiaTheme="majorEastAsia" w:hint="eastAsia"/>
          <w:w w:val="105"/>
        </w:rPr>
        <w:t xml:space="preserve"> </w:t>
      </w:r>
      <w:r w:rsidRPr="00664E27">
        <w:rPr>
          <w:rFonts w:eastAsiaTheme="majorEastAsia"/>
          <w:w w:val="105"/>
        </w:rPr>
        <w:br/>
      </w:r>
      <w:r w:rsidRPr="00664E27">
        <w:rPr>
          <w:rFonts w:eastAsiaTheme="majorEastAsia"/>
          <w:w w:val="105"/>
        </w:rPr>
        <w:t>(A)</w:t>
      </w:r>
      <w:r w:rsidRPr="00664E27">
        <w:rPr>
          <w:rFonts w:eastAsiaTheme="majorEastAsia"/>
          <w:w w:val="105"/>
        </w:rPr>
        <w:tab/>
        <w:t xml:space="preserve">DataSet </w:t>
      </w:r>
      <w:r w:rsidRPr="00664E27">
        <w:rPr>
          <w:rFonts w:eastAsiaTheme="majorEastAsia"/>
          <w:w w:val="105"/>
        </w:rPr>
        <w:tab/>
      </w:r>
      <w:r w:rsidRPr="00664E27">
        <w:rPr>
          <w:rFonts w:eastAsiaTheme="majorEastAsia"/>
          <w:w w:val="105"/>
        </w:rPr>
        <w:tab/>
        <w:t xml:space="preserve"> </w:t>
      </w:r>
      <w:r w:rsidRPr="00664E27">
        <w:rPr>
          <w:rFonts w:eastAsiaTheme="majorEastAsia"/>
          <w:w w:val="105"/>
          <w:shd w:val="pct15" w:color="auto" w:fill="FFFFFF"/>
        </w:rPr>
        <w:t>(B)DataRow</w:t>
      </w:r>
      <w:r w:rsidRPr="00664E27">
        <w:rPr>
          <w:rFonts w:eastAsiaTheme="majorEastAsia"/>
          <w:w w:val="105"/>
        </w:rPr>
        <w:t xml:space="preserve">  (C)DataColumn  </w:t>
      </w:r>
      <w:r w:rsidRPr="00664E27">
        <w:rPr>
          <w:rFonts w:eastAsiaTheme="majorEastAsia"/>
          <w:w w:val="105"/>
        </w:rPr>
        <w:tab/>
      </w:r>
      <w:r w:rsidRPr="00664E27">
        <w:rPr>
          <w:rFonts w:eastAsiaTheme="majorEastAsia"/>
          <w:w w:val="105"/>
        </w:rPr>
        <w:tab/>
        <w:t>(D)DataRecord</w:t>
      </w:r>
    </w:p>
    <w:p w:rsidR="00664E27" w:rsidRPr="00664E27" w:rsidRDefault="00664E27" w:rsidP="009B4D55">
      <w:pPr>
        <w:pStyle w:val="nl1"/>
        <w:numPr>
          <w:ilvl w:val="0"/>
          <w:numId w:val="2"/>
        </w:numPr>
        <w:tabs>
          <w:tab w:val="clear" w:pos="482"/>
          <w:tab w:val="num" w:pos="840"/>
        </w:tabs>
        <w:spacing w:before="0"/>
        <w:ind w:left="425" w:hanging="414"/>
        <w:rPr>
          <w:rFonts w:eastAsiaTheme="majorEastAsia" w:hint="eastAsia"/>
          <w:w w:val="105"/>
        </w:rPr>
      </w:pPr>
      <w:r w:rsidRPr="00664E27">
        <w:rPr>
          <w:rFonts w:eastAsiaTheme="majorEastAsia" w:hint="eastAsia"/>
          <w:w w:val="105"/>
        </w:rPr>
        <w:t>DataTable</w:t>
      </w:r>
      <w:r w:rsidRPr="00664E27">
        <w:rPr>
          <w:rFonts w:eastAsiaTheme="majorEastAsia" w:hint="eastAsia"/>
          <w:w w:val="105"/>
        </w:rPr>
        <w:t>物件中的資料欄指的是那一個物件？</w:t>
      </w:r>
      <w:r w:rsidRPr="00664E27">
        <w:rPr>
          <w:rFonts w:eastAsiaTheme="majorEastAsia" w:hint="eastAsia"/>
          <w:w w:val="105"/>
        </w:rPr>
        <w:t xml:space="preserve"> </w:t>
      </w:r>
    </w:p>
    <w:p w:rsidR="00664E27" w:rsidRDefault="00664E27" w:rsidP="00664E27">
      <w:pPr>
        <w:pStyle w:val="nl1"/>
        <w:numPr>
          <w:ilvl w:val="0"/>
          <w:numId w:val="0"/>
        </w:numPr>
        <w:spacing w:before="0"/>
        <w:ind w:left="425"/>
        <w:rPr>
          <w:rFonts w:eastAsiaTheme="majorEastAsia"/>
          <w:w w:val="105"/>
        </w:rPr>
      </w:pPr>
      <w:r w:rsidRPr="00664E27">
        <w:rPr>
          <w:rFonts w:eastAsiaTheme="majorEastAsia"/>
          <w:w w:val="105"/>
        </w:rPr>
        <w:t>(A)</w:t>
      </w:r>
      <w:r w:rsidRPr="00664E27">
        <w:rPr>
          <w:rFonts w:eastAsiaTheme="majorEastAsia"/>
          <w:w w:val="105"/>
        </w:rPr>
        <w:tab/>
        <w:t xml:space="preserve">DataSet </w:t>
      </w:r>
      <w:r w:rsidRPr="00664E27">
        <w:rPr>
          <w:rFonts w:eastAsiaTheme="majorEastAsia"/>
          <w:w w:val="105"/>
        </w:rPr>
        <w:tab/>
      </w:r>
      <w:r w:rsidRPr="00664E27">
        <w:rPr>
          <w:rFonts w:eastAsiaTheme="majorEastAsia"/>
          <w:w w:val="105"/>
        </w:rPr>
        <w:tab/>
        <w:t xml:space="preserve"> (B)DataRow  </w:t>
      </w:r>
      <w:r w:rsidRPr="00664E27">
        <w:rPr>
          <w:rFonts w:eastAsiaTheme="majorEastAsia"/>
          <w:w w:val="105"/>
          <w:shd w:val="pct15" w:color="auto" w:fill="FFFFFF"/>
        </w:rPr>
        <w:t>(C)DataColumn</w:t>
      </w:r>
      <w:r w:rsidRPr="00664E27">
        <w:rPr>
          <w:rFonts w:eastAsiaTheme="majorEastAsia"/>
          <w:w w:val="105"/>
        </w:rPr>
        <w:t xml:space="preserve">  </w:t>
      </w:r>
      <w:r w:rsidRPr="00664E27">
        <w:rPr>
          <w:rFonts w:eastAsiaTheme="majorEastAsia"/>
          <w:w w:val="105"/>
        </w:rPr>
        <w:tab/>
      </w:r>
      <w:r w:rsidRPr="00664E27">
        <w:rPr>
          <w:rFonts w:eastAsiaTheme="majorEastAsia"/>
          <w:w w:val="105"/>
        </w:rPr>
        <w:tab/>
        <w:t>(D)DataRecord</w:t>
      </w:r>
    </w:p>
    <w:p w:rsidR="00664E27" w:rsidRPr="002E1B30" w:rsidRDefault="00664E27" w:rsidP="003F3A58">
      <w:pPr>
        <w:pStyle w:val="nl1"/>
        <w:numPr>
          <w:ilvl w:val="0"/>
          <w:numId w:val="0"/>
        </w:numPr>
        <w:spacing w:before="0"/>
        <w:ind w:left="425"/>
        <w:rPr>
          <w:rFonts w:eastAsiaTheme="majorEastAsia" w:hint="eastAsia"/>
          <w:w w:val="105"/>
        </w:rPr>
      </w:pPr>
    </w:p>
    <w:p w:rsidR="003F3A58" w:rsidRPr="003F3A58" w:rsidRDefault="003F3A58" w:rsidP="003F3A58">
      <w:pPr>
        <w:pStyle w:val="h8"/>
        <w:spacing w:before="360" w:after="240"/>
        <w:rPr>
          <w:rFonts w:ascii="Times New Roman" w:eastAsiaTheme="majorEastAsia" w:hAnsi="Times New Roman"/>
          <w:w w:val="100"/>
        </w:rPr>
      </w:pPr>
      <w:r w:rsidRPr="003F3A58">
        <w:rPr>
          <w:rFonts w:ascii="Times New Roman" w:eastAsiaTheme="majorEastAsia" w:hAnsi="Times New Roman"/>
          <w:w w:val="100"/>
        </w:rPr>
        <w:t>二、填充題</w:t>
      </w:r>
    </w:p>
    <w:p w:rsidR="003F3A58" w:rsidRPr="003F3A58" w:rsidRDefault="003F3A58" w:rsidP="003F3A58">
      <w:pPr>
        <w:pStyle w:val="nl1"/>
        <w:numPr>
          <w:ilvl w:val="0"/>
          <w:numId w:val="3"/>
        </w:numPr>
        <w:snapToGrid w:val="0"/>
        <w:spacing w:before="0" w:after="60" w:line="312" w:lineRule="auto"/>
        <w:rPr>
          <w:rFonts w:eastAsiaTheme="majorEastAsia"/>
          <w:w w:val="105"/>
        </w:rPr>
      </w:pPr>
      <w:r w:rsidRPr="003F3A58">
        <w:rPr>
          <w:rFonts w:eastAsiaTheme="majorEastAsia"/>
          <w:w w:val="105"/>
        </w:rPr>
        <w:t>完成下列程式片段。下列程式片段使用</w:t>
      </w:r>
      <w:r w:rsidRPr="003F3A58">
        <w:rPr>
          <w:rFonts w:eastAsiaTheme="majorEastAsia"/>
          <w:w w:val="105"/>
        </w:rPr>
        <w:t>SqlConnection</w:t>
      </w:r>
      <w:r w:rsidRPr="003F3A58">
        <w:rPr>
          <w:rFonts w:eastAsiaTheme="majorEastAsia"/>
          <w:w w:val="105"/>
        </w:rPr>
        <w:t>物件進行連接</w:t>
      </w:r>
      <w:r w:rsidRPr="003F3A58">
        <w:rPr>
          <w:rFonts w:eastAsiaTheme="majorEastAsia"/>
          <w:w w:val="105"/>
        </w:rPr>
        <w:t>newdb.mdf</w:t>
      </w:r>
      <w:r w:rsidRPr="003F3A58">
        <w:rPr>
          <w:rFonts w:eastAsiaTheme="majorEastAsia"/>
          <w:w w:val="105"/>
        </w:rPr>
        <w:t>資料庫。</w:t>
      </w:r>
    </w:p>
    <w:p w:rsidR="003F3A58" w:rsidRPr="003F3A58" w:rsidRDefault="003F3A58" w:rsidP="003F3A58">
      <w:pPr>
        <w:pStyle w:val="nl1"/>
        <w:numPr>
          <w:ilvl w:val="0"/>
          <w:numId w:val="0"/>
        </w:numPr>
        <w:snapToGrid w:val="0"/>
        <w:spacing w:before="0" w:after="60" w:line="312" w:lineRule="auto"/>
        <w:ind w:left="851" w:hanging="25"/>
        <w:rPr>
          <w:rFonts w:eastAsiaTheme="majorEastAsia"/>
          <w:noProof/>
          <w:color w:val="000000"/>
          <w:w w:val="105"/>
          <w:kern w:val="0"/>
          <w:sz w:val="19"/>
          <w:szCs w:val="19"/>
        </w:rPr>
      </w:pP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</w:t>
      </w:r>
      <w:r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SqlConnection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cn = new 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>
        <w:rPr>
          <w:rFonts w:eastAsiaTheme="majorEastAsia"/>
          <w:noProof/>
          <w:w w:val="105"/>
          <w:kern w:val="0"/>
          <w:sz w:val="19"/>
          <w:szCs w:val="19"/>
          <w:u w:val="single"/>
        </w:rPr>
        <w:t>SqlConnection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</w:t>
      </w:r>
      <w:r w:rsidRPr="003F3A58">
        <w:rPr>
          <w:rFonts w:eastAsiaTheme="majorEastAsia"/>
          <w:noProof/>
          <w:color w:val="000000"/>
          <w:w w:val="105"/>
          <w:kern w:val="0"/>
          <w:sz w:val="18"/>
          <w:szCs w:val="18"/>
        </w:rPr>
        <w:t>(@"Data   Source=(LocalDB)\MSSQLLocalDB;AttachDbFilename=|DataDirectory|\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br/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 </w:t>
      </w:r>
      <w:r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 newdb.mdf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      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>;Integrated Security=True;Connect Timeout=30"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>) ;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 xml:space="preserve">cn. 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>
        <w:rPr>
          <w:rFonts w:eastAsiaTheme="majorEastAsia"/>
          <w:noProof/>
          <w:w w:val="105"/>
          <w:kern w:val="0"/>
          <w:sz w:val="19"/>
          <w:szCs w:val="19"/>
          <w:u w:val="single"/>
        </w:rPr>
        <w:t>Open()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  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;   //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>開啟連接資料庫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>//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>讀寫資料庫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 xml:space="preserve">  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br/>
        <w:t xml:space="preserve">cn. 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 </w:t>
      </w:r>
      <w:r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Close() 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  <w:u w:val="single"/>
        </w:rPr>
        <w:t xml:space="preserve">     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 xml:space="preserve"> ;   //</w:t>
      </w:r>
      <w:r w:rsidRPr="003F3A58">
        <w:rPr>
          <w:rFonts w:eastAsiaTheme="majorEastAsia"/>
          <w:noProof/>
          <w:color w:val="000000"/>
          <w:w w:val="105"/>
          <w:kern w:val="0"/>
          <w:sz w:val="19"/>
          <w:szCs w:val="19"/>
        </w:rPr>
        <w:t>關閉連接資料</w:t>
      </w:r>
    </w:p>
    <w:p w:rsidR="003F3A58" w:rsidRPr="003F3A58" w:rsidRDefault="003F3A58" w:rsidP="003F3A58">
      <w:pPr>
        <w:pStyle w:val="nl1"/>
        <w:numPr>
          <w:ilvl w:val="0"/>
          <w:numId w:val="3"/>
        </w:numPr>
        <w:tabs>
          <w:tab w:val="clear" w:pos="482"/>
        </w:tabs>
        <w:snapToGrid w:val="0"/>
        <w:spacing w:beforeLines="100" w:before="360" w:after="60" w:line="312" w:lineRule="auto"/>
        <w:ind w:left="476" w:hanging="336"/>
        <w:rPr>
          <w:rFonts w:eastAsiaTheme="majorEastAsia"/>
          <w:noProof/>
          <w:w w:val="105"/>
          <w:kern w:val="0"/>
          <w:sz w:val="19"/>
          <w:szCs w:val="19"/>
        </w:rPr>
      </w:pPr>
      <w:r w:rsidRPr="003F3A58">
        <w:rPr>
          <w:rFonts w:eastAsiaTheme="majorEastAsia"/>
          <w:w w:val="105"/>
        </w:rPr>
        <w:t xml:space="preserve"> </w:t>
      </w:r>
      <w:r w:rsidRPr="003F3A58">
        <w:rPr>
          <w:rFonts w:eastAsiaTheme="majorEastAsia"/>
          <w:w w:val="105"/>
        </w:rPr>
        <w:t>完成下列程式片段。下列程式片段使用</w:t>
      </w:r>
      <w:r w:rsidRPr="003F3A58">
        <w:rPr>
          <w:rFonts w:eastAsiaTheme="majorEastAsia"/>
          <w:w w:val="105"/>
        </w:rPr>
        <w:t>SqlCommand</w:t>
      </w:r>
      <w:r w:rsidRPr="003F3A58">
        <w:rPr>
          <w:rFonts w:eastAsiaTheme="majorEastAsia"/>
          <w:w w:val="105"/>
        </w:rPr>
        <w:t>物件來新增員工資料表的記錄，員工資料表有員工編號、姓名、薪資三個欄位，分別請新增員工編號為</w:t>
      </w:r>
      <w:r w:rsidRPr="003F3A58">
        <w:rPr>
          <w:rFonts w:eastAsiaTheme="majorEastAsia"/>
          <w:w w:val="105"/>
        </w:rPr>
        <w:t xml:space="preserve"> 'A01'</w:t>
      </w:r>
      <w:r w:rsidRPr="003F3A58">
        <w:rPr>
          <w:rFonts w:eastAsiaTheme="majorEastAsia"/>
          <w:w w:val="105"/>
        </w:rPr>
        <w:t>、姓名為</w:t>
      </w:r>
      <w:r w:rsidRPr="003F3A58">
        <w:rPr>
          <w:rFonts w:eastAsiaTheme="majorEastAsia"/>
          <w:w w:val="105"/>
        </w:rPr>
        <w:t xml:space="preserve"> 'Jasper'</w:t>
      </w:r>
      <w:r w:rsidRPr="003F3A58">
        <w:rPr>
          <w:rFonts w:eastAsiaTheme="majorEastAsia"/>
          <w:w w:val="105"/>
        </w:rPr>
        <w:t>、薪資為</w:t>
      </w:r>
      <w:r w:rsidRPr="003F3A58">
        <w:rPr>
          <w:rFonts w:eastAsiaTheme="majorEastAsia"/>
          <w:w w:val="105"/>
        </w:rPr>
        <w:t>70000</w:t>
      </w:r>
      <w:r w:rsidRPr="003F3A58">
        <w:rPr>
          <w:rFonts w:eastAsiaTheme="majorEastAsia"/>
          <w:w w:val="105"/>
        </w:rPr>
        <w:t>的記錄，所指定的連線物件為</w:t>
      </w:r>
      <w:r w:rsidRPr="003F3A58">
        <w:rPr>
          <w:rFonts w:eastAsiaTheme="majorEastAsia"/>
          <w:w w:val="105"/>
        </w:rPr>
        <w:t>cn</w:t>
      </w:r>
      <w:r w:rsidRPr="003F3A58">
        <w:rPr>
          <w:rFonts w:eastAsiaTheme="majorEastAsia"/>
          <w:w w:val="105"/>
        </w:rPr>
        <w:t>。</w:t>
      </w:r>
    </w:p>
    <w:p w:rsidR="006A731B" w:rsidRDefault="003F3A58" w:rsidP="003F3A58">
      <w:pPr>
        <w:pStyle w:val="nl1"/>
        <w:numPr>
          <w:ilvl w:val="0"/>
          <w:numId w:val="0"/>
        </w:numPr>
        <w:snapToGrid w:val="0"/>
        <w:spacing w:before="0" w:afterLines="30" w:after="108" w:line="360" w:lineRule="auto"/>
        <w:ind w:left="828"/>
        <w:rPr>
          <w:rFonts w:eastAsiaTheme="majorEastAsia"/>
          <w:noProof/>
          <w:w w:val="105"/>
          <w:kern w:val="0"/>
          <w:sz w:val="19"/>
          <w:szCs w:val="19"/>
        </w:rPr>
      </w:pP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</w:t>
      </w:r>
      <w:r w:rsidR="006A731B">
        <w:rPr>
          <w:rFonts w:eastAsiaTheme="majorEastAsia"/>
          <w:noProof/>
          <w:w w:val="105"/>
          <w:kern w:val="0"/>
          <w:sz w:val="19"/>
          <w:szCs w:val="19"/>
          <w:u w:val="single"/>
        </w:rPr>
        <w:t>SqlCommand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cmd = new 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</w:t>
      </w:r>
      <w:r w:rsidR="006A731B">
        <w:rPr>
          <w:rFonts w:eastAsiaTheme="majorEastAsia"/>
          <w:noProof/>
          <w:w w:val="105"/>
          <w:kern w:val="0"/>
          <w:sz w:val="19"/>
          <w:szCs w:val="19"/>
          <w:u w:val="single"/>
        </w:rPr>
        <w:t>SqlCommand()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;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>cmd.Connection = cn;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>cn.Open();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 xml:space="preserve">cmd.CommandText = </w:t>
      </w:r>
    </w:p>
    <w:p w:rsidR="003F3A58" w:rsidRDefault="003F3A58" w:rsidP="006A731B">
      <w:pPr>
        <w:pStyle w:val="nl1"/>
        <w:numPr>
          <w:ilvl w:val="0"/>
          <w:numId w:val="0"/>
        </w:numPr>
        <w:snapToGrid w:val="0"/>
        <w:spacing w:before="0" w:afterLines="30" w:after="108" w:line="360" w:lineRule="auto"/>
        <w:ind w:left="828" w:firstLineChars="50" w:firstLine="106"/>
        <w:rPr>
          <w:rFonts w:eastAsiaTheme="majorEastAsia"/>
          <w:noProof/>
          <w:w w:val="105"/>
          <w:kern w:val="0"/>
          <w:sz w:val="19"/>
          <w:szCs w:val="19"/>
        </w:rPr>
      </w:pP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 xml:space="preserve">"INSERT INTO 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員工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(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員工編號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 xml:space="preserve">, 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姓名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 xml:space="preserve">, 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薪資</w:t>
      </w:r>
      <w:r w:rsidR="006A731B" w:rsidRPr="006A731B">
        <w:rPr>
          <w:rFonts w:eastAsiaTheme="majorEastAsia" w:hint="eastAsia"/>
          <w:noProof/>
          <w:w w:val="105"/>
          <w:kern w:val="0"/>
          <w:sz w:val="19"/>
          <w:szCs w:val="19"/>
          <w:u w:val="single"/>
        </w:rPr>
        <w:t>) VALUES('A01', 'Jasper', 70000)"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; 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//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指定新增的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SQL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語法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 xml:space="preserve">cmd. 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</w:t>
      </w:r>
      <w:r w:rsidR="006A731B">
        <w:rPr>
          <w:rFonts w:eastAsiaTheme="majorEastAsia"/>
          <w:noProof/>
          <w:w w:val="105"/>
          <w:kern w:val="0"/>
          <w:sz w:val="19"/>
          <w:szCs w:val="19"/>
          <w:u w:val="single"/>
        </w:rPr>
        <w:t>ExceuteNonQuery()</w:t>
      </w:r>
      <w:r w:rsidRPr="003F3A58">
        <w:rPr>
          <w:rFonts w:eastAsiaTheme="majorEastAsia"/>
          <w:noProof/>
          <w:w w:val="105"/>
          <w:kern w:val="0"/>
          <w:sz w:val="19"/>
          <w:szCs w:val="19"/>
          <w:u w:val="single"/>
        </w:rPr>
        <w:t xml:space="preserve">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;  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//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執行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SQL</w:t>
      </w:r>
      <w:r w:rsidRPr="003F3A58">
        <w:rPr>
          <w:rFonts w:eastAsiaTheme="majorEastAsia"/>
          <w:noProof/>
          <w:w w:val="105"/>
          <w:kern w:val="0"/>
          <w:sz w:val="18"/>
          <w:szCs w:val="18"/>
        </w:rPr>
        <w:t>語法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t xml:space="preserve">   </w:t>
      </w:r>
      <w:r w:rsidRPr="003F3A58">
        <w:rPr>
          <w:rFonts w:eastAsiaTheme="majorEastAsia"/>
          <w:noProof/>
          <w:w w:val="105"/>
          <w:kern w:val="0"/>
          <w:sz w:val="19"/>
          <w:szCs w:val="19"/>
        </w:rPr>
        <w:br/>
        <w:t>cn.Close();</w:t>
      </w:r>
    </w:p>
    <w:p w:rsidR="00D8343F" w:rsidRPr="0040755A" w:rsidRDefault="00D8343F" w:rsidP="00D8343F">
      <w:pPr>
        <w:pStyle w:val="nl1"/>
        <w:numPr>
          <w:ilvl w:val="0"/>
          <w:numId w:val="3"/>
        </w:numPr>
        <w:tabs>
          <w:tab w:val="clear" w:pos="482"/>
        </w:tabs>
        <w:snapToGrid w:val="0"/>
        <w:spacing w:beforeLines="100" w:before="360" w:after="60" w:line="312" w:lineRule="auto"/>
        <w:ind w:left="476" w:hanging="336"/>
        <w:rPr>
          <w:noProof/>
          <w:w w:val="105"/>
          <w:kern w:val="0"/>
          <w:sz w:val="19"/>
          <w:szCs w:val="19"/>
        </w:rPr>
      </w:pPr>
      <w:r w:rsidRPr="0040755A">
        <w:rPr>
          <w:w w:val="105"/>
        </w:rPr>
        <w:t>完成下列程式片段。下列程式片段使用</w:t>
      </w:r>
      <w:r w:rsidRPr="0040755A">
        <w:rPr>
          <w:w w:val="105"/>
        </w:rPr>
        <w:t>SqlDataAdapter</w:t>
      </w:r>
      <w:r w:rsidRPr="0040755A">
        <w:rPr>
          <w:w w:val="105"/>
        </w:rPr>
        <w:t>物件</w:t>
      </w:r>
      <w:r w:rsidRPr="0040755A">
        <w:rPr>
          <w:rFonts w:hint="eastAsia"/>
          <w:w w:val="105"/>
        </w:rPr>
        <w:t>查詢</w:t>
      </w:r>
      <w:r w:rsidRPr="0040755A">
        <w:rPr>
          <w:w w:val="105"/>
        </w:rPr>
        <w:t>員工資料表的</w:t>
      </w:r>
      <w:r w:rsidRPr="0040755A">
        <w:rPr>
          <w:rFonts w:hint="eastAsia"/>
          <w:w w:val="105"/>
        </w:rPr>
        <w:t>所有</w:t>
      </w:r>
      <w:r w:rsidRPr="0040755A">
        <w:rPr>
          <w:w w:val="105"/>
        </w:rPr>
        <w:t>記錄</w:t>
      </w:r>
      <w:r w:rsidRPr="0040755A">
        <w:rPr>
          <w:rFonts w:hint="eastAsia"/>
          <w:w w:val="105"/>
        </w:rPr>
        <w:t>並填入</w:t>
      </w:r>
      <w:r w:rsidRPr="0040755A">
        <w:rPr>
          <w:rFonts w:hint="eastAsia"/>
          <w:w w:val="105"/>
        </w:rPr>
        <w:t>DataSet</w:t>
      </w:r>
      <w:r w:rsidRPr="0040755A">
        <w:rPr>
          <w:rFonts w:hint="eastAsia"/>
          <w:w w:val="105"/>
        </w:rPr>
        <w:t>物件中</w:t>
      </w:r>
      <w:r w:rsidRPr="0040755A">
        <w:rPr>
          <w:w w:val="105"/>
        </w:rPr>
        <w:t>，</w:t>
      </w:r>
      <w:r w:rsidRPr="0040755A">
        <w:rPr>
          <w:rFonts w:hint="eastAsia"/>
          <w:w w:val="105"/>
        </w:rPr>
        <w:t>最後將</w:t>
      </w:r>
      <w:r w:rsidRPr="0040755A">
        <w:rPr>
          <w:rFonts w:hint="eastAsia"/>
          <w:w w:val="105"/>
        </w:rPr>
        <w:t>DataSet</w:t>
      </w:r>
      <w:r w:rsidRPr="0040755A">
        <w:rPr>
          <w:rFonts w:hint="eastAsia"/>
          <w:w w:val="105"/>
        </w:rPr>
        <w:t>中的所有記錄顯示在</w:t>
      </w:r>
      <w:r w:rsidRPr="0040755A">
        <w:rPr>
          <w:rFonts w:hint="eastAsia"/>
          <w:w w:val="105"/>
        </w:rPr>
        <w:t>dataGridView1</w:t>
      </w:r>
      <w:r w:rsidRPr="0040755A">
        <w:rPr>
          <w:rFonts w:hint="eastAsia"/>
          <w:w w:val="105"/>
        </w:rPr>
        <w:t>控制項上</w:t>
      </w:r>
      <w:r w:rsidRPr="0040755A">
        <w:rPr>
          <w:w w:val="105"/>
        </w:rPr>
        <w:t>。</w:t>
      </w:r>
    </w:p>
    <w:p w:rsidR="00D8343F" w:rsidRDefault="00D8343F" w:rsidP="00D8343F">
      <w:pPr>
        <w:pStyle w:val="nl1"/>
        <w:numPr>
          <w:ilvl w:val="0"/>
          <w:numId w:val="0"/>
        </w:numPr>
        <w:snapToGrid w:val="0"/>
        <w:spacing w:before="0" w:after="60" w:line="312" w:lineRule="auto"/>
        <w:ind w:leftChars="350" w:left="841" w:hanging="1"/>
        <w:rPr>
          <w:noProof/>
          <w:w w:val="105"/>
          <w:kern w:val="0"/>
          <w:sz w:val="19"/>
          <w:szCs w:val="19"/>
        </w:rPr>
      </w:pPr>
    </w:p>
    <w:p w:rsidR="00D8343F" w:rsidRPr="0040755A" w:rsidRDefault="00D8343F" w:rsidP="00D8343F">
      <w:pPr>
        <w:pStyle w:val="nl1"/>
        <w:numPr>
          <w:ilvl w:val="0"/>
          <w:numId w:val="0"/>
        </w:numPr>
        <w:snapToGrid w:val="0"/>
        <w:spacing w:before="0" w:after="60" w:line="312" w:lineRule="auto"/>
        <w:ind w:leftChars="350" w:left="841" w:hanging="1"/>
        <w:rPr>
          <w:noProof/>
          <w:w w:val="105"/>
          <w:kern w:val="0"/>
          <w:sz w:val="19"/>
          <w:szCs w:val="19"/>
        </w:rPr>
      </w:pPr>
      <w:r w:rsidRPr="0040755A">
        <w:rPr>
          <w:rFonts w:hint="eastAsia"/>
          <w:noProof/>
          <w:w w:val="105"/>
          <w:kern w:val="0"/>
          <w:sz w:val="19"/>
          <w:szCs w:val="19"/>
        </w:rPr>
        <w:t>SqlDataAdapter da = new SqlDataAdapter(</w:t>
      </w:r>
      <w:r w:rsidRPr="0040755A">
        <w:rPr>
          <w:noProof/>
          <w:w w:val="105"/>
          <w:kern w:val="0"/>
          <w:sz w:val="19"/>
          <w:szCs w:val="19"/>
        </w:rPr>
        <w:t xml:space="preserve"> </w:t>
      </w:r>
      <w:r>
        <w:rPr>
          <w:rFonts w:hint="eastAsia"/>
          <w:noProof/>
          <w:w w:val="105"/>
          <w:kern w:val="0"/>
          <w:sz w:val="19"/>
          <w:szCs w:val="19"/>
          <w:u w:val="single"/>
        </w:rPr>
        <w:t xml:space="preserve">  </w:t>
      </w:r>
      <w:r w:rsidR="00254C1A">
        <w:rPr>
          <w:noProof/>
          <w:w w:val="105"/>
          <w:kern w:val="0"/>
          <w:sz w:val="19"/>
          <w:szCs w:val="19"/>
          <w:u w:val="single"/>
        </w:rPr>
        <w:t xml:space="preserve">SELECT * FROM </w:t>
      </w:r>
      <w:r w:rsidR="00254C1A">
        <w:rPr>
          <w:rFonts w:hint="eastAsia"/>
          <w:noProof/>
          <w:w w:val="105"/>
          <w:kern w:val="0"/>
          <w:sz w:val="19"/>
          <w:szCs w:val="19"/>
          <w:u w:val="single"/>
        </w:rPr>
        <w:t>員工</w:t>
      </w:r>
      <w:r w:rsidR="00254C1A">
        <w:rPr>
          <w:rFonts w:hint="eastAsia"/>
          <w:noProof/>
          <w:w w:val="105"/>
          <w:kern w:val="0"/>
          <w:sz w:val="19"/>
          <w:szCs w:val="19"/>
          <w:u w:val="single"/>
        </w:rPr>
        <w:t xml:space="preserve">  </w:t>
      </w:r>
      <w:r w:rsidRPr="0040755A">
        <w:rPr>
          <w:rFonts w:hint="eastAsia"/>
          <w:noProof/>
          <w:w w:val="105"/>
          <w:kern w:val="0"/>
          <w:sz w:val="19"/>
          <w:szCs w:val="19"/>
          <w:u w:val="single"/>
        </w:rPr>
        <w:t xml:space="preserve"> </w:t>
      </w:r>
      <w:r w:rsidRPr="0040755A">
        <w:rPr>
          <w:noProof/>
          <w:w w:val="105"/>
          <w:kern w:val="0"/>
          <w:sz w:val="19"/>
          <w:szCs w:val="19"/>
        </w:rPr>
        <w:t xml:space="preserve"> </w:t>
      </w:r>
      <w:r w:rsidRPr="0040755A">
        <w:rPr>
          <w:rFonts w:hint="eastAsia"/>
          <w:noProof/>
          <w:w w:val="105"/>
          <w:kern w:val="0"/>
          <w:sz w:val="19"/>
          <w:szCs w:val="19"/>
        </w:rPr>
        <w:t>, cn);</w:t>
      </w:r>
    </w:p>
    <w:p w:rsidR="00D8343F" w:rsidRPr="0040755A" w:rsidRDefault="00D8343F" w:rsidP="00D8343F">
      <w:pPr>
        <w:pStyle w:val="nl1"/>
        <w:numPr>
          <w:ilvl w:val="0"/>
          <w:numId w:val="0"/>
        </w:numPr>
        <w:snapToGrid w:val="0"/>
        <w:spacing w:before="0" w:after="60" w:line="312" w:lineRule="auto"/>
        <w:ind w:leftChars="350" w:left="841" w:hanging="1"/>
        <w:rPr>
          <w:rFonts w:hint="eastAsia"/>
          <w:noProof/>
          <w:w w:val="105"/>
          <w:kern w:val="0"/>
          <w:sz w:val="19"/>
          <w:szCs w:val="19"/>
        </w:rPr>
      </w:pPr>
      <w:r w:rsidRPr="0040755A">
        <w:rPr>
          <w:noProof/>
          <w:w w:val="105"/>
          <w:kern w:val="0"/>
          <w:sz w:val="19"/>
          <w:szCs w:val="19"/>
          <w:u w:val="single"/>
        </w:rPr>
        <w:t xml:space="preserve"> </w:t>
      </w:r>
      <w:r w:rsidR="00ED0BDF">
        <w:rPr>
          <w:noProof/>
          <w:w w:val="105"/>
          <w:kern w:val="0"/>
          <w:sz w:val="19"/>
          <w:szCs w:val="19"/>
          <w:u w:val="single"/>
        </w:rPr>
        <w:t xml:space="preserve">DataSet    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</w:t>
      </w:r>
      <w:r w:rsidRPr="0040755A">
        <w:rPr>
          <w:noProof/>
          <w:w w:val="105"/>
          <w:kern w:val="0"/>
          <w:sz w:val="19"/>
          <w:szCs w:val="19"/>
        </w:rPr>
        <w:t xml:space="preserve"> ds = new DataSet();</w:t>
      </w:r>
      <w:r w:rsidRPr="0040755A">
        <w:rPr>
          <w:noProof/>
          <w:w w:val="105"/>
          <w:kern w:val="0"/>
          <w:sz w:val="19"/>
          <w:szCs w:val="19"/>
        </w:rPr>
        <w:br/>
        <w:t>da.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</w:t>
      </w:r>
      <w:r w:rsidR="00ED0BDF">
        <w:rPr>
          <w:noProof/>
          <w:w w:val="105"/>
          <w:kern w:val="0"/>
          <w:sz w:val="19"/>
          <w:szCs w:val="19"/>
          <w:u w:val="single"/>
        </w:rPr>
        <w:t>Fill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      </w:t>
      </w:r>
      <w:r w:rsidRPr="0040755A">
        <w:rPr>
          <w:noProof/>
          <w:w w:val="105"/>
          <w:kern w:val="0"/>
          <w:sz w:val="19"/>
          <w:szCs w:val="19"/>
        </w:rPr>
        <w:t>(ds);</w:t>
      </w:r>
      <w:r w:rsidRPr="0040755A">
        <w:rPr>
          <w:rFonts w:hint="eastAsia"/>
          <w:noProof/>
          <w:w w:val="105"/>
          <w:kern w:val="0"/>
          <w:sz w:val="19"/>
          <w:szCs w:val="19"/>
        </w:rPr>
        <w:br/>
      </w:r>
      <w:r w:rsidRPr="0040755A">
        <w:rPr>
          <w:noProof/>
          <w:w w:val="105"/>
          <w:kern w:val="0"/>
          <w:sz w:val="19"/>
          <w:szCs w:val="19"/>
        </w:rPr>
        <w:t xml:space="preserve">dataGridView1. 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</w:t>
      </w:r>
      <w:r w:rsidR="00ED0BDF">
        <w:rPr>
          <w:noProof/>
          <w:w w:val="105"/>
          <w:kern w:val="0"/>
          <w:sz w:val="19"/>
          <w:szCs w:val="19"/>
          <w:u w:val="single"/>
        </w:rPr>
        <w:t xml:space="preserve">DataSource   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 </w:t>
      </w:r>
      <w:r w:rsidRPr="0040755A">
        <w:rPr>
          <w:noProof/>
          <w:w w:val="105"/>
          <w:kern w:val="0"/>
          <w:sz w:val="19"/>
          <w:szCs w:val="19"/>
        </w:rPr>
        <w:t xml:space="preserve"> =  </w:t>
      </w:r>
      <w:r w:rsidRPr="0040755A">
        <w:rPr>
          <w:noProof/>
          <w:w w:val="105"/>
          <w:kern w:val="0"/>
          <w:sz w:val="19"/>
          <w:szCs w:val="19"/>
          <w:u w:val="single"/>
        </w:rPr>
        <w:t xml:space="preserve">  </w:t>
      </w:r>
      <w:r w:rsidR="00ED0BDF">
        <w:rPr>
          <w:noProof/>
          <w:w w:val="105"/>
          <w:kern w:val="0"/>
          <w:sz w:val="19"/>
          <w:szCs w:val="19"/>
          <w:u w:val="single"/>
        </w:rPr>
        <w:t xml:space="preserve">ds.Table[0]  </w:t>
      </w:r>
      <w:bookmarkStart w:id="0" w:name="_GoBack"/>
      <w:bookmarkEnd w:id="0"/>
      <w:r w:rsidRPr="0040755A">
        <w:rPr>
          <w:noProof/>
          <w:w w:val="105"/>
          <w:kern w:val="0"/>
          <w:sz w:val="19"/>
          <w:szCs w:val="19"/>
          <w:u w:val="single"/>
        </w:rPr>
        <w:t xml:space="preserve"> </w:t>
      </w:r>
      <w:r w:rsidRPr="0040755A">
        <w:rPr>
          <w:noProof/>
          <w:w w:val="105"/>
          <w:kern w:val="0"/>
          <w:sz w:val="19"/>
          <w:szCs w:val="19"/>
        </w:rPr>
        <w:t xml:space="preserve">  ;</w:t>
      </w:r>
    </w:p>
    <w:p w:rsidR="00D8343F" w:rsidRDefault="00D8343F" w:rsidP="006A731B">
      <w:pPr>
        <w:pStyle w:val="nl1"/>
        <w:numPr>
          <w:ilvl w:val="0"/>
          <w:numId w:val="0"/>
        </w:numPr>
        <w:snapToGrid w:val="0"/>
        <w:spacing w:before="0" w:afterLines="30" w:after="108" w:line="360" w:lineRule="auto"/>
        <w:ind w:left="828" w:firstLineChars="50" w:firstLine="106"/>
        <w:rPr>
          <w:rFonts w:eastAsiaTheme="majorEastAsia"/>
          <w:noProof/>
          <w:w w:val="105"/>
          <w:kern w:val="0"/>
          <w:sz w:val="19"/>
          <w:szCs w:val="19"/>
        </w:rPr>
      </w:pPr>
    </w:p>
    <w:p w:rsidR="00D8343F" w:rsidRPr="003F3A58" w:rsidRDefault="00D8343F" w:rsidP="006A731B">
      <w:pPr>
        <w:pStyle w:val="nl1"/>
        <w:numPr>
          <w:ilvl w:val="0"/>
          <w:numId w:val="0"/>
        </w:numPr>
        <w:snapToGrid w:val="0"/>
        <w:spacing w:before="0" w:afterLines="30" w:after="108" w:line="360" w:lineRule="auto"/>
        <w:ind w:left="828" w:firstLineChars="50" w:firstLine="106"/>
        <w:rPr>
          <w:rFonts w:eastAsiaTheme="majorEastAsia"/>
          <w:noProof/>
          <w:w w:val="105"/>
          <w:kern w:val="0"/>
          <w:sz w:val="19"/>
          <w:szCs w:val="19"/>
        </w:rPr>
      </w:pPr>
    </w:p>
    <w:p w:rsidR="003F3A58" w:rsidRPr="003F3A58" w:rsidRDefault="003F3A58" w:rsidP="003F3A58">
      <w:pPr>
        <w:pStyle w:val="h8"/>
        <w:keepNext w:val="0"/>
        <w:spacing w:before="360" w:after="120"/>
        <w:rPr>
          <w:rFonts w:ascii="Times New Roman" w:eastAsiaTheme="majorEastAsia" w:hAnsi="Times New Roman"/>
          <w:w w:val="105"/>
        </w:rPr>
      </w:pPr>
      <w:r w:rsidRPr="003F3A58">
        <w:rPr>
          <w:rFonts w:ascii="Times New Roman" w:eastAsiaTheme="majorEastAsia" w:hAnsi="Times New Roman"/>
          <w:w w:val="105"/>
        </w:rPr>
        <w:lastRenderedPageBreak/>
        <w:t>三、簡答題</w:t>
      </w:r>
    </w:p>
    <w:p w:rsidR="003F3A58" w:rsidRPr="003F3A58" w:rsidRDefault="003F3A58" w:rsidP="003F3A58">
      <w:pPr>
        <w:snapToGrid w:val="0"/>
        <w:spacing w:beforeLines="30" w:before="108" w:afterLines="50" w:after="180" w:line="312" w:lineRule="auto"/>
        <w:ind w:leftChars="112" w:left="269" w:firstLineChars="7" w:firstLine="15"/>
        <w:jc w:val="both"/>
        <w:rPr>
          <w:rFonts w:eastAsiaTheme="majorEastAsia"/>
          <w:sz w:val="21"/>
          <w:szCs w:val="21"/>
        </w:rPr>
      </w:pPr>
      <w:r w:rsidRPr="003F3A58">
        <w:rPr>
          <w:rFonts w:eastAsiaTheme="majorEastAsia"/>
          <w:sz w:val="21"/>
          <w:szCs w:val="21"/>
        </w:rPr>
        <w:t>「圖書庫存表」有書號、書名、單價、數量四個欄位，這個資料表有六筆記錄。請你依下列問題，撰寫適當的</w:t>
      </w:r>
      <w:r w:rsidRPr="003F3A58">
        <w:rPr>
          <w:rFonts w:eastAsiaTheme="majorEastAsia"/>
          <w:sz w:val="21"/>
          <w:szCs w:val="21"/>
        </w:rPr>
        <w:t>SQL</w:t>
      </w:r>
      <w:r w:rsidRPr="003F3A58">
        <w:rPr>
          <w:rFonts w:eastAsiaTheme="majorEastAsia"/>
          <w:sz w:val="21"/>
          <w:szCs w:val="21"/>
        </w:rPr>
        <w:t>語法。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4" w:hanging="326"/>
        <w:rPr>
          <w:rFonts w:eastAsiaTheme="majorEastAsia"/>
          <w:spacing w:val="0"/>
          <w:w w:val="100"/>
          <w:sz w:val="20"/>
          <w:szCs w:val="20"/>
        </w:rPr>
      </w:pPr>
      <w:r w:rsidRPr="003F3A58">
        <w:rPr>
          <w:rFonts w:eastAsiaTheme="majorEastAsia"/>
          <w:spacing w:val="0"/>
          <w:w w:val="100"/>
        </w:rPr>
        <w:t>撰寫查詢「圖書庫存表」，及顯示書號、書名、數量欄位的所有記錄之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SELECT </w:t>
      </w:r>
      <w:r w:rsidR="002D6201" w:rsidRPr="0028119E">
        <w:rPr>
          <w:rFonts w:hAnsi="新細明體"/>
          <w:spacing w:val="10"/>
          <w:shd w:val="pct15" w:color="auto" w:fill="FFFFFF"/>
        </w:rPr>
        <w:t>書號</w:t>
      </w:r>
      <w:r w:rsidR="002D6201" w:rsidRPr="0028119E">
        <w:rPr>
          <w:spacing w:val="10"/>
          <w:shd w:val="pct15" w:color="auto" w:fill="FFFFFF"/>
        </w:rPr>
        <w:t xml:space="preserve">, </w:t>
      </w:r>
      <w:r w:rsidR="002D6201" w:rsidRPr="0028119E">
        <w:rPr>
          <w:rFonts w:hAnsi="新細明體"/>
          <w:spacing w:val="10"/>
          <w:shd w:val="pct15" w:color="auto" w:fill="FFFFFF"/>
        </w:rPr>
        <w:t>書名</w:t>
      </w:r>
      <w:r w:rsidR="002D6201" w:rsidRPr="0028119E">
        <w:rPr>
          <w:spacing w:val="10"/>
          <w:shd w:val="pct15" w:color="auto" w:fill="FFFFFF"/>
        </w:rPr>
        <w:t xml:space="preserve">, </w:t>
      </w:r>
      <w:r w:rsidR="002D6201" w:rsidRPr="0028119E">
        <w:rPr>
          <w:rFonts w:hAnsi="新細明體"/>
          <w:spacing w:val="10"/>
          <w:shd w:val="pct15" w:color="auto" w:fill="FFFFFF"/>
        </w:rPr>
        <w:t>數量</w:t>
      </w:r>
      <w:r w:rsidR="002D6201" w:rsidRPr="0028119E">
        <w:rPr>
          <w:spacing w:val="10"/>
          <w:shd w:val="pct15" w:color="auto" w:fill="FFFFFF"/>
        </w:rPr>
        <w:t xml:space="preserve"> FROM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4" w:hanging="326"/>
        <w:rPr>
          <w:rFonts w:eastAsiaTheme="majorEastAsia"/>
          <w:spacing w:val="0"/>
          <w:w w:val="100"/>
        </w:rPr>
      </w:pPr>
      <w:r w:rsidRPr="003F3A58">
        <w:rPr>
          <w:rFonts w:eastAsiaTheme="majorEastAsia"/>
          <w:spacing w:val="0"/>
          <w:w w:val="100"/>
        </w:rPr>
        <w:t>撰寫查詢「圖書庫存表」所有記錄、依單價由小到大排序的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SELECT * FROM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t xml:space="preserve"> ORDER BY </w:t>
      </w:r>
      <w:r w:rsidR="002D6201" w:rsidRPr="0028119E">
        <w:rPr>
          <w:rFonts w:hAnsi="新細明體"/>
          <w:spacing w:val="10"/>
          <w:shd w:val="pct15" w:color="auto" w:fill="FFFFFF"/>
        </w:rPr>
        <w:t>單價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4" w:hanging="326"/>
        <w:rPr>
          <w:rFonts w:eastAsiaTheme="majorEastAsia"/>
          <w:spacing w:val="0"/>
          <w:w w:val="100"/>
        </w:rPr>
      </w:pPr>
      <w:r w:rsidRPr="003F3A58">
        <w:rPr>
          <w:rFonts w:eastAsiaTheme="majorEastAsia"/>
          <w:spacing w:val="0"/>
          <w:w w:val="100"/>
        </w:rPr>
        <w:t>撰寫查詢「圖書庫存表」所有記錄、依數量由大到小排序的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SELECT * FROM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t xml:space="preserve"> ORDER BY </w:t>
      </w:r>
      <w:r w:rsidR="002D6201" w:rsidRPr="0028119E">
        <w:rPr>
          <w:rFonts w:hAnsi="新細明體"/>
          <w:spacing w:val="10"/>
          <w:shd w:val="pct15" w:color="auto" w:fill="FFFFFF"/>
        </w:rPr>
        <w:t>數量</w:t>
      </w:r>
      <w:r w:rsidR="002D6201" w:rsidRPr="0028119E">
        <w:rPr>
          <w:spacing w:val="10"/>
          <w:shd w:val="pct15" w:color="auto" w:fill="FFFFFF"/>
        </w:rPr>
        <w:t xml:space="preserve"> DESC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2" w:hanging="294"/>
        <w:rPr>
          <w:rFonts w:eastAsiaTheme="majorEastAsia"/>
          <w:spacing w:val="0"/>
          <w:w w:val="100"/>
          <w:sz w:val="20"/>
          <w:szCs w:val="20"/>
        </w:rPr>
      </w:pPr>
      <w:r w:rsidRPr="003F3A58">
        <w:rPr>
          <w:rFonts w:eastAsiaTheme="majorEastAsia"/>
          <w:spacing w:val="0"/>
          <w:w w:val="100"/>
        </w:rPr>
        <w:t>撰寫查詢「圖書庫存表」所有記錄，且數量大於</w:t>
      </w:r>
      <w:r w:rsidRPr="003F3A58">
        <w:rPr>
          <w:rFonts w:eastAsiaTheme="majorEastAsia"/>
          <w:spacing w:val="0"/>
          <w:w w:val="100"/>
        </w:rPr>
        <w:t>500</w:t>
      </w:r>
      <w:r w:rsidRPr="003F3A58">
        <w:rPr>
          <w:rFonts w:eastAsiaTheme="majorEastAsia"/>
          <w:spacing w:val="0"/>
          <w:w w:val="100"/>
        </w:rPr>
        <w:t>、單價大於</w:t>
      </w:r>
      <w:r w:rsidRPr="003F3A58">
        <w:rPr>
          <w:rFonts w:eastAsiaTheme="majorEastAsia"/>
          <w:spacing w:val="0"/>
          <w:w w:val="100"/>
        </w:rPr>
        <w:t>400</w:t>
      </w:r>
      <w:r w:rsidRPr="003F3A58">
        <w:rPr>
          <w:rFonts w:eastAsiaTheme="majorEastAsia"/>
          <w:spacing w:val="0"/>
          <w:w w:val="100"/>
        </w:rPr>
        <w:t>的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SELECT * FROM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t xml:space="preserve"> WHERE </w:t>
      </w:r>
      <w:r w:rsidR="002D6201" w:rsidRPr="0028119E">
        <w:rPr>
          <w:rFonts w:hAnsi="新細明體"/>
          <w:spacing w:val="10"/>
          <w:shd w:val="pct15" w:color="auto" w:fill="FFFFFF"/>
        </w:rPr>
        <w:t>數量</w:t>
      </w:r>
      <w:r w:rsidR="002D6201" w:rsidRPr="0028119E">
        <w:rPr>
          <w:spacing w:val="10"/>
          <w:shd w:val="pct15" w:color="auto" w:fill="FFFFFF"/>
        </w:rPr>
        <w:t xml:space="preserve">&gt;500 AND </w:t>
      </w:r>
      <w:r w:rsidR="002D6201" w:rsidRPr="0028119E">
        <w:rPr>
          <w:rFonts w:hAnsi="新細明體"/>
          <w:spacing w:val="10"/>
          <w:shd w:val="pct15" w:color="auto" w:fill="FFFFFF"/>
        </w:rPr>
        <w:t>單價</w:t>
      </w:r>
      <w:r w:rsidR="002D6201" w:rsidRPr="0028119E">
        <w:rPr>
          <w:spacing w:val="10"/>
          <w:shd w:val="pct15" w:color="auto" w:fill="FFFFFF"/>
        </w:rPr>
        <w:t>&gt;400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2" w:hanging="294"/>
        <w:rPr>
          <w:rFonts w:eastAsiaTheme="majorEastAsia"/>
          <w:spacing w:val="0"/>
          <w:w w:val="100"/>
        </w:rPr>
      </w:pPr>
      <w:r w:rsidRPr="003F3A58">
        <w:rPr>
          <w:rFonts w:eastAsiaTheme="majorEastAsia"/>
          <w:spacing w:val="0"/>
          <w:w w:val="100"/>
        </w:rPr>
        <w:t>撰寫新增的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語法。新增的記錄為：書號為</w:t>
      </w:r>
      <w:r w:rsidRPr="003F3A58">
        <w:rPr>
          <w:rFonts w:eastAsiaTheme="majorEastAsia"/>
          <w:spacing w:val="0"/>
          <w:w w:val="100"/>
        </w:rPr>
        <w:t xml:space="preserve"> '96325'</w:t>
      </w:r>
      <w:r w:rsidRPr="003F3A58">
        <w:rPr>
          <w:rFonts w:eastAsiaTheme="majorEastAsia"/>
          <w:spacing w:val="0"/>
          <w:w w:val="100"/>
        </w:rPr>
        <w:t>、書名為</w:t>
      </w:r>
      <w:r w:rsidRPr="003F3A58">
        <w:rPr>
          <w:rFonts w:eastAsiaTheme="majorEastAsia"/>
          <w:spacing w:val="0"/>
          <w:w w:val="100"/>
        </w:rPr>
        <w:br/>
        <w:t>'</w:t>
      </w:r>
      <w:r w:rsidRPr="003F3A58">
        <w:rPr>
          <w:rFonts w:eastAsiaTheme="majorEastAsia"/>
          <w:spacing w:val="0"/>
          <w:w w:val="100"/>
        </w:rPr>
        <w:t>財經專書</w:t>
      </w:r>
      <w:r w:rsidRPr="003F3A58">
        <w:rPr>
          <w:rFonts w:eastAsiaTheme="majorEastAsia"/>
          <w:spacing w:val="0"/>
          <w:w w:val="100"/>
        </w:rPr>
        <w:t>'</w:t>
      </w:r>
      <w:r w:rsidRPr="003F3A58">
        <w:rPr>
          <w:rFonts w:eastAsiaTheme="majorEastAsia"/>
          <w:spacing w:val="0"/>
          <w:w w:val="100"/>
        </w:rPr>
        <w:t>、單價為</w:t>
      </w:r>
      <w:r w:rsidRPr="003F3A58">
        <w:rPr>
          <w:rFonts w:eastAsiaTheme="majorEastAsia"/>
          <w:spacing w:val="0"/>
          <w:w w:val="100"/>
        </w:rPr>
        <w:t>500</w:t>
      </w:r>
      <w:r w:rsidRPr="003F3A58">
        <w:rPr>
          <w:rFonts w:eastAsiaTheme="majorEastAsia"/>
          <w:spacing w:val="0"/>
          <w:w w:val="100"/>
        </w:rPr>
        <w:t>、數量</w:t>
      </w:r>
      <w:r w:rsidRPr="003F3A58">
        <w:rPr>
          <w:rFonts w:eastAsiaTheme="majorEastAsia"/>
          <w:spacing w:val="0"/>
          <w:w w:val="100"/>
        </w:rPr>
        <w:t>3000</w:t>
      </w:r>
      <w:r w:rsidRPr="003F3A58">
        <w:rPr>
          <w:rFonts w:eastAsiaTheme="majorEastAsia"/>
          <w:spacing w:val="0"/>
          <w:w w:val="100"/>
        </w:rPr>
        <w:t>的記錄。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INSERT INTO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t>(</w:t>
      </w:r>
      <w:r w:rsidR="002D6201" w:rsidRPr="0028119E">
        <w:rPr>
          <w:rFonts w:hAnsi="新細明體"/>
          <w:spacing w:val="10"/>
          <w:shd w:val="pct15" w:color="auto" w:fill="FFFFFF"/>
        </w:rPr>
        <w:t>書號</w:t>
      </w:r>
      <w:r w:rsidR="002D6201" w:rsidRPr="0028119E">
        <w:rPr>
          <w:spacing w:val="10"/>
          <w:shd w:val="pct15" w:color="auto" w:fill="FFFFFF"/>
        </w:rPr>
        <w:t>,</w:t>
      </w:r>
      <w:r w:rsidR="002D6201" w:rsidRPr="0028119E">
        <w:rPr>
          <w:rFonts w:hAnsi="新細明體"/>
          <w:spacing w:val="10"/>
          <w:shd w:val="pct15" w:color="auto" w:fill="FFFFFF"/>
        </w:rPr>
        <w:t>書名</w:t>
      </w:r>
      <w:r w:rsidR="002D6201" w:rsidRPr="0028119E">
        <w:rPr>
          <w:spacing w:val="10"/>
          <w:shd w:val="pct15" w:color="auto" w:fill="FFFFFF"/>
        </w:rPr>
        <w:t>,</w:t>
      </w:r>
      <w:r w:rsidR="002D6201" w:rsidRPr="0028119E">
        <w:rPr>
          <w:rFonts w:hAnsi="新細明體"/>
          <w:spacing w:val="10"/>
          <w:shd w:val="pct15" w:color="auto" w:fill="FFFFFF"/>
        </w:rPr>
        <w:t>單價</w:t>
      </w:r>
      <w:r w:rsidR="002D6201" w:rsidRPr="0028119E">
        <w:rPr>
          <w:spacing w:val="10"/>
          <w:shd w:val="pct15" w:color="auto" w:fill="FFFFFF"/>
        </w:rPr>
        <w:t>,</w:t>
      </w:r>
      <w:r w:rsidR="002D6201" w:rsidRPr="0028119E">
        <w:rPr>
          <w:rFonts w:hAnsi="新細明體"/>
          <w:spacing w:val="10"/>
          <w:shd w:val="pct15" w:color="auto" w:fill="FFFFFF"/>
        </w:rPr>
        <w:t>數量</w:t>
      </w:r>
      <w:r w:rsidR="002D6201" w:rsidRPr="0028119E">
        <w:rPr>
          <w:spacing w:val="10"/>
          <w:shd w:val="pct15" w:color="auto" w:fill="FFFFFF"/>
        </w:rPr>
        <w:t>)</w:t>
      </w:r>
      <w:r w:rsidR="002D6201" w:rsidRPr="0028119E">
        <w:rPr>
          <w:spacing w:val="10"/>
          <w:shd w:val="pct15" w:color="auto" w:fill="FFFFFF"/>
        </w:rPr>
        <w:br/>
        <w:t>VALUES(‘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325"/>
          <w:attr w:name="UnitName" w:val="’"/>
        </w:smartTagPr>
        <w:r w:rsidR="002D6201" w:rsidRPr="0028119E">
          <w:rPr>
            <w:spacing w:val="10"/>
            <w:shd w:val="pct15" w:color="auto" w:fill="FFFFFF"/>
          </w:rPr>
          <w:t>96325’</w:t>
        </w:r>
      </w:smartTag>
      <w:r w:rsidR="002D6201" w:rsidRPr="0028119E">
        <w:rPr>
          <w:spacing w:val="10"/>
          <w:shd w:val="pct15" w:color="auto" w:fill="FFFFFF"/>
        </w:rPr>
        <w:t>,’</w:t>
      </w:r>
      <w:r w:rsidR="002D6201" w:rsidRPr="0028119E">
        <w:rPr>
          <w:rFonts w:hAnsi="新細明體"/>
          <w:spacing w:val="10"/>
          <w:shd w:val="pct15" w:color="auto" w:fill="FFFFFF"/>
        </w:rPr>
        <w:t>財經專書</w:t>
      </w:r>
      <w:r w:rsidR="002D6201" w:rsidRPr="0028119E">
        <w:rPr>
          <w:spacing w:val="10"/>
          <w:shd w:val="pct15" w:color="auto" w:fill="FFFFFF"/>
        </w:rPr>
        <w:t>’,500,3000)</w:t>
      </w:r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2" w:hanging="294"/>
        <w:rPr>
          <w:rFonts w:eastAsiaTheme="majorEastAsia"/>
          <w:spacing w:val="0"/>
          <w:w w:val="100"/>
          <w:sz w:val="20"/>
          <w:szCs w:val="20"/>
        </w:rPr>
      </w:pPr>
      <w:r w:rsidRPr="003F3A58">
        <w:rPr>
          <w:rFonts w:eastAsiaTheme="majorEastAsia"/>
          <w:spacing w:val="0"/>
          <w:w w:val="100"/>
        </w:rPr>
        <w:t>撰寫刪除的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語法。刪除「圖書庫存表」書號等於</w:t>
      </w:r>
      <w:r w:rsidRPr="003F3A58">
        <w:rPr>
          <w:rFonts w:eastAsiaTheme="majorEastAsia"/>
          <w:spacing w:val="0"/>
          <w:w w:val="100"/>
        </w:rPr>
        <w:t xml:space="preserve"> '15200' </w:t>
      </w:r>
      <w:r w:rsidRPr="003F3A58">
        <w:rPr>
          <w:rFonts w:eastAsiaTheme="majorEastAsia"/>
          <w:spacing w:val="0"/>
          <w:w w:val="100"/>
        </w:rPr>
        <w:br/>
      </w:r>
      <w:r w:rsidRPr="003F3A58">
        <w:rPr>
          <w:rFonts w:eastAsiaTheme="majorEastAsia"/>
          <w:spacing w:val="0"/>
          <w:w w:val="100"/>
        </w:rPr>
        <w:t>的記錄。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DELETE FROM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t xml:space="preserve"> WHERE </w:t>
      </w:r>
      <w:r w:rsidR="002D6201" w:rsidRPr="0028119E">
        <w:rPr>
          <w:rFonts w:hAnsi="新細明體"/>
          <w:spacing w:val="10"/>
          <w:shd w:val="pct15" w:color="auto" w:fill="FFFFFF"/>
        </w:rPr>
        <w:t>書號</w:t>
      </w:r>
      <w:r w:rsidR="002D6201" w:rsidRPr="0028119E">
        <w:rPr>
          <w:spacing w:val="10"/>
          <w:shd w:val="pct15" w:color="auto" w:fill="FFFFFF"/>
        </w:rPr>
        <w:t>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200"/>
          <w:attr w:name="UnitName" w:val="’"/>
        </w:smartTagPr>
        <w:r w:rsidR="002D6201" w:rsidRPr="0028119E">
          <w:rPr>
            <w:spacing w:val="10"/>
            <w:shd w:val="pct15" w:color="auto" w:fill="FFFFFF"/>
          </w:rPr>
          <w:t>15200’</w:t>
        </w:r>
      </w:smartTag>
    </w:p>
    <w:p w:rsidR="003F3A58" w:rsidRPr="003F3A58" w:rsidRDefault="003F3A58" w:rsidP="003F3A58">
      <w:pPr>
        <w:pStyle w:val="t"/>
        <w:numPr>
          <w:ilvl w:val="0"/>
          <w:numId w:val="4"/>
        </w:numPr>
        <w:tabs>
          <w:tab w:val="clear" w:pos="340"/>
          <w:tab w:val="clear" w:pos="7371"/>
        </w:tabs>
        <w:snapToGrid w:val="0"/>
        <w:spacing w:before="0" w:afterLines="30" w:after="108" w:line="312" w:lineRule="auto"/>
        <w:ind w:left="602" w:hanging="294"/>
        <w:rPr>
          <w:rFonts w:eastAsiaTheme="majorEastAsia"/>
          <w:noProof/>
          <w:spacing w:val="0"/>
          <w:w w:val="100"/>
          <w:sz w:val="20"/>
          <w:szCs w:val="20"/>
        </w:rPr>
      </w:pPr>
      <w:r w:rsidRPr="003F3A58">
        <w:rPr>
          <w:rFonts w:eastAsiaTheme="majorEastAsia"/>
          <w:spacing w:val="0"/>
          <w:w w:val="100"/>
        </w:rPr>
        <w:t>撰寫修改</w:t>
      </w:r>
      <w:r w:rsidRPr="003F3A58">
        <w:rPr>
          <w:rFonts w:eastAsiaTheme="majorEastAsia"/>
          <w:spacing w:val="0"/>
          <w:w w:val="100"/>
        </w:rPr>
        <w:t>SQL</w:t>
      </w:r>
      <w:r w:rsidRPr="003F3A58">
        <w:rPr>
          <w:rFonts w:eastAsiaTheme="majorEastAsia"/>
          <w:spacing w:val="0"/>
          <w:w w:val="100"/>
        </w:rPr>
        <w:t>語法。將「圖書庫存表」書號等於</w:t>
      </w:r>
      <w:r w:rsidRPr="003F3A58">
        <w:rPr>
          <w:rFonts w:eastAsiaTheme="majorEastAsia"/>
          <w:spacing w:val="0"/>
          <w:w w:val="100"/>
        </w:rPr>
        <w:t xml:space="preserve"> '65412' </w:t>
      </w:r>
      <w:r w:rsidRPr="003F3A58">
        <w:rPr>
          <w:rFonts w:eastAsiaTheme="majorEastAsia"/>
          <w:spacing w:val="0"/>
          <w:w w:val="100"/>
        </w:rPr>
        <w:t>的記錄，書名改為</w:t>
      </w:r>
      <w:r w:rsidRPr="003F3A58">
        <w:rPr>
          <w:rFonts w:eastAsiaTheme="majorEastAsia"/>
          <w:spacing w:val="0"/>
          <w:w w:val="100"/>
        </w:rPr>
        <w:t xml:space="preserve"> '</w:t>
      </w:r>
      <w:r w:rsidRPr="003F3A58">
        <w:rPr>
          <w:rFonts w:eastAsiaTheme="majorEastAsia"/>
          <w:spacing w:val="0"/>
          <w:w w:val="100"/>
        </w:rPr>
        <w:t>女人</w:t>
      </w:r>
      <w:r w:rsidRPr="003F3A58">
        <w:rPr>
          <w:rFonts w:eastAsiaTheme="majorEastAsia"/>
          <w:spacing w:val="0"/>
          <w:w w:val="100"/>
        </w:rPr>
        <w:t>2003'</w:t>
      </w:r>
      <w:r w:rsidRPr="003F3A58">
        <w:rPr>
          <w:rFonts w:eastAsiaTheme="majorEastAsia"/>
          <w:spacing w:val="0"/>
          <w:w w:val="100"/>
        </w:rPr>
        <w:t>，單價改為</w:t>
      </w:r>
      <w:r w:rsidRPr="003F3A58">
        <w:rPr>
          <w:rFonts w:eastAsiaTheme="majorEastAsia"/>
          <w:spacing w:val="0"/>
          <w:w w:val="100"/>
        </w:rPr>
        <w:t>500</w:t>
      </w:r>
      <w:r w:rsidRPr="003F3A58">
        <w:rPr>
          <w:rFonts w:eastAsiaTheme="majorEastAsia"/>
          <w:spacing w:val="0"/>
          <w:w w:val="100"/>
        </w:rPr>
        <w:t>、數量改為</w:t>
      </w:r>
      <w:r w:rsidRPr="003F3A58">
        <w:rPr>
          <w:rFonts w:eastAsiaTheme="majorEastAsia"/>
          <w:spacing w:val="0"/>
          <w:w w:val="100"/>
        </w:rPr>
        <w:t>1000</w:t>
      </w:r>
      <w:r w:rsidRPr="003F3A58">
        <w:rPr>
          <w:rFonts w:eastAsiaTheme="majorEastAsia"/>
          <w:spacing w:val="0"/>
          <w:w w:val="100"/>
        </w:rPr>
        <w:t>。</w:t>
      </w:r>
      <w:r w:rsidR="002D6201">
        <w:rPr>
          <w:rFonts w:eastAsiaTheme="majorEastAsia"/>
          <w:spacing w:val="0"/>
          <w:w w:val="100"/>
        </w:rPr>
        <w:br/>
      </w:r>
      <w:r w:rsidR="002D6201" w:rsidRPr="0028119E">
        <w:rPr>
          <w:spacing w:val="10"/>
          <w:shd w:val="pct15" w:color="auto" w:fill="FFFFFF"/>
        </w:rPr>
        <w:t xml:space="preserve">UPDATE </w:t>
      </w:r>
      <w:r w:rsidR="002D6201" w:rsidRPr="0028119E">
        <w:rPr>
          <w:rFonts w:hAnsi="新細明體"/>
          <w:spacing w:val="10"/>
          <w:shd w:val="pct15" w:color="auto" w:fill="FFFFFF"/>
        </w:rPr>
        <w:t>圖書庫存表</w:t>
      </w:r>
      <w:r w:rsidR="002D6201" w:rsidRPr="0028119E">
        <w:rPr>
          <w:spacing w:val="10"/>
          <w:shd w:val="pct15" w:color="auto" w:fill="FFFFFF"/>
        </w:rPr>
        <w:br/>
        <w:t xml:space="preserve">SET </w:t>
      </w:r>
      <w:r w:rsidR="002D6201" w:rsidRPr="0028119E">
        <w:rPr>
          <w:rFonts w:hAnsi="新細明體"/>
          <w:spacing w:val="10"/>
          <w:shd w:val="pct15" w:color="auto" w:fill="FFFFFF"/>
        </w:rPr>
        <w:t>書名</w:t>
      </w:r>
      <w:r w:rsidR="002D6201" w:rsidRPr="0028119E">
        <w:rPr>
          <w:spacing w:val="10"/>
          <w:shd w:val="pct15" w:color="auto" w:fill="FFFFFF"/>
        </w:rPr>
        <w:t>=’</w:t>
      </w:r>
      <w:r w:rsidR="002D6201" w:rsidRPr="0028119E">
        <w:rPr>
          <w:rFonts w:hAnsi="新細明體"/>
          <w:spacing w:val="10"/>
          <w:shd w:val="pct15" w:color="auto" w:fill="FFFFFF"/>
        </w:rPr>
        <w:t>女人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3"/>
          <w:attr w:name="UnitName" w:val="’"/>
        </w:smartTagPr>
        <w:r w:rsidR="002D6201" w:rsidRPr="0028119E">
          <w:rPr>
            <w:spacing w:val="10"/>
            <w:shd w:val="pct15" w:color="auto" w:fill="FFFFFF"/>
          </w:rPr>
          <w:t>2003’</w:t>
        </w:r>
      </w:smartTag>
      <w:r w:rsidR="002D6201" w:rsidRPr="0028119E">
        <w:rPr>
          <w:spacing w:val="10"/>
          <w:shd w:val="pct15" w:color="auto" w:fill="FFFFFF"/>
        </w:rPr>
        <w:t xml:space="preserve">, </w:t>
      </w:r>
      <w:r w:rsidR="002D6201" w:rsidRPr="0028119E">
        <w:rPr>
          <w:rFonts w:hAnsi="新細明體"/>
          <w:spacing w:val="10"/>
          <w:shd w:val="pct15" w:color="auto" w:fill="FFFFFF"/>
        </w:rPr>
        <w:t>單價</w:t>
      </w:r>
      <w:r w:rsidR="002D6201" w:rsidRPr="0028119E">
        <w:rPr>
          <w:spacing w:val="10"/>
          <w:shd w:val="pct15" w:color="auto" w:fill="FFFFFF"/>
        </w:rPr>
        <w:t xml:space="preserve">=500, </w:t>
      </w:r>
      <w:r w:rsidR="002D6201" w:rsidRPr="0028119E">
        <w:rPr>
          <w:rFonts w:hAnsi="新細明體"/>
          <w:spacing w:val="10"/>
          <w:shd w:val="pct15" w:color="auto" w:fill="FFFFFF"/>
        </w:rPr>
        <w:t>數量</w:t>
      </w:r>
      <w:r w:rsidR="002D6201" w:rsidRPr="0028119E">
        <w:rPr>
          <w:spacing w:val="10"/>
          <w:shd w:val="pct15" w:color="auto" w:fill="FFFFFF"/>
        </w:rPr>
        <w:t>=1000</w:t>
      </w:r>
      <w:r w:rsidR="002D6201" w:rsidRPr="0028119E">
        <w:rPr>
          <w:spacing w:val="10"/>
          <w:shd w:val="pct15" w:color="auto" w:fill="FFFFFF"/>
        </w:rPr>
        <w:br/>
        <w:t xml:space="preserve">WHERE </w:t>
      </w:r>
      <w:r w:rsidR="002D6201" w:rsidRPr="0028119E">
        <w:rPr>
          <w:rFonts w:hAnsi="新細明體"/>
          <w:spacing w:val="10"/>
          <w:shd w:val="pct15" w:color="auto" w:fill="FFFFFF"/>
        </w:rPr>
        <w:t>書號</w:t>
      </w:r>
      <w:r w:rsidR="002D6201" w:rsidRPr="0028119E">
        <w:rPr>
          <w:spacing w:val="10"/>
          <w:shd w:val="pct15" w:color="auto" w:fill="FFFFFF"/>
        </w:rPr>
        <w:t>=’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12"/>
          <w:attr w:name="UnitName" w:val="’"/>
        </w:smartTagPr>
        <w:r w:rsidR="002D6201" w:rsidRPr="0028119E">
          <w:rPr>
            <w:spacing w:val="10"/>
            <w:shd w:val="pct15" w:color="auto" w:fill="FFFFFF"/>
          </w:rPr>
          <w:t>65412’</w:t>
        </w:r>
      </w:smartTag>
    </w:p>
    <w:p w:rsidR="00A679B5" w:rsidRPr="003F3A58" w:rsidRDefault="00A679B5">
      <w:pPr>
        <w:rPr>
          <w:rFonts w:eastAsiaTheme="majorEastAsia"/>
        </w:rPr>
      </w:pPr>
    </w:p>
    <w:sectPr w:rsidR="00A679B5" w:rsidRPr="003F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9B5" w:rsidRDefault="00A639B5" w:rsidP="003F3A58">
      <w:r>
        <w:separator/>
      </w:r>
    </w:p>
  </w:endnote>
  <w:endnote w:type="continuationSeparator" w:id="0">
    <w:p w:rsidR="00A639B5" w:rsidRDefault="00A639B5" w:rsidP="003F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華康中明體">
    <w:panose1 w:val="0202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wis721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9B5" w:rsidRDefault="00A639B5" w:rsidP="003F3A58">
      <w:r>
        <w:separator/>
      </w:r>
    </w:p>
  </w:footnote>
  <w:footnote w:type="continuationSeparator" w:id="0">
    <w:p w:rsidR="00A639B5" w:rsidRDefault="00A639B5" w:rsidP="003F3A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47A3D"/>
    <w:multiLevelType w:val="hybridMultilevel"/>
    <w:tmpl w:val="8ACAD094"/>
    <w:lvl w:ilvl="0" w:tplc="A82E60A4">
      <w:start w:val="1"/>
      <w:numFmt w:val="decimal"/>
      <w:lvlText w:val="%1."/>
      <w:lvlJc w:val="left"/>
      <w:pPr>
        <w:tabs>
          <w:tab w:val="num" w:pos="482"/>
        </w:tabs>
        <w:ind w:left="482" w:hanging="340"/>
      </w:pPr>
      <w:rPr>
        <w:rFonts w:ascii="Tw Cen MT" w:hAnsi="Tw Cen MT" w:cs="Arial"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1">
    <w:nsid w:val="561243B7"/>
    <w:multiLevelType w:val="hybridMultilevel"/>
    <w:tmpl w:val="F246F8D2"/>
    <w:lvl w:ilvl="0" w:tplc="A82E60A4">
      <w:start w:val="1"/>
      <w:numFmt w:val="decimal"/>
      <w:lvlText w:val="%1."/>
      <w:lvlJc w:val="left"/>
      <w:pPr>
        <w:tabs>
          <w:tab w:val="num" w:pos="482"/>
        </w:tabs>
        <w:ind w:left="482" w:hanging="340"/>
      </w:pPr>
      <w:rPr>
        <w:rFonts w:ascii="Tw Cen MT" w:hAnsi="Tw Cen MT" w:cs="Arial"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02"/>
        </w:tabs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82"/>
        </w:tabs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42"/>
        </w:tabs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82"/>
        </w:tabs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62"/>
        </w:tabs>
        <w:ind w:left="4462" w:hanging="480"/>
      </w:pPr>
    </w:lvl>
  </w:abstractNum>
  <w:abstractNum w:abstractNumId="2">
    <w:nsid w:val="5E8B4095"/>
    <w:multiLevelType w:val="hybridMultilevel"/>
    <w:tmpl w:val="98EE8C00"/>
    <w:lvl w:ilvl="0" w:tplc="A82E60A4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w Cen MT" w:hAnsi="Tw Cen MT" w:cs="Arial" w:hint="default"/>
        <w:b w:val="0"/>
        <w:i w:val="0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07E53E3"/>
    <w:multiLevelType w:val="hybridMultilevel"/>
    <w:tmpl w:val="B2DAFF32"/>
    <w:lvl w:ilvl="0" w:tplc="C1209CC8">
      <w:start w:val="1"/>
      <w:numFmt w:val="decimal"/>
      <w:pStyle w:val="nl1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華康中明體" w:hAnsi="Times New Roman" w:cs="Times New Roman"/>
        <w:b w:val="0"/>
        <w:i w:val="0"/>
        <w:sz w:val="21"/>
        <w:szCs w:val="21"/>
      </w:rPr>
    </w:lvl>
    <w:lvl w:ilvl="1" w:tplc="04090019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B0"/>
    <w:rsid w:val="00254C1A"/>
    <w:rsid w:val="002D6201"/>
    <w:rsid w:val="002E1B30"/>
    <w:rsid w:val="003F3A58"/>
    <w:rsid w:val="004C72DB"/>
    <w:rsid w:val="00664E27"/>
    <w:rsid w:val="006A731B"/>
    <w:rsid w:val="00791A9D"/>
    <w:rsid w:val="007F5342"/>
    <w:rsid w:val="009D38A7"/>
    <w:rsid w:val="00A639B5"/>
    <w:rsid w:val="00A679B5"/>
    <w:rsid w:val="00AE4AB0"/>
    <w:rsid w:val="00AF36FB"/>
    <w:rsid w:val="00D8343F"/>
    <w:rsid w:val="00E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779B75-501E-43B6-8718-26AF5C07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A5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A58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3A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3A58"/>
    <w:rPr>
      <w:sz w:val="20"/>
      <w:szCs w:val="20"/>
    </w:rPr>
  </w:style>
  <w:style w:type="paragraph" w:customStyle="1" w:styleId="nl1">
    <w:name w:val="nl1"/>
    <w:basedOn w:val="a"/>
    <w:rsid w:val="003F3A58"/>
    <w:pPr>
      <w:widowControl/>
      <w:numPr>
        <w:numId w:val="1"/>
      </w:numPr>
      <w:spacing w:before="80" w:after="80" w:line="360" w:lineRule="atLeast"/>
      <w:jc w:val="both"/>
    </w:pPr>
    <w:rPr>
      <w:rFonts w:eastAsia="華康中明體"/>
      <w:spacing w:val="6"/>
      <w:w w:val="110"/>
      <w:sz w:val="21"/>
      <w:szCs w:val="21"/>
    </w:rPr>
  </w:style>
  <w:style w:type="paragraph" w:customStyle="1" w:styleId="t">
    <w:name w:val="t"/>
    <w:link w:val="t0"/>
    <w:rsid w:val="003F3A58"/>
    <w:pPr>
      <w:tabs>
        <w:tab w:val="right" w:pos="7371"/>
      </w:tabs>
      <w:topLinePunct/>
      <w:adjustRightInd w:val="0"/>
      <w:spacing w:before="120" w:after="120" w:line="360" w:lineRule="atLeast"/>
      <w:ind w:firstLine="482"/>
      <w:jc w:val="both"/>
    </w:pPr>
    <w:rPr>
      <w:rFonts w:ascii="Times New Roman" w:eastAsia="華康中明體" w:hAnsi="Times New Roman" w:cs="Times New Roman"/>
      <w:color w:val="000000"/>
      <w:spacing w:val="6"/>
      <w:w w:val="110"/>
      <w:kern w:val="0"/>
      <w:sz w:val="21"/>
      <w:szCs w:val="21"/>
    </w:rPr>
  </w:style>
  <w:style w:type="character" w:customStyle="1" w:styleId="t0">
    <w:name w:val="t 字元"/>
    <w:link w:val="t"/>
    <w:rsid w:val="003F3A58"/>
    <w:rPr>
      <w:rFonts w:ascii="Times New Roman" w:eastAsia="華康中明體" w:hAnsi="Times New Roman" w:cs="Times New Roman"/>
      <w:color w:val="000000"/>
      <w:spacing w:val="6"/>
      <w:w w:val="110"/>
      <w:kern w:val="0"/>
      <w:sz w:val="21"/>
      <w:szCs w:val="21"/>
    </w:rPr>
  </w:style>
  <w:style w:type="paragraph" w:customStyle="1" w:styleId="h8">
    <w:name w:val="h8"/>
    <w:basedOn w:val="5"/>
    <w:rsid w:val="003F3A58"/>
    <w:pPr>
      <w:tabs>
        <w:tab w:val="left" w:pos="340"/>
      </w:tabs>
      <w:spacing w:before="240" w:after="60" w:line="280" w:lineRule="atLeast"/>
      <w:ind w:leftChars="0" w:left="0" w:right="113"/>
    </w:pPr>
    <w:rPr>
      <w:rFonts w:ascii="Swis721 Md BT" w:eastAsia="華康粗黑體" w:hAnsi="Swis721 Md BT" w:cs="Times New Roman"/>
      <w:b w:val="0"/>
      <w:bCs w:val="0"/>
      <w:spacing w:val="6"/>
      <w:w w:val="110"/>
      <w:sz w:val="21"/>
      <w:szCs w:val="21"/>
    </w:rPr>
  </w:style>
  <w:style w:type="character" w:customStyle="1" w:styleId="50">
    <w:name w:val="標題 5 字元"/>
    <w:basedOn w:val="a0"/>
    <w:link w:val="5"/>
    <w:uiPriority w:val="9"/>
    <w:semiHidden/>
    <w:rsid w:val="003F3A5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蔡文龍</cp:lastModifiedBy>
  <cp:revision>12</cp:revision>
  <dcterms:created xsi:type="dcterms:W3CDTF">2015-11-12T11:10:00Z</dcterms:created>
  <dcterms:modified xsi:type="dcterms:W3CDTF">2017-04-15T10:20:00Z</dcterms:modified>
</cp:coreProperties>
</file>