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2"/>
          <w:b w:val="0"/>
          <w:bCs w:val="0"/>
        </w:rPr>
      </w:pPr>
      <w:r>
        <w:rPr>
          <w:rStyle w:val="12"/>
          <w:rFonts w:hint="eastAsia"/>
          <w:b w:val="0"/>
          <w:bCs w:val="0"/>
        </w:rPr>
        <w:t>Q</w:t>
      </w:r>
      <w:r>
        <w:rPr>
          <w:rStyle w:val="12"/>
          <w:b w:val="0"/>
          <w:bCs w:val="0"/>
        </w:rPr>
        <w:t>t</w:t>
      </w:r>
      <w:r>
        <w:rPr>
          <w:rStyle w:val="12"/>
          <w:rFonts w:hint="eastAsia"/>
          <w:b w:val="0"/>
          <w:bCs w:val="0"/>
        </w:rPr>
        <w:t>简介</w:t>
      </w:r>
    </w:p>
    <w:p>
      <w:pPr>
        <w:rPr>
          <w:rStyle w:val="13"/>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3"/>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2"/>
          <w:b w:val="0"/>
          <w:bCs w:val="0"/>
        </w:rPr>
      </w:pPr>
      <w:r>
        <w:rPr>
          <w:rStyle w:val="12"/>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2"/>
          <w:rFonts w:hint="eastAsia"/>
          <w:b w:val="0"/>
          <w:bCs w:val="0"/>
        </w:rPr>
        <w:t>第5章 Model/View结构</w:t>
      </w:r>
    </w:p>
    <w:p>
      <w:pPr>
        <w:pStyle w:val="3"/>
        <w:rPr>
          <w:rStyle w:val="13"/>
          <w:b w:val="0"/>
          <w:bCs w:val="0"/>
        </w:rPr>
      </w:pPr>
      <w:r>
        <w:rPr>
          <w:rStyle w:val="13"/>
          <w:rFonts w:hint="eastAsia"/>
          <w:b w:val="0"/>
          <w:bCs w:val="0"/>
        </w:rPr>
        <w:t>5.1</w:t>
      </w:r>
      <w:r>
        <w:rPr>
          <w:rStyle w:val="13"/>
          <w:b w:val="0"/>
          <w:bCs w:val="0"/>
        </w:rPr>
        <w:t xml:space="preserve"> </w:t>
      </w:r>
      <w:r>
        <w:rPr>
          <w:rStyle w:val="13"/>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4"/>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4"/>
          <w:rFonts w:hint="eastAsia"/>
        </w:rPr>
      </w:pPr>
      <w:r>
        <w:rPr>
          <w:rStyle w:val="14"/>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扩展笔记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pStyle w:val="4"/>
        <w:bidi w:val="0"/>
      </w:pPr>
      <w:r>
        <w:t>关于Qt中文乱码的问题</w:t>
      </w:r>
    </w:p>
    <w:p>
      <w:pPr>
        <w:bidi w:val="0"/>
        <w:jc w:val="left"/>
        <w:rPr>
          <w:rFonts w:ascii="宋体" w:hAnsi="宋体" w:eastAsia="宋体" w:cs="宋体"/>
          <w:sz w:val="24"/>
          <w:szCs w:val="24"/>
        </w:rPr>
      </w:pPr>
      <w:r>
        <w:rPr>
          <w:rFonts w:ascii="宋体" w:hAnsi="宋体" w:eastAsia="宋体" w:cs="宋体"/>
          <w:sz w:val="24"/>
          <w:szCs w:val="24"/>
        </w:rPr>
        <w:t>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ascii="宋体" w:hAnsi="宋体" w:eastAsia="宋体" w:cs="宋体"/>
          <w:sz w:val="24"/>
          <w:szCs w:val="24"/>
        </w:rPr>
      </w:pPr>
      <w:r>
        <w:rPr>
          <w:rFonts w:ascii="宋体" w:hAnsi="宋体" w:eastAsia="宋体" w:cs="宋体"/>
          <w:sz w:val="24"/>
          <w:szCs w:val="24"/>
        </w:rPr>
        <w:t xml:space="preserve">就像 std::string 做的一样， QString 可以在必要的时候由 const char* 隐 式 或 显 式 转 换 而 成 。 这 个 过 程 中 使 用 的 编 码 ， 就 是 QTextCodec::codecForCStrings 。 </w:t>
      </w:r>
    </w:p>
    <w:p>
      <w:pPr>
        <w:bidi w:val="0"/>
        <w:ind w:firstLine="420"/>
        <w:rPr>
          <w:rFonts w:ascii="宋体" w:hAnsi="宋体" w:eastAsia="宋体" w:cs="宋体"/>
          <w:sz w:val="24"/>
          <w:szCs w:val="24"/>
        </w:rPr>
      </w:pPr>
      <w:r>
        <w:rPr>
          <w:rFonts w:ascii="宋体" w:hAnsi="宋体" w:eastAsia="宋体" w:cs="宋体"/>
          <w:sz w:val="24"/>
          <w:szCs w:val="24"/>
        </w:rPr>
        <w:t>Qt 有一个函数， QObject::tr ，也可以将 const char* 转换为 QString 。 这个过程中使用的编码方式由 QTextCodec::codecForTr 指定。</w:t>
      </w:r>
    </w:p>
    <w:p>
      <w:pPr>
        <w:bidi w:val="0"/>
        <w:ind w:firstLine="420"/>
        <w:rPr>
          <w:rFonts w:ascii="宋体" w:hAnsi="宋体" w:eastAsia="宋体" w:cs="宋体"/>
          <w:sz w:val="24"/>
          <w:szCs w:val="24"/>
        </w:rPr>
      </w:pPr>
      <w:r>
        <w:rPr>
          <w:rFonts w:ascii="宋体" w:hAnsi="宋体" w:eastAsia="宋体" w:cs="宋体"/>
          <w:sz w:val="24"/>
          <w:szCs w:val="24"/>
        </w:rPr>
        <w:t>另外 QTextCodec::codecForLocale 表明当前系统所用编码。一般中文 Windows 应该是 GBK 。中文 Linux 则一般为 UTF-8</w:t>
      </w:r>
    </w:p>
    <w:p>
      <w:pPr>
        <w:bidi w:val="0"/>
        <w:ind w:firstLine="420"/>
        <w:rPr>
          <w:rFonts w:ascii="宋体" w:hAnsi="宋体" w:eastAsia="宋体" w:cs="宋体"/>
          <w:sz w:val="24"/>
          <w:szCs w:val="24"/>
        </w:rPr>
      </w:pPr>
      <w:r>
        <w:rPr>
          <w:rFonts w:ascii="宋体" w:hAnsi="宋体" w:eastAsia="宋体" w:cs="宋体"/>
          <w:sz w:val="24"/>
          <w:szCs w:val="24"/>
        </w:rPr>
        <w:t>但是要特别注意的是，修改 codecForLocale 要慎重！ 在 Qt里面， codecForLocale 的作用主要有两个，一个 是与外部文件读写的时候使用的默认编码，一个是向命 令行输出信息（ qDebug ）使用的编码。</w:t>
      </w:r>
    </w:p>
    <w:p>
      <w:pPr>
        <w:bidi w:val="0"/>
        <w:ind w:firstLine="420"/>
        <w:rPr>
          <w:rFonts w:hint="eastAsia" w:ascii="宋体" w:hAnsi="宋体" w:eastAsia="宋体" w:cs="宋体"/>
          <w:sz w:val="24"/>
          <w:szCs w:val="24"/>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1"/>
        </w:numPr>
        <w:bidi w:val="0"/>
        <w:ind w:left="0" w:leftChars="0" w:firstLine="0" w:firstLineChars="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numPr>
          <w:ilvl w:val="0"/>
          <w:numId w:val="1"/>
        </w:numPr>
        <w:bidi w:val="0"/>
        <w:ind w:left="0" w:leftChars="0" w:firstLine="0" w:firstLineChars="0"/>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 xml:space="preserve">Qt 读取文件可以用任何一种编码，只是默认以 codecForLocale 而已。 使用 QTextStream 可以通过文本方式读取 QFile ，而 QTextStream 则可以设定使用的编码方式。 就算文件名有中文也不怕。只要正确转换为 QString ，剩 下的就交给 Qt 吧！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QFile file(QString::fromUtf8(" 中文名.txt"));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if (file.open(QIODevice::ReadOnly)) {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QTextStream fin(&amp;file);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fin.setCodec(QTextCodec::codecForName("utf-8"));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fin.readLine(); }</w:t>
      </w:r>
    </w:p>
    <w:p>
      <w:pPr>
        <w:numPr>
          <w:ilvl w:val="0"/>
          <w:numId w:val="0"/>
        </w:numPr>
        <w:bidi w:val="0"/>
        <w:jc w:val="left"/>
        <w:rPr>
          <w:rFonts w:ascii="宋体" w:hAnsi="宋体" w:eastAsia="宋体" w:cs="宋体"/>
          <w:sz w:val="24"/>
          <w:szCs w:val="24"/>
        </w:rPr>
      </w:pPr>
    </w:p>
    <w:p>
      <w:pPr>
        <w:pStyle w:val="4"/>
        <w:bidi w:val="0"/>
        <w:rPr>
          <w:rFonts w:hint="eastAsia"/>
          <w:lang w:val="en-US" w:eastAsia="zh-CN"/>
        </w:rPr>
      </w:pPr>
      <w:r>
        <w:rPr>
          <w:rFonts w:hint="eastAsia"/>
          <w:lang w:val="en-US" w:eastAsia="zh-CN"/>
        </w:rPr>
        <w:t>Qt调试及编译源代码</w:t>
      </w:r>
    </w:p>
    <w:p>
      <w:pPr>
        <w:pStyle w:val="5"/>
        <w:bidi w:val="0"/>
        <w:rPr>
          <w:rFonts w:hint="eastAsia"/>
        </w:rPr>
      </w:pPr>
      <w:r>
        <w:rPr>
          <w:rFonts w:hint="eastAsia"/>
        </w:rPr>
        <w:t>qtcreator</w:t>
      </w:r>
      <w:r>
        <w:rPr>
          <w:rFonts w:hint="eastAsia"/>
          <w:lang w:val="en-US" w:eastAsia="zh-CN"/>
        </w:rPr>
        <w:t>调试</w:t>
      </w:r>
      <w:r>
        <w:rPr>
          <w:rFonts w:hint="eastAsia"/>
        </w:rPr>
        <w:t xml:space="preserve">qt源码 </w:t>
      </w:r>
    </w:p>
    <w:p>
      <w:pPr>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840730" cy="3070225"/>
            <wp:effectExtent l="0" t="0" r="7620" b="1587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6"/>
                    <a:stretch>
                      <a:fillRect/>
                    </a:stretch>
                  </pic:blipFill>
                  <pic:spPr>
                    <a:xfrm>
                      <a:off x="0" y="0"/>
                      <a:ext cx="5840730" cy="3070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在qtcreator中的"工具/选项"里点击调试器。在概要里，正常情况下源码路径映射为空。只要点击添加qt源码,然后选择src文件夹即可。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目标路径不要改动，如果需要可以改下源路径（默认为c盘，不太方便，只要硬盘够大，可以不用改）。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然后点击OK即可。</w:t>
      </w:r>
    </w:p>
    <w:p>
      <w:pPr>
        <w:pStyle w:val="5"/>
        <w:bidi w:val="0"/>
        <w:rPr>
          <w:rFonts w:hint="eastAsia"/>
          <w:lang w:val="en-US" w:eastAsia="zh-CN"/>
        </w:rPr>
      </w:pPr>
      <w:r>
        <w:rPr>
          <w:rFonts w:hint="eastAsia"/>
          <w:lang w:val="en-US" w:eastAsia="zh-CN"/>
        </w:rPr>
        <w:t>修改并编译Qt源码</w:t>
      </w:r>
    </w:p>
    <w:p>
      <w:pPr>
        <w:rPr>
          <w:rFonts w:hint="eastAsia"/>
          <w:lang w:val="en-US" w:eastAsia="zh-CN"/>
        </w:rPr>
      </w:pPr>
      <w:r>
        <w:rPr>
          <w:rFonts w:hint="eastAsia"/>
          <w:lang w:val="en-US" w:eastAsia="zh-CN"/>
        </w:rPr>
        <w:t>1、把mingw32-make.exe所在目录加入环境变量，要不然就会不方便或者报程序找不到。比如我的目录是：D:\Qt\Qt5.12.10\Tools\mingw730_64\bin</w:t>
      </w:r>
    </w:p>
    <w:p>
      <w:pPr>
        <w:rPr>
          <w:rFonts w:hint="eastAsia"/>
          <w:lang w:val="en-US" w:eastAsia="zh-CN"/>
        </w:rPr>
      </w:pPr>
    </w:p>
    <w:p>
      <w:pPr>
        <w:numPr>
          <w:ilvl w:val="0"/>
          <w:numId w:val="3"/>
        </w:numPr>
        <w:rPr>
          <w:rFonts w:hint="eastAsia"/>
          <w:lang w:val="en-US" w:eastAsia="zh-CN"/>
        </w:rPr>
      </w:pPr>
      <w:r>
        <w:rPr>
          <w:rFonts w:hint="eastAsia"/>
          <w:lang w:val="en-US" w:eastAsia="zh-CN"/>
        </w:rPr>
        <w:t>进入到qtbase目录进行编译。我们先要配置一下，打开cmd，进入qtbase目录，我的是D:\Qt\Qt5.12.10\5.12.10\Src\qtbase，然后输入</w:t>
      </w:r>
    </w:p>
    <w:p>
      <w:pPr>
        <w:numPr>
          <w:ilvl w:val="0"/>
          <w:numId w:val="0"/>
        </w:numPr>
        <w:rPr>
          <w:rFonts w:hint="eastAsia"/>
          <w:lang w:val="en-US" w:eastAsia="zh-CN"/>
        </w:rPr>
      </w:pPr>
    </w:p>
    <w:p>
      <w:pPr>
        <w:rPr>
          <w:rFonts w:hint="eastAsia"/>
          <w:lang w:val="en-US" w:eastAsia="zh-CN"/>
        </w:rPr>
      </w:pPr>
      <w:r>
        <w:rPr>
          <w:rFonts w:hint="eastAsia"/>
          <w:lang w:val="en-US" w:eastAsia="zh-CN"/>
        </w:rPr>
        <w:t>configure.bat -prefix D:\Qt\Qt5.12.10\5.12.10\mingw73_64_debug -debug-and-release -platform win32-g++ -opensource -confirm-license -nomake tests -nomake examples -skip qtwebengine  -qt-zlib -opengl desktop</w:t>
      </w:r>
    </w:p>
    <w:p>
      <w:pPr>
        <w:rPr>
          <w:rFonts w:hint="eastAsia"/>
          <w:lang w:val="en-US" w:eastAsia="zh-CN"/>
        </w:rPr>
      </w:pPr>
    </w:p>
    <w:p>
      <w:pPr>
        <w:rPr>
          <w:rFonts w:hint="eastAsia"/>
          <w:lang w:val="en-US" w:eastAsia="zh-CN"/>
        </w:rPr>
      </w:pPr>
      <w:r>
        <w:rPr>
          <w:rFonts w:hint="eastAsia"/>
          <w:lang w:val="en-US" w:eastAsia="zh-CN"/>
        </w:rPr>
        <w:t xml:space="preserve"> 这是一些配置一般比较快。其中D:\Qt\Qt5.12.10\5.12.10\mingw73_64_debug为安装目录。如果顺利，接下来就可以编译qt源码啦。</w:t>
      </w:r>
    </w:p>
    <w:p>
      <w:pPr>
        <w:rPr>
          <w:rFonts w:hint="eastAsia"/>
          <w:lang w:val="en-US" w:eastAsia="zh-CN"/>
        </w:rPr>
      </w:pPr>
    </w:p>
    <w:p>
      <w:pPr>
        <w:numPr>
          <w:ilvl w:val="0"/>
          <w:numId w:val="4"/>
        </w:numPr>
        <w:rPr>
          <w:rFonts w:hint="eastAsia"/>
          <w:lang w:val="en-US" w:eastAsia="zh-CN"/>
        </w:rPr>
      </w:pPr>
      <w:r>
        <w:rPr>
          <w:rFonts w:hint="eastAsia"/>
          <w:lang w:val="en-US" w:eastAsia="zh-CN"/>
        </w:rPr>
        <w:t>编译qt源码。在qtbase目录下输入</w:t>
      </w:r>
    </w:p>
    <w:p>
      <w:pPr>
        <w:numPr>
          <w:ilvl w:val="0"/>
          <w:numId w:val="0"/>
        </w:num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p>
    <w:p>
      <w:pPr>
        <w:rPr>
          <w:rFonts w:hint="eastAsia"/>
          <w:lang w:val="en-US" w:eastAsia="zh-CN"/>
        </w:rPr>
      </w:pPr>
      <w:r>
        <w:rPr>
          <w:rFonts w:hint="eastAsia"/>
          <w:lang w:val="en-US" w:eastAsia="zh-CN"/>
        </w:rPr>
        <w:t>-j4代表多线程编译，4代表4个线程。编译时间会有点长。编译完后执行</w:t>
      </w:r>
    </w:p>
    <w:p>
      <w:pPr>
        <w:rPr>
          <w:rFonts w:hint="eastAsia"/>
          <w:lang w:val="en-US" w:eastAsia="zh-CN"/>
        </w:rPr>
      </w:pPr>
    </w:p>
    <w:p>
      <w:pPr>
        <w:rPr>
          <w:rFonts w:hint="eastAsia"/>
          <w:lang w:val="en-US" w:eastAsia="zh-CN"/>
        </w:rPr>
      </w:pPr>
      <w:r>
        <w:rPr>
          <w:rFonts w:hint="eastAsia"/>
          <w:lang w:val="en-US" w:eastAsia="zh-CN"/>
        </w:rPr>
        <w:t>mingw32-make install</w:t>
      </w:r>
    </w:p>
    <w:p>
      <w:pPr>
        <w:rPr>
          <w:rFonts w:hint="eastAsia"/>
          <w:lang w:val="en-US" w:eastAsia="zh-CN"/>
        </w:rPr>
      </w:pPr>
    </w:p>
    <w:p>
      <w:pPr>
        <w:rPr>
          <w:rFonts w:hint="eastAsia"/>
          <w:lang w:val="en-US" w:eastAsia="zh-CN"/>
        </w:rPr>
      </w:pPr>
      <w:r>
        <w:rPr>
          <w:rFonts w:hint="eastAsia"/>
          <w:lang w:val="en-US" w:eastAsia="zh-CN"/>
        </w:rPr>
        <w:t>就把头文件、动态库考到安装目录下了。</w:t>
      </w:r>
    </w:p>
    <w:p>
      <w:p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现在修改qt源码，比如qDebug一下：</w:t>
      </w:r>
    </w:p>
    <w:p>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476240" cy="740410"/>
            <wp:effectExtent l="0" t="0" r="1016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5476240" cy="7404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然后重新编译widget类。</w:t>
      </w:r>
    </w:p>
    <w:p>
      <w:pPr>
        <w:rPr>
          <w:rFonts w:hint="eastAsia"/>
          <w:lang w:val="en-US" w:eastAsia="zh-CN"/>
        </w:rPr>
      </w:pPr>
    </w:p>
    <w:p>
      <w:pPr>
        <w:rPr>
          <w:rFonts w:hint="eastAsia"/>
          <w:lang w:val="en-US" w:eastAsia="zh-CN"/>
        </w:rPr>
      </w:pPr>
      <w:r>
        <w:rPr>
          <w:rFonts w:hint="eastAsia"/>
          <w:lang w:val="en-US" w:eastAsia="zh-CN"/>
        </w:rPr>
        <w:t>进到目录D:\Qt\Qt5.12.10\5.12.10\Src\qtbase\src\widgets下，输入</w:t>
      </w:r>
    </w:p>
    <w:p>
      <w:p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r>
        <w:rPr>
          <w:rFonts w:hint="eastAsia"/>
          <w:lang w:val="en-US" w:eastAsia="zh-CN"/>
        </w:rPr>
        <w:t>很快就编译完了。编译完会生成Qt5Widgets.dll和Qt5Widgetsd.dll到qtbase下的bin目录下，把这2个动态库考到D:\Qt\Qt5.12.10\5.12.10\mingw73_64\bin目录下，然后执行程序的运行或debug时，就会有输出打印。</w:t>
      </w:r>
    </w:p>
    <w:p>
      <w:pPr>
        <w:pStyle w:val="4"/>
        <w:bidi w:val="0"/>
      </w:pPr>
      <w:r>
        <w:rPr>
          <w:lang w:val="en-US" w:eastAsia="zh-CN"/>
        </w:rPr>
        <w:fldChar w:fldCharType="begin"/>
      </w:r>
      <w:r>
        <w:rPr>
          <w:lang w:val="en-US" w:eastAsia="zh-CN"/>
        </w:rPr>
        <w:instrText xml:space="preserve"> HYPERLINK "https://www.cnblogs.com/ybqjymy/p/12169842.html" </w:instrText>
      </w:r>
      <w:r>
        <w:rPr>
          <w:lang w:val="en-US" w:eastAsia="zh-CN"/>
        </w:rPr>
        <w:fldChar w:fldCharType="separate"/>
      </w:r>
      <w:r>
        <w:rPr>
          <w:rStyle w:val="11"/>
          <w:rFonts w:ascii="Verdana" w:hAnsi="Verdana" w:eastAsia="宋体" w:cs="Verdana"/>
          <w:b/>
          <w:bCs/>
          <w:color w:val="6466B3"/>
          <w:szCs w:val="22"/>
          <w:u w:val="none"/>
          <w:shd w:val="clear" w:fill="FAF7EF"/>
        </w:rPr>
        <w:t>Qt 延时处理的几种办法</w:t>
      </w:r>
      <w:r>
        <w:rPr>
          <w:lang w:val="en-US" w:eastAsia="zh-CN"/>
        </w:rPr>
        <w:fldChar w:fldCharType="end"/>
      </w:r>
    </w:p>
    <w:p>
      <w:pPr>
        <w:bidi w:val="0"/>
      </w:pPr>
      <w:r>
        <w:rPr>
          <w:rFonts w:hint="default"/>
          <w:lang w:val="en-US" w:eastAsia="zh-CN"/>
        </w:rPr>
        <w:t>有些时候，我们需要程序延时一会儿：</w:t>
      </w:r>
    </w:p>
    <w:p>
      <w:pPr>
        <w:bidi w:val="0"/>
      </w:pPr>
      <w:r>
        <w:rPr>
          <w:rFonts w:hint="default"/>
          <w:lang w:val="en-US" w:eastAsia="zh-CN"/>
        </w:rPr>
        <w:t>这里提供四种方法：</w:t>
      </w:r>
    </w:p>
    <w:p>
      <w:pPr>
        <w:bidi w:val="0"/>
      </w:pPr>
      <w:r>
        <w:rPr>
          <w:rFonts w:hint="default"/>
          <w:lang w:val="en-US" w:eastAsia="zh-CN"/>
        </w:rPr>
        <w:t>1、多线程程序使用QThread::sleep()或者QThread::msleep()或QThread::usleep()或QThread::wait()进行延时处理。</w:t>
      </w:r>
    </w:p>
    <w:p>
      <w:pPr>
        <w:bidi w:val="0"/>
      </w:pPr>
      <w:r>
        <w:rPr>
          <w:rFonts w:hint="default"/>
          <w:lang w:val="en-US" w:eastAsia="zh-CN"/>
        </w:rPr>
        <w:t>Sleep不会释放对象锁，其他线程无法访问对象，因此会阻塞线程；而Wait会释放对象锁，使得其他线程能够访问该对象。</w:t>
      </w:r>
    </w:p>
    <w:p>
      <w:pPr>
        <w:bidi w:val="0"/>
      </w:pPr>
      <w:r>
        <w:rPr>
          <w:rFonts w:hint="default"/>
          <w:lang w:val="en-US" w:eastAsia="zh-CN"/>
        </w:rPr>
        <w:t> </w:t>
      </w:r>
    </w:p>
    <w:p>
      <w:pPr>
        <w:bidi w:val="0"/>
      </w:pPr>
      <w:r>
        <w:rPr>
          <w:rFonts w:hint="default"/>
          <w:lang w:val="en-US" w:eastAsia="zh-CN"/>
        </w:rPr>
        <w:t>2、自定义延时函数：</w:t>
      </w:r>
    </w:p>
    <w:p>
      <w:pPr>
        <w:bidi w:val="0"/>
      </w:pPr>
      <w:r>
        <w:rPr>
          <w:rFonts w:hint="default"/>
          <w:lang w:val="en-US" w:eastAsia="zh-CN"/>
        </w:rPr>
        <w:t>使用QEventLoop</w:t>
      </w:r>
    </w:p>
    <w:p>
      <w:pPr>
        <w:bidi w:val="0"/>
        <w:rPr>
          <w:rFonts w:hint="default"/>
          <w:lang w:val="en-US" w:eastAsia="zh-CN"/>
        </w:rPr>
      </w:pPr>
      <w:r>
        <w:rPr>
          <w:rFonts w:hint="default"/>
          <w:lang w:val="en-US" w:eastAsia="zh-CN"/>
        </w:rPr>
        <w:t xml:space="preserve"> void Widget::Sleep(int msec) </w:t>
      </w:r>
    </w:p>
    <w:p>
      <w:pPr>
        <w:bidi w:val="0"/>
        <w:rPr>
          <w:rFonts w:hint="default"/>
          <w:lang w:val="en-US" w:eastAsia="zh-CN"/>
        </w:rPr>
      </w:pPr>
      <w:r>
        <w:rPr>
          <w:rFonts w:hint="default"/>
          <w:lang w:val="en-US" w:eastAsia="zh-CN"/>
        </w:rPr>
        <w:t xml:space="preserve">{ </w:t>
      </w:r>
    </w:p>
    <w:p>
      <w:pPr>
        <w:bidi w:val="0"/>
        <w:ind w:firstLine="210" w:firstLineChars="100"/>
        <w:rPr>
          <w:rFonts w:hint="default"/>
          <w:lang w:val="en-US" w:eastAsia="zh-CN"/>
        </w:rPr>
      </w:pPr>
      <w:r>
        <w:rPr>
          <w:rFonts w:hint="default"/>
          <w:lang w:val="en-US" w:eastAsia="zh-CN"/>
        </w:rPr>
        <w:t xml:space="preserve">QTime dieTime = QTime::currentTime().addMSecs(msec); </w:t>
      </w:r>
    </w:p>
    <w:p>
      <w:pPr>
        <w:bidi w:val="0"/>
        <w:ind w:firstLine="210" w:firstLineChars="100"/>
        <w:rPr>
          <w:rFonts w:hint="default"/>
          <w:lang w:val="en-US" w:eastAsia="zh-CN"/>
        </w:rPr>
      </w:pPr>
      <w:r>
        <w:rPr>
          <w:rFonts w:hint="default"/>
          <w:lang w:val="en-US" w:eastAsia="zh-CN"/>
        </w:rPr>
        <w:t xml:space="preserve">while( QTime::currentTime() &lt; dieTime ) </w:t>
      </w:r>
    </w:p>
    <w:p>
      <w:pPr>
        <w:bidi w:val="0"/>
        <w:ind w:firstLine="210" w:firstLineChars="100"/>
        <w:rPr>
          <w:rFonts w:hint="default"/>
          <w:lang w:val="en-US" w:eastAsia="zh-CN"/>
        </w:rPr>
      </w:pPr>
      <w:r>
        <w:rPr>
          <w:rFonts w:hint="default"/>
          <w:lang w:val="en-US" w:eastAsia="zh-CN"/>
        </w:rPr>
        <w:t xml:space="preserve">QCoreApplication::processEvents(QEventLoop::AllEvents, 100); </w:t>
      </w:r>
    </w:p>
    <w:p>
      <w:pPr>
        <w:bidi w:val="0"/>
      </w:pPr>
      <w:r>
        <w:rPr>
          <w:rFonts w:hint="default"/>
          <w:lang w:val="en-US" w:eastAsia="zh-CN"/>
        </w:rPr>
        <w:t xml:space="preserve"> }</w:t>
      </w:r>
    </w:p>
    <w:p>
      <w:pPr>
        <w:bidi w:val="0"/>
      </w:pPr>
      <w:r>
        <w:rPr>
          <w:rFonts w:hint="default"/>
          <w:lang w:val="en-US" w:eastAsia="zh-CN"/>
        </w:rPr>
        <w:t>传入参数msec，使程序延时msec毫秒。这种方法不会阻塞当前线程，尤其适合Qt的单线程带UI程序，或者UI线程，因为线程阻塞时，很明显的现象就是UI卡死。当然，你也可以更改addMSecs为addSecs使程序延时msec秒。</w:t>
      </w:r>
    </w:p>
    <w:p>
      <w:pPr>
        <w:bidi w:val="0"/>
      </w:pPr>
      <w:r>
        <w:rPr>
          <w:rFonts w:hint="default"/>
          <w:lang w:val="en-US" w:eastAsia="zh-CN"/>
        </w:rPr>
        <w:t>如果去掉QCoreApplication::processEvents(QEventLoop::AllEvents, 100); 可以延时，但也会阻塞线程</w:t>
      </w:r>
    </w:p>
    <w:p>
      <w:pPr>
        <w:bidi w:val="0"/>
      </w:pPr>
      <w:r>
        <w:rPr>
          <w:rFonts w:hint="default"/>
          <w:lang w:val="en-US" w:eastAsia="zh-CN"/>
        </w:rPr>
        <w:t>QCoreApplication::processEvents(QEventLoop::AllEvents, 100);</w:t>
      </w:r>
    </w:p>
    <w:p>
      <w:pPr>
        <w:bidi w:val="0"/>
      </w:pPr>
      <w:r>
        <w:rPr>
          <w:rFonts w:hint="default"/>
          <w:lang w:val="en-US" w:eastAsia="zh-CN"/>
        </w:rPr>
        <w:t>使程序在while等待期间，去处理一下本线程的事件循环，处理事件循环最多100ms必须返回本语句，如果提前处理完毕，则立即返回这条语句。</w:t>
      </w:r>
    </w:p>
    <w:p>
      <w:pPr>
        <w:bidi w:val="0"/>
      </w:pPr>
      <w:r>
        <w:rPr>
          <w:rFonts w:hint="default"/>
          <w:lang w:val="en-US" w:eastAsia="zh-CN"/>
        </w:rPr>
        <w:t>3、使用QElapsedTimer</w:t>
      </w:r>
    </w:p>
    <w:p>
      <w:pPr>
        <w:bidi w:val="0"/>
      </w:pPr>
      <w:r>
        <w:rPr>
          <w:rFonts w:hint="default"/>
          <w:lang w:val="en-US" w:eastAsia="zh-CN"/>
        </w:rPr>
        <w:t>头文件：</w:t>
      </w:r>
      <w:r>
        <w:rPr>
          <w:lang w:val="en-US" w:eastAsia="zh-CN"/>
        </w:rPr>
        <w:t xml:space="preserve">#include </w:t>
      </w:r>
    </w:p>
    <w:p>
      <w:pPr>
        <w:bidi w:val="0"/>
        <w:rPr>
          <w:rFonts w:hint="default"/>
          <w:lang w:val="en-US" w:eastAsia="zh-CN"/>
        </w:rPr>
      </w:pPr>
      <w:r>
        <w:rPr>
          <w:rFonts w:hint="default"/>
          <w:lang w:val="en-US" w:eastAsia="zh-CN"/>
        </w:rPr>
        <w:t xml:space="preserve"> QElapsedTimer t; </w:t>
      </w:r>
    </w:p>
    <w:p>
      <w:pPr>
        <w:bidi w:val="0"/>
        <w:rPr>
          <w:rFonts w:hint="default"/>
          <w:lang w:val="en-US" w:eastAsia="zh-CN"/>
        </w:rPr>
      </w:pPr>
      <w:r>
        <w:rPr>
          <w:rFonts w:hint="default"/>
          <w:lang w:val="en-US" w:eastAsia="zh-CN"/>
        </w:rPr>
        <w:t xml:space="preserve"> t.start(); </w:t>
      </w:r>
    </w:p>
    <w:p>
      <w:pPr>
        <w:bidi w:val="0"/>
      </w:pPr>
      <w:r>
        <w:rPr>
          <w:rFonts w:hint="default"/>
          <w:lang w:val="en-US" w:eastAsia="zh-CN"/>
        </w:rPr>
        <w:t xml:space="preserve"> while(t.elapsed()&lt;10000);</w:t>
      </w:r>
    </w:p>
    <w:p>
      <w:pPr>
        <w:bidi w:val="0"/>
      </w:pPr>
      <w:r>
        <w:rPr>
          <w:rFonts w:hint="default"/>
          <w:lang w:val="en-US" w:eastAsia="zh-CN"/>
        </w:rPr>
        <w:t>上述代码使程序延时10S（10000MS），但是这种方法也会阻塞线程。</w:t>
      </w:r>
    </w:p>
    <w:p>
      <w:pPr>
        <w:bidi w:val="0"/>
      </w:pPr>
      <w:r>
        <w:rPr>
          <w:rFonts w:hint="default"/>
          <w:lang w:val="en-US" w:eastAsia="zh-CN"/>
        </w:rPr>
        <w:t> </w:t>
      </w:r>
    </w:p>
    <w:p>
      <w:pPr>
        <w:bidi w:val="0"/>
      </w:pPr>
      <w:r>
        <w:rPr>
          <w:rFonts w:hint="default"/>
          <w:lang w:val="en-US" w:eastAsia="zh-CN"/>
        </w:rPr>
        <w:t>4、 创建子事件循环，在子事件循环中，父事件循环仍然是可以执行的</w:t>
      </w:r>
    </w:p>
    <w:p>
      <w:pPr>
        <w:bidi w:val="0"/>
      </w:pPr>
      <w:r>
        <w:rPr>
          <w:rFonts w:hint="default"/>
          <w:lang w:val="en-US" w:eastAsia="zh-CN"/>
        </w:rPr>
        <w:t>这种方法不会阻塞线程</w:t>
      </w:r>
    </w:p>
    <w:p>
      <w:pPr>
        <w:bidi w:val="0"/>
        <w:rPr>
          <w:rFonts w:hint="default"/>
          <w:lang w:val="en-US" w:eastAsia="zh-CN"/>
        </w:rPr>
      </w:pPr>
      <w:r>
        <w:rPr>
          <w:rFonts w:hint="default"/>
          <w:lang w:val="en-US" w:eastAsia="zh-CN"/>
        </w:rPr>
        <w:t xml:space="preserve"> void Delay_MSec(unsigned int msec) </w:t>
      </w:r>
    </w:p>
    <w:p>
      <w:pPr>
        <w:bidi w:val="0"/>
        <w:rPr>
          <w:rFonts w:hint="default"/>
          <w:lang w:val="en-US" w:eastAsia="zh-CN"/>
        </w:rPr>
      </w:pPr>
      <w:r>
        <w:rPr>
          <w:rFonts w:hint="default"/>
          <w:lang w:val="en-US" w:eastAsia="zh-CN"/>
        </w:rPr>
        <w:t xml:space="preserve"> { </w:t>
      </w:r>
    </w:p>
    <w:p>
      <w:pPr>
        <w:bidi w:val="0"/>
        <w:rPr>
          <w:rFonts w:hint="default"/>
          <w:lang w:val="en-US" w:eastAsia="zh-CN"/>
        </w:rPr>
      </w:pPr>
      <w:r>
        <w:rPr>
          <w:rFonts w:hint="default"/>
          <w:lang w:val="en-US" w:eastAsia="zh-CN"/>
        </w:rPr>
        <w:t xml:space="preserve"> QEventLoop loop;//定义一个新的事件循环 </w:t>
      </w:r>
    </w:p>
    <w:p>
      <w:pPr>
        <w:bidi w:val="0"/>
        <w:rPr>
          <w:rFonts w:hint="default"/>
          <w:lang w:val="en-US" w:eastAsia="zh-CN"/>
        </w:rPr>
      </w:pPr>
      <w:r>
        <w:rPr>
          <w:rFonts w:hint="default"/>
          <w:lang w:val="en-US" w:eastAsia="zh-CN"/>
        </w:rPr>
        <w:t xml:space="preserve"> QTimer::singleShot(msec, &amp;loop, SLOT(quit()));//创建单次定时器，槽函数为事件循环的退出函数 </w:t>
      </w:r>
    </w:p>
    <w:p>
      <w:pPr>
        <w:bidi w:val="0"/>
        <w:rPr>
          <w:rFonts w:hint="default"/>
          <w:lang w:val="en-US" w:eastAsia="zh-CN"/>
        </w:rPr>
      </w:pPr>
      <w:r>
        <w:rPr>
          <w:rFonts w:hint="default"/>
          <w:lang w:val="en-US" w:eastAsia="zh-CN"/>
        </w:rPr>
        <w:t xml:space="preserve"> loop.exec();//事件循环开始执行，程序会卡在这里，直到定时时间到，本循环被退出 </w:t>
      </w:r>
    </w:p>
    <w:p>
      <w:pPr>
        <w:bidi w:val="0"/>
      </w:pPr>
      <w:r>
        <w:rPr>
          <w:rFonts w:hint="default"/>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宋体" w:cs="Arial"/>
          <w:i w:val="0"/>
          <w:iCs w:val="0"/>
          <w:caps w:val="0"/>
          <w:color w:val="4D4D4D"/>
          <w:spacing w:val="0"/>
          <w:sz w:val="24"/>
          <w:szCs w:val="24"/>
          <w:shd w:val="clear" w:fill="FFFFFF"/>
          <w:lang w:val="en-US" w:eastAsia="zh-CN"/>
        </w:rPr>
      </w:pPr>
      <w:r>
        <w:rPr>
          <w:rFonts w:ascii="Consolas" w:hAnsi="Consolas" w:eastAsia="Consolas" w:cs="Consolas"/>
          <w:i w:val="0"/>
          <w:iCs w:val="0"/>
          <w:caps w:val="0"/>
          <w:spacing w:val="0"/>
          <w:sz w:val="18"/>
          <w:szCs w:val="18"/>
          <w:shd w:val="clear" w:fill="FFFFFF"/>
        </w:rPr>
        <w:t>QTimer::singleShot</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0</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this</w:t>
      </w:r>
      <w:r>
        <w:rPr>
          <w:rFonts w:hint="default" w:ascii="Consolas" w:hAnsi="Consolas" w:eastAsia="Consolas" w:cs="Consolas"/>
          <w:i w:val="0"/>
          <w:iCs w:val="0"/>
          <w:caps w:val="0"/>
          <w:color w:val="24292F"/>
          <w:spacing w:val="0"/>
          <w:sz w:val="18"/>
          <w:szCs w:val="18"/>
          <w:shd w:val="clear" w:fill="FFFFFF"/>
        </w:rPr>
        <w:t>,&amp;CTeacherManger::ON_SLOT_Finished);</w:t>
      </w:r>
      <w:r>
        <w:rPr>
          <w:rFonts w:hint="eastAsia" w:ascii="Consolas" w:hAnsi="Consolas" w:cs="Consolas"/>
          <w:i w:val="0"/>
          <w:iCs w:val="0"/>
          <w:caps w:val="0"/>
          <w:color w:val="24292F"/>
          <w:spacing w:val="0"/>
          <w:sz w:val="18"/>
          <w:szCs w:val="18"/>
          <w:shd w:val="clear" w:fill="FFFFFF"/>
          <w:lang w:val="en-US" w:eastAsia="zh-CN"/>
        </w:rPr>
        <w:t>在类构造函数中调用此语句会使类构造完成后首先调用此函数链接的槽函数。</w:t>
      </w:r>
    </w:p>
    <w:p>
      <w:pPr>
        <w:bidi w:val="0"/>
        <w:rPr>
          <w:rFonts w:hint="default" w:ascii="宋体" w:hAnsi="宋体" w:eastAsia="宋体" w:cs="宋体"/>
          <w:sz w:val="24"/>
          <w:szCs w:val="24"/>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未分类</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bookmarkStart w:id="0" w:name="_GoBack"/>
      <w:r>
        <w:rPr>
          <w:rFonts w:hint="eastAsia" w:ascii="微软雅黑" w:hAnsi="微软雅黑" w:eastAsia="微软雅黑" w:cs="微软雅黑"/>
          <w:b w:val="0"/>
          <w:bCs w:val="0"/>
          <w:i w:val="0"/>
          <w:iCs w:val="0"/>
          <w:caps w:val="0"/>
          <w:color w:val="808080"/>
          <w:spacing w:val="0"/>
          <w:sz w:val="21"/>
          <w:szCs w:val="21"/>
          <w:shd w:val="clear" w:fill="FFFFFF"/>
        </w:rPr>
        <w:t>0. 在线查看 Qt 源码</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"https://code.woboq.org/qt5/"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https://code.woboq.org/qt5/</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1. 所有Qt版本下载地址：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2. 所有Qt Creator下载地址：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"http://download.qt.io/archive/qtcreator/"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http://download.qt.io/archive/qtcreator/</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3. 所有Qt VS开发插件下载地址: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"http://download.qt.io/archive/vsaddin/"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http://download.qt.io/archive/vsaddin/</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4. Qt相关下载大全</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5.Qt GDB下载</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"http://download.qt.io/online/qtsdkrepository/windows_x86/desktop/qt5_5120/"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http://download.qt.io/online/qtsdkrepository/windows_x86/desktop/qt5_5120/</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6.Qt 老版本</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https://download.qt.io/new_archive/qt/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使用Qt在Window下捕获并屏蔽窗口消息</w:t>
      </w:r>
    </w:p>
    <w:p>
      <w:pPr>
        <w:keepNext w:val="0"/>
        <w:keepLines w:val="0"/>
        <w:widowControl/>
        <w:suppressLineNumbers w:val="0"/>
        <w:spacing w:line="26" w:lineRule="atLeast"/>
        <w:jc w:val="left"/>
        <w:rPr>
          <w:sz w:val="21"/>
          <w:szCs w:val="21"/>
        </w:rPr>
      </w:pPr>
      <w:r>
        <w:rPr>
          <w:rFonts w:hint="eastAsia" w:ascii="宋体" w:hAnsi="宋体" w:eastAsia="宋体" w:cs="宋体"/>
          <w:kern w:val="0"/>
          <w:sz w:val="21"/>
          <w:szCs w:val="21"/>
          <w:lang w:val="en-US" w:eastAsia="zh-CN" w:bidi="ar"/>
        </w:rPr>
        <w:t>例屏蔽</w:t>
      </w:r>
      <w:r>
        <w:rPr>
          <w:rFonts w:ascii="宋体" w:hAnsi="宋体" w:eastAsia="宋体" w:cs="宋体"/>
          <w:kern w:val="0"/>
          <w:sz w:val="21"/>
          <w:szCs w:val="21"/>
          <w:lang w:val="en-US" w:eastAsia="zh-CN" w:bidi="ar"/>
        </w:rPr>
        <w:t>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方法：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重载QWindow 或者QWidget的nativeEvent信号，并处理WM_KEYDOWN和WM_SYSKEYDOWN两个case，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bool COriginalDialog::nativeEvent(const QByteArray &amp;eventType, void *message, long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(eventType == "windows_generic_MSG" || eventType == "windows_dispatcher_MSG")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MSG* msg = static_cast(message);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switch (msg-&gt;message)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WM_SYSKEYDOWN: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((VK_F4 == msg-&gt;wParam) &amp;&amp; (::GetKeyState(VK_MENU) &amp; 0xF000))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qDebug() &lt;&lt; "alt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default: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QDialog::nativeEvent(eventType, message,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18"/>
          <w:szCs w:val="18"/>
          <w:shd w:val="clear" w:fill="FFFFFF"/>
          <w:lang w:val="en-US" w:eastAsia="zh-CN" w:bidi="ar"/>
        </w:rPr>
      </w:pPr>
      <w:r>
        <w:rPr>
          <w:rFonts w:ascii="宋体" w:hAnsi="宋体" w:eastAsia="宋体" w:cs="宋体"/>
          <w:kern w:val="0"/>
          <w:sz w:val="18"/>
          <w:szCs w:val="18"/>
          <w:shd w:val="clear" w:fill="FFFFFF"/>
          <w:lang w:val="en-US" w:eastAsia="zh-CN" w:bidi="ar"/>
        </w:rPr>
        <w:t>状态信息可以被分为三类：临时信息，如一般的提示信息，上面讲到的动作提示就是临时信息；正常信息，如显示页数和行号；永久信息，如显示版本号或者日期。可以使用</w:t>
      </w:r>
      <w:r>
        <w:rPr>
          <w:rFonts w:ascii="Verdana" w:hAnsi="Verdana" w:eastAsia="宋体" w:cs="Verdana"/>
          <w:kern w:val="0"/>
          <w:sz w:val="18"/>
          <w:szCs w:val="18"/>
          <w:shd w:val="clear" w:fill="FFFFFF"/>
          <w:lang w:val="en-US" w:eastAsia="zh-CN" w:bidi="ar"/>
        </w:rPr>
        <w:t>showMessage()</w:t>
      </w:r>
      <w:r>
        <w:rPr>
          <w:rFonts w:hint="eastAsia" w:ascii="Verdana" w:hAnsi="Verdana" w:eastAsia="宋体" w:cs="Verdana"/>
          <w:kern w:val="0"/>
          <w:sz w:val="18"/>
          <w:szCs w:val="18"/>
          <w:shd w:val="clear" w:fill="FFFFFF"/>
          <w:lang w:val="en-US" w:eastAsia="zh-CN" w:bidi="ar"/>
        </w:rPr>
        <w:t>（可添加显示时间）</w:t>
      </w:r>
      <w:r>
        <w:rPr>
          <w:rFonts w:ascii="宋体" w:hAnsi="宋体" w:eastAsia="宋体" w:cs="宋体"/>
          <w:kern w:val="0"/>
          <w:sz w:val="18"/>
          <w:szCs w:val="18"/>
          <w:shd w:val="clear" w:fill="FFFFFF"/>
          <w:lang w:val="en-US" w:eastAsia="zh-CN" w:bidi="ar"/>
        </w:rPr>
        <w:t>函数来显示一个临时消息，它会出现在状态栏的最左边。一般用</w:t>
      </w:r>
      <w:r>
        <w:rPr>
          <w:rFonts w:hint="default" w:ascii="Verdana" w:hAnsi="Verdana" w:eastAsia="宋体" w:cs="Verdana"/>
          <w:kern w:val="0"/>
          <w:sz w:val="18"/>
          <w:szCs w:val="18"/>
          <w:shd w:val="clear" w:fill="FFFFFF"/>
          <w:lang w:val="en-US" w:eastAsia="zh-CN" w:bidi="ar"/>
        </w:rPr>
        <w:t>addWidget()</w:t>
      </w:r>
      <w:r>
        <w:rPr>
          <w:rFonts w:ascii="宋体" w:hAnsi="宋体" w:eastAsia="宋体" w:cs="宋体"/>
          <w:kern w:val="0"/>
          <w:sz w:val="18"/>
          <w:szCs w:val="18"/>
          <w:shd w:val="clear" w:fill="FFFFFF"/>
          <w:lang w:val="en-US" w:eastAsia="zh-CN" w:bidi="ar"/>
        </w:rPr>
        <w:t>函数添加一个</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到状态栏上用于显示正常信息，它会生成到状态栏的最左边，可能会被临时消息所掩盖。</w:t>
      </w:r>
    </w:p>
    <w:p>
      <w:pPr>
        <w:keepNext w:val="0"/>
        <w:keepLines w:val="0"/>
        <w:widowControl/>
        <w:suppressLineNumbers w:val="0"/>
        <w:spacing w:line="26" w:lineRule="atLeast"/>
        <w:ind w:firstLine="360" w:firstLineChars="200"/>
        <w:jc w:val="left"/>
        <w:rPr>
          <w:sz w:val="21"/>
          <w:szCs w:val="21"/>
        </w:rPr>
      </w:pPr>
      <w:r>
        <w:rPr>
          <w:rFonts w:ascii="宋体" w:hAnsi="宋体" w:eastAsia="宋体" w:cs="宋体"/>
          <w:kern w:val="0"/>
          <w:sz w:val="18"/>
          <w:szCs w:val="18"/>
          <w:shd w:val="clear" w:fill="FFFFFF"/>
          <w:lang w:val="en-US" w:eastAsia="zh-CN" w:bidi="ar"/>
        </w:rPr>
        <w:t>如果要显示永久信息，要使用</w:t>
      </w:r>
      <w:r>
        <w:rPr>
          <w:rFonts w:ascii="Verdana" w:hAnsi="Verdana" w:eastAsia="宋体" w:cs="Verdana"/>
          <w:kern w:val="0"/>
          <w:sz w:val="18"/>
          <w:szCs w:val="18"/>
          <w:shd w:val="clear" w:fill="FFFFFF"/>
          <w:lang w:val="en-US" w:eastAsia="zh-CN" w:bidi="ar"/>
        </w:rPr>
        <w:t>addPermanentWidget()</w:t>
      </w:r>
      <w:r>
        <w:rPr>
          <w:rFonts w:ascii="宋体" w:hAnsi="宋体" w:eastAsia="宋体" w:cs="宋体"/>
          <w:kern w:val="0"/>
          <w:sz w:val="18"/>
          <w:szCs w:val="18"/>
          <w:shd w:val="clear" w:fill="FFFFFF"/>
          <w:lang w:val="en-US" w:eastAsia="zh-CN" w:bidi="ar"/>
        </w:rPr>
        <w:t>函数来添加一个如</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一样的可以显示信息的部件，它会生成在状态栏的最右端，不会被临时消息所掩盖。</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我们在构造函数中添加如下代码：</w:t>
      </w:r>
    </w:p>
    <w:p>
      <w:pPr>
        <w:keepNext w:val="0"/>
        <w:keepLines w:val="0"/>
        <w:widowControl/>
        <w:suppressLineNumbers w:val="0"/>
        <w:spacing w:line="26" w:lineRule="atLeast"/>
        <w:jc w:val="left"/>
        <w:rPr>
          <w:sz w:val="21"/>
          <w:szCs w:val="21"/>
        </w:rPr>
      </w:pPr>
      <w:r>
        <w:rPr>
          <w:rFonts w:ascii="宋体" w:hAnsi="宋体" w:eastAsia="宋体" w:cs="宋体"/>
          <w:color w:val="800080"/>
          <w:kern w:val="0"/>
          <w:sz w:val="18"/>
          <w:szCs w:val="18"/>
          <w:shd w:val="clear" w:fill="FFFFFF"/>
          <w:lang w:val="en-US" w:eastAsia="zh-CN" w:bidi="ar"/>
        </w:rPr>
        <w:t>QLabel</w:t>
      </w:r>
      <w:r>
        <w:rPr>
          <w:rFonts w:ascii="宋体" w:hAnsi="宋体" w:eastAsia="宋体" w:cs="宋体"/>
          <w:color w:val="C0C0C0"/>
          <w:kern w:val="0"/>
          <w:sz w:val="18"/>
          <w:szCs w:val="18"/>
          <w:shd w:val="clear" w:fill="FFFFFF"/>
          <w:lang w:val="en-US" w:eastAsia="zh-CN" w:bidi="ar"/>
        </w:rPr>
        <w:t> </w:t>
      </w:r>
      <w:r>
        <w:rPr>
          <w:rFonts w:ascii="宋体" w:hAnsi="宋体" w:eastAsia="宋体" w:cs="宋体"/>
          <w:kern w:val="0"/>
          <w:sz w:val="18"/>
          <w:szCs w:val="18"/>
          <w:shd w:val="clear" w:fill="FFFFFF"/>
          <w:lang w:val="en-US" w:eastAsia="zh-CN" w:bidi="ar"/>
        </w:rPr>
        <w:t>*permanent = new QLabel(this);</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permanent-&gt;setFrameStyle(QFrame::Box | QFrame::Sunken);</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permanent-&gt;setText(tr("</w:t>
      </w:r>
      <w:r>
        <w:rPr>
          <w:rFonts w:ascii="宋体" w:hAnsi="宋体" w:eastAsia="宋体" w:cs="宋体"/>
          <w:kern w:val="0"/>
          <w:sz w:val="18"/>
          <w:szCs w:val="18"/>
          <w:shd w:val="clear" w:fill="FFFFFF"/>
          <w:lang w:val="en-US" w:eastAsia="zh-CN" w:bidi="ar"/>
        </w:rPr>
        <w:fldChar w:fldCharType="begin"/>
      </w:r>
      <w:r>
        <w:rPr>
          <w:rFonts w:ascii="宋体" w:hAnsi="宋体" w:eastAsia="宋体" w:cs="宋体"/>
          <w:kern w:val="0"/>
          <w:sz w:val="18"/>
          <w:szCs w:val="18"/>
          <w:shd w:val="clear" w:fill="FFFFFF"/>
          <w:lang w:val="en-US" w:eastAsia="zh-CN" w:bidi="ar"/>
        </w:rPr>
        <w:instrText xml:space="preserve"> HYPERLINK "\\"http://www.yafeilinux.com\\"" </w:instrText>
      </w:r>
      <w:r>
        <w:rPr>
          <w:rFonts w:ascii="宋体" w:hAnsi="宋体" w:eastAsia="宋体" w:cs="宋体"/>
          <w:kern w:val="0"/>
          <w:sz w:val="18"/>
          <w:szCs w:val="18"/>
          <w:shd w:val="clear" w:fill="FFFFFF"/>
          <w:lang w:val="en-US" w:eastAsia="zh-CN" w:bidi="ar"/>
        </w:rPr>
        <w:fldChar w:fldCharType="separate"/>
      </w:r>
      <w:r>
        <w:rPr>
          <w:rStyle w:val="11"/>
          <w:rFonts w:ascii="宋体" w:hAnsi="宋体" w:eastAsia="宋体" w:cs="宋体"/>
          <w:sz w:val="18"/>
          <w:szCs w:val="18"/>
          <w:shd w:val="clear" w:fill="FFFFFF"/>
        </w:rPr>
        <w:t>yafeilinux.com</w:t>
      </w:r>
      <w:r>
        <w:rPr>
          <w:rFonts w:ascii="宋体" w:hAnsi="宋体" w:eastAsia="宋体" w:cs="宋体"/>
          <w:kern w:val="0"/>
          <w:sz w:val="18"/>
          <w:szCs w:val="18"/>
          <w:shd w:val="clear" w:fill="FFFFFF"/>
          <w:lang w:val="en-US" w:eastAsia="zh-CN" w:bidi="ar"/>
        </w:rPr>
        <w:fldChar w:fldCharType="end"/>
      </w:r>
      <w:r>
        <w:rPr>
          <w:rFonts w:ascii="宋体" w:hAnsi="宋体" w:eastAsia="宋体" w:cs="宋体"/>
          <w:kern w:val="0"/>
          <w:sz w:val="18"/>
          <w:szCs w:val="18"/>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permanent-&gt;setTextFormat(Qt::RichText);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permanent-&gt;setOpenExternalLinks(true);</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ui-&gt;statusBar-&gt;addPermanentWidget(permanent);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这样就在状态栏的右侧添加了一个网站的超链接，点击该链接就会自动在浏览器中打开网站。</w:t>
      </w:r>
    </w:p>
    <w:bookmarkEnd w:id="0"/>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 线程的坑</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QThread 如果对应 exec 和 quit成对出现的话，则没有任何问题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如果，先执行 quit 然后再执行exec时，会发现 exec 无法停顿</w:t>
      </w: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3807D"/>
    <w:multiLevelType w:val="singleLevel"/>
    <w:tmpl w:val="8A73807D"/>
    <w:lvl w:ilvl="0" w:tentative="0">
      <w:start w:val="2"/>
      <w:numFmt w:val="decimal"/>
      <w:suff w:val="nothing"/>
      <w:lvlText w:val="%1、"/>
      <w:lvlJc w:val="left"/>
    </w:lvl>
  </w:abstractNum>
  <w:abstractNum w:abstractNumId="1">
    <w:nsid w:val="DABFF568"/>
    <w:multiLevelType w:val="singleLevel"/>
    <w:tmpl w:val="DABFF568"/>
    <w:lvl w:ilvl="0" w:tentative="0">
      <w:start w:val="3"/>
      <w:numFmt w:val="decimal"/>
      <w:suff w:val="nothing"/>
      <w:lvlText w:val="%1、"/>
      <w:lvlJc w:val="left"/>
    </w:lvl>
  </w:abstractNum>
  <w:abstractNum w:abstractNumId="2">
    <w:nsid w:val="4046DCCC"/>
    <w:multiLevelType w:val="singleLevel"/>
    <w:tmpl w:val="4046DCCC"/>
    <w:lvl w:ilvl="0" w:tentative="0">
      <w:start w:val="3"/>
      <w:numFmt w:val="decimal"/>
      <w:lvlText w:val="%1."/>
      <w:lvlJc w:val="left"/>
      <w:pPr>
        <w:tabs>
          <w:tab w:val="left" w:pos="312"/>
        </w:tabs>
      </w:pPr>
    </w:lvl>
  </w:abstractNum>
  <w:abstractNum w:abstractNumId="3">
    <w:nsid w:val="48467605"/>
    <w:multiLevelType w:val="singleLevel"/>
    <w:tmpl w:val="48467605"/>
    <w:lvl w:ilvl="0" w:tentative="0">
      <w:start w:val="17"/>
      <w:numFmt w:val="chineseCounting"/>
      <w:suff w:val="space"/>
      <w:lvlText w:val="第%1章"/>
      <w:lvlJc w:val="left"/>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484D49"/>
    <w:rsid w:val="01EF0FA1"/>
    <w:rsid w:val="02C75F85"/>
    <w:rsid w:val="02EA59BD"/>
    <w:rsid w:val="035E1C11"/>
    <w:rsid w:val="04062891"/>
    <w:rsid w:val="041C33FB"/>
    <w:rsid w:val="043A7753"/>
    <w:rsid w:val="04671FFC"/>
    <w:rsid w:val="05002FE6"/>
    <w:rsid w:val="059F3B86"/>
    <w:rsid w:val="05D93F5B"/>
    <w:rsid w:val="05DC45B8"/>
    <w:rsid w:val="05FE0982"/>
    <w:rsid w:val="06366E43"/>
    <w:rsid w:val="07C90A4A"/>
    <w:rsid w:val="07D57B0E"/>
    <w:rsid w:val="07EC2D1A"/>
    <w:rsid w:val="08DF2405"/>
    <w:rsid w:val="09B30A8D"/>
    <w:rsid w:val="09D67A8F"/>
    <w:rsid w:val="0A0D2814"/>
    <w:rsid w:val="0A382D96"/>
    <w:rsid w:val="0A916C45"/>
    <w:rsid w:val="0B7D7D2C"/>
    <w:rsid w:val="0BED47A7"/>
    <w:rsid w:val="0C4356C7"/>
    <w:rsid w:val="0C8626F5"/>
    <w:rsid w:val="0C985D5E"/>
    <w:rsid w:val="0CAE048F"/>
    <w:rsid w:val="0CB75CE0"/>
    <w:rsid w:val="0CCC6936"/>
    <w:rsid w:val="0D223042"/>
    <w:rsid w:val="0D403C49"/>
    <w:rsid w:val="0D7211C5"/>
    <w:rsid w:val="0D805D93"/>
    <w:rsid w:val="0DB65D0A"/>
    <w:rsid w:val="0E057924"/>
    <w:rsid w:val="0E853706"/>
    <w:rsid w:val="0ED97F26"/>
    <w:rsid w:val="0EF34DAD"/>
    <w:rsid w:val="0F3B3DAE"/>
    <w:rsid w:val="10191F20"/>
    <w:rsid w:val="10380662"/>
    <w:rsid w:val="10A15C7F"/>
    <w:rsid w:val="10DA0722"/>
    <w:rsid w:val="10E54DA5"/>
    <w:rsid w:val="1112383B"/>
    <w:rsid w:val="11365A5A"/>
    <w:rsid w:val="11A15097"/>
    <w:rsid w:val="11BC376F"/>
    <w:rsid w:val="11D5031A"/>
    <w:rsid w:val="125E0A5E"/>
    <w:rsid w:val="12683281"/>
    <w:rsid w:val="12992733"/>
    <w:rsid w:val="12B06979"/>
    <w:rsid w:val="131909AE"/>
    <w:rsid w:val="131D122F"/>
    <w:rsid w:val="13C15A37"/>
    <w:rsid w:val="13E5509C"/>
    <w:rsid w:val="14401A5C"/>
    <w:rsid w:val="14490CC3"/>
    <w:rsid w:val="144E7581"/>
    <w:rsid w:val="152C196F"/>
    <w:rsid w:val="15A11F72"/>
    <w:rsid w:val="161D12FD"/>
    <w:rsid w:val="1652201C"/>
    <w:rsid w:val="167B1F51"/>
    <w:rsid w:val="1681001E"/>
    <w:rsid w:val="16884AF5"/>
    <w:rsid w:val="16CE396A"/>
    <w:rsid w:val="171C2161"/>
    <w:rsid w:val="172D05B0"/>
    <w:rsid w:val="17761133"/>
    <w:rsid w:val="17DC461F"/>
    <w:rsid w:val="182A001A"/>
    <w:rsid w:val="183F16B7"/>
    <w:rsid w:val="189C4416"/>
    <w:rsid w:val="18AE701C"/>
    <w:rsid w:val="190136AF"/>
    <w:rsid w:val="192B5EFD"/>
    <w:rsid w:val="1939763E"/>
    <w:rsid w:val="19454FEF"/>
    <w:rsid w:val="197A44B5"/>
    <w:rsid w:val="19881392"/>
    <w:rsid w:val="19B96384"/>
    <w:rsid w:val="1A263642"/>
    <w:rsid w:val="1A3A0BB3"/>
    <w:rsid w:val="1A8D7038"/>
    <w:rsid w:val="1B1879D7"/>
    <w:rsid w:val="1B4554CB"/>
    <w:rsid w:val="1B6048CB"/>
    <w:rsid w:val="1B825CAF"/>
    <w:rsid w:val="1BE1737B"/>
    <w:rsid w:val="1D3E448C"/>
    <w:rsid w:val="1D610522"/>
    <w:rsid w:val="1D64766A"/>
    <w:rsid w:val="1E7C6EFA"/>
    <w:rsid w:val="1E877FE3"/>
    <w:rsid w:val="1EC821A2"/>
    <w:rsid w:val="1F4956AF"/>
    <w:rsid w:val="1F6833E5"/>
    <w:rsid w:val="1F6F6309"/>
    <w:rsid w:val="1FCD0E51"/>
    <w:rsid w:val="203F5165"/>
    <w:rsid w:val="204F28F6"/>
    <w:rsid w:val="20EB72FB"/>
    <w:rsid w:val="21663478"/>
    <w:rsid w:val="217B6EE8"/>
    <w:rsid w:val="21D34820"/>
    <w:rsid w:val="22327500"/>
    <w:rsid w:val="22A16C01"/>
    <w:rsid w:val="22C74072"/>
    <w:rsid w:val="22F055E8"/>
    <w:rsid w:val="237B6C40"/>
    <w:rsid w:val="23C04753"/>
    <w:rsid w:val="23C4206C"/>
    <w:rsid w:val="23EC5726"/>
    <w:rsid w:val="23F979E8"/>
    <w:rsid w:val="250920C9"/>
    <w:rsid w:val="257C509C"/>
    <w:rsid w:val="258820D2"/>
    <w:rsid w:val="25EE7AE1"/>
    <w:rsid w:val="276333E1"/>
    <w:rsid w:val="280A2550"/>
    <w:rsid w:val="28103AC1"/>
    <w:rsid w:val="29075034"/>
    <w:rsid w:val="292E0BDA"/>
    <w:rsid w:val="29341172"/>
    <w:rsid w:val="295F0CF8"/>
    <w:rsid w:val="297775B9"/>
    <w:rsid w:val="298076BA"/>
    <w:rsid w:val="299E44F0"/>
    <w:rsid w:val="29CD598F"/>
    <w:rsid w:val="29E8258D"/>
    <w:rsid w:val="2A074DF9"/>
    <w:rsid w:val="2ACA089F"/>
    <w:rsid w:val="2AD16325"/>
    <w:rsid w:val="2B1C339F"/>
    <w:rsid w:val="2B29702C"/>
    <w:rsid w:val="2B760A51"/>
    <w:rsid w:val="2BA258EF"/>
    <w:rsid w:val="2BB24583"/>
    <w:rsid w:val="2CE7230A"/>
    <w:rsid w:val="2CF9553C"/>
    <w:rsid w:val="2D4043B3"/>
    <w:rsid w:val="2D8A5783"/>
    <w:rsid w:val="2DC06A40"/>
    <w:rsid w:val="2E332603"/>
    <w:rsid w:val="2E962436"/>
    <w:rsid w:val="2EDC6FD8"/>
    <w:rsid w:val="2F7B0F47"/>
    <w:rsid w:val="2FC4360D"/>
    <w:rsid w:val="2FCE6C16"/>
    <w:rsid w:val="3074018B"/>
    <w:rsid w:val="307D0346"/>
    <w:rsid w:val="30BD176A"/>
    <w:rsid w:val="30FD3B95"/>
    <w:rsid w:val="313776EE"/>
    <w:rsid w:val="31F1229F"/>
    <w:rsid w:val="320F0618"/>
    <w:rsid w:val="329935AE"/>
    <w:rsid w:val="32B1565A"/>
    <w:rsid w:val="32EF45B4"/>
    <w:rsid w:val="33D91B02"/>
    <w:rsid w:val="33FA4E3A"/>
    <w:rsid w:val="341E3399"/>
    <w:rsid w:val="34980640"/>
    <w:rsid w:val="367115D0"/>
    <w:rsid w:val="370318BA"/>
    <w:rsid w:val="37643297"/>
    <w:rsid w:val="38455DBD"/>
    <w:rsid w:val="38F51764"/>
    <w:rsid w:val="39074AEA"/>
    <w:rsid w:val="391825CC"/>
    <w:rsid w:val="39BD1CF6"/>
    <w:rsid w:val="39E5177C"/>
    <w:rsid w:val="3A2F6A5C"/>
    <w:rsid w:val="3A52390E"/>
    <w:rsid w:val="3A5D7D26"/>
    <w:rsid w:val="3B455642"/>
    <w:rsid w:val="3BEF4DFF"/>
    <w:rsid w:val="3BFF0FE1"/>
    <w:rsid w:val="3D1955AC"/>
    <w:rsid w:val="3D3550A0"/>
    <w:rsid w:val="3D5F7FA5"/>
    <w:rsid w:val="3DB87911"/>
    <w:rsid w:val="3E2804D3"/>
    <w:rsid w:val="3E36419C"/>
    <w:rsid w:val="3E6D5765"/>
    <w:rsid w:val="3E7D6D3D"/>
    <w:rsid w:val="3EAD7891"/>
    <w:rsid w:val="3EF848C3"/>
    <w:rsid w:val="3F527147"/>
    <w:rsid w:val="3FDF5713"/>
    <w:rsid w:val="40112E5D"/>
    <w:rsid w:val="405C00F3"/>
    <w:rsid w:val="405F5D8D"/>
    <w:rsid w:val="4136518A"/>
    <w:rsid w:val="41367BA1"/>
    <w:rsid w:val="4165668A"/>
    <w:rsid w:val="41A54D13"/>
    <w:rsid w:val="41F45F22"/>
    <w:rsid w:val="421D2810"/>
    <w:rsid w:val="42DF1689"/>
    <w:rsid w:val="42F66A9B"/>
    <w:rsid w:val="43D218FA"/>
    <w:rsid w:val="4418214F"/>
    <w:rsid w:val="441E59AF"/>
    <w:rsid w:val="444215E1"/>
    <w:rsid w:val="44D40CD4"/>
    <w:rsid w:val="45181165"/>
    <w:rsid w:val="46112FB8"/>
    <w:rsid w:val="46CC0AB9"/>
    <w:rsid w:val="475738E2"/>
    <w:rsid w:val="47A820D5"/>
    <w:rsid w:val="48D220E0"/>
    <w:rsid w:val="49014E48"/>
    <w:rsid w:val="490C43E0"/>
    <w:rsid w:val="4952584A"/>
    <w:rsid w:val="49850D3F"/>
    <w:rsid w:val="49B1369C"/>
    <w:rsid w:val="49B47201"/>
    <w:rsid w:val="49F64BEB"/>
    <w:rsid w:val="4A9A776B"/>
    <w:rsid w:val="4AAD3FBE"/>
    <w:rsid w:val="4ACB7ADC"/>
    <w:rsid w:val="4ADF6E62"/>
    <w:rsid w:val="4AEA3D08"/>
    <w:rsid w:val="4B0B5425"/>
    <w:rsid w:val="4B300437"/>
    <w:rsid w:val="4B5624B8"/>
    <w:rsid w:val="4B624B19"/>
    <w:rsid w:val="4C124259"/>
    <w:rsid w:val="4C2501A2"/>
    <w:rsid w:val="4C2D318E"/>
    <w:rsid w:val="4C83291A"/>
    <w:rsid w:val="4C8F449F"/>
    <w:rsid w:val="4CAD26F7"/>
    <w:rsid w:val="4CFD3C36"/>
    <w:rsid w:val="4D0D3E42"/>
    <w:rsid w:val="4D27280F"/>
    <w:rsid w:val="4D434008"/>
    <w:rsid w:val="4D4C20E5"/>
    <w:rsid w:val="4D862C4E"/>
    <w:rsid w:val="4E5730B1"/>
    <w:rsid w:val="4EAA5983"/>
    <w:rsid w:val="4EB9597E"/>
    <w:rsid w:val="4F932F6F"/>
    <w:rsid w:val="4FA57CD0"/>
    <w:rsid w:val="4FB633A1"/>
    <w:rsid w:val="4FC32A61"/>
    <w:rsid w:val="50691802"/>
    <w:rsid w:val="51064CCA"/>
    <w:rsid w:val="51252BF8"/>
    <w:rsid w:val="51831EC2"/>
    <w:rsid w:val="51B70FF0"/>
    <w:rsid w:val="51BF0DC3"/>
    <w:rsid w:val="51DA1E6C"/>
    <w:rsid w:val="52237F70"/>
    <w:rsid w:val="524C6BA8"/>
    <w:rsid w:val="529C5043"/>
    <w:rsid w:val="52D27F92"/>
    <w:rsid w:val="52D9285E"/>
    <w:rsid w:val="52E35FED"/>
    <w:rsid w:val="53A52EF4"/>
    <w:rsid w:val="542E7DE8"/>
    <w:rsid w:val="54586937"/>
    <w:rsid w:val="54A770E1"/>
    <w:rsid w:val="55005FEF"/>
    <w:rsid w:val="552A1549"/>
    <w:rsid w:val="5600514A"/>
    <w:rsid w:val="56142E00"/>
    <w:rsid w:val="565550AD"/>
    <w:rsid w:val="567260E2"/>
    <w:rsid w:val="567B06FD"/>
    <w:rsid w:val="56D876DF"/>
    <w:rsid w:val="572435DC"/>
    <w:rsid w:val="574B4D4A"/>
    <w:rsid w:val="577D645E"/>
    <w:rsid w:val="57C71BA0"/>
    <w:rsid w:val="585D0E90"/>
    <w:rsid w:val="587E4F2B"/>
    <w:rsid w:val="588750C8"/>
    <w:rsid w:val="58AE38DA"/>
    <w:rsid w:val="58EB0E9F"/>
    <w:rsid w:val="59353534"/>
    <w:rsid w:val="5959350C"/>
    <w:rsid w:val="59707E43"/>
    <w:rsid w:val="5A0B2FEE"/>
    <w:rsid w:val="5A256E36"/>
    <w:rsid w:val="5AF86687"/>
    <w:rsid w:val="5B1B7382"/>
    <w:rsid w:val="5B581ECB"/>
    <w:rsid w:val="5B7B7AEA"/>
    <w:rsid w:val="5B8340B2"/>
    <w:rsid w:val="5BB67F67"/>
    <w:rsid w:val="5BD30F86"/>
    <w:rsid w:val="5C052D1E"/>
    <w:rsid w:val="5C1C567A"/>
    <w:rsid w:val="5C1F71A3"/>
    <w:rsid w:val="5C873CF0"/>
    <w:rsid w:val="5CF8514B"/>
    <w:rsid w:val="5D912725"/>
    <w:rsid w:val="5DB60E5A"/>
    <w:rsid w:val="5DDB5ECA"/>
    <w:rsid w:val="5E0B518E"/>
    <w:rsid w:val="5E0D2045"/>
    <w:rsid w:val="5E146CC7"/>
    <w:rsid w:val="5E1F571E"/>
    <w:rsid w:val="5E5E27E4"/>
    <w:rsid w:val="5E903FF5"/>
    <w:rsid w:val="5F21192C"/>
    <w:rsid w:val="5FE86DBE"/>
    <w:rsid w:val="5FEC5413"/>
    <w:rsid w:val="60083D9F"/>
    <w:rsid w:val="607352B6"/>
    <w:rsid w:val="60DD5FDE"/>
    <w:rsid w:val="60DE331A"/>
    <w:rsid w:val="61245499"/>
    <w:rsid w:val="61EA2027"/>
    <w:rsid w:val="630F2357"/>
    <w:rsid w:val="631B0414"/>
    <w:rsid w:val="63D43E05"/>
    <w:rsid w:val="6420539E"/>
    <w:rsid w:val="64722740"/>
    <w:rsid w:val="64ED1EDD"/>
    <w:rsid w:val="651E2915"/>
    <w:rsid w:val="65AE030E"/>
    <w:rsid w:val="6663611F"/>
    <w:rsid w:val="669303DE"/>
    <w:rsid w:val="66C14469"/>
    <w:rsid w:val="67483A9E"/>
    <w:rsid w:val="67E51FD5"/>
    <w:rsid w:val="6811399A"/>
    <w:rsid w:val="682B4FC2"/>
    <w:rsid w:val="68A1234C"/>
    <w:rsid w:val="68ED5A42"/>
    <w:rsid w:val="693C2BF9"/>
    <w:rsid w:val="69407DBB"/>
    <w:rsid w:val="6953637B"/>
    <w:rsid w:val="69B20EBB"/>
    <w:rsid w:val="6A2E2AF3"/>
    <w:rsid w:val="6A8831D9"/>
    <w:rsid w:val="6AF10840"/>
    <w:rsid w:val="6AFF3E39"/>
    <w:rsid w:val="6B464563"/>
    <w:rsid w:val="6C3E75CF"/>
    <w:rsid w:val="6C6F6200"/>
    <w:rsid w:val="6D000349"/>
    <w:rsid w:val="6DDD4A22"/>
    <w:rsid w:val="6E203E71"/>
    <w:rsid w:val="6E495C6A"/>
    <w:rsid w:val="6FEB550C"/>
    <w:rsid w:val="7047588E"/>
    <w:rsid w:val="7064168E"/>
    <w:rsid w:val="709D48EE"/>
    <w:rsid w:val="70D1005A"/>
    <w:rsid w:val="72CC15D9"/>
    <w:rsid w:val="739A5391"/>
    <w:rsid w:val="740E3A5D"/>
    <w:rsid w:val="74264353"/>
    <w:rsid w:val="74275D88"/>
    <w:rsid w:val="743E0827"/>
    <w:rsid w:val="74B56084"/>
    <w:rsid w:val="75D66F2B"/>
    <w:rsid w:val="76200065"/>
    <w:rsid w:val="767751B7"/>
    <w:rsid w:val="773B3659"/>
    <w:rsid w:val="77E54CDB"/>
    <w:rsid w:val="78207A3E"/>
    <w:rsid w:val="782D321B"/>
    <w:rsid w:val="78927648"/>
    <w:rsid w:val="796655EF"/>
    <w:rsid w:val="79E703EC"/>
    <w:rsid w:val="7A7E1538"/>
    <w:rsid w:val="7ACA2D6F"/>
    <w:rsid w:val="7B64764D"/>
    <w:rsid w:val="7B7A2A4C"/>
    <w:rsid w:val="7B8B610B"/>
    <w:rsid w:val="7C1E7C56"/>
    <w:rsid w:val="7C742257"/>
    <w:rsid w:val="7D723264"/>
    <w:rsid w:val="7D8D53F5"/>
    <w:rsid w:val="7DA06F92"/>
    <w:rsid w:val="7EA23E6C"/>
    <w:rsid w:val="7EA244DD"/>
    <w:rsid w:val="7F1E1314"/>
    <w:rsid w:val="7F2D7CDF"/>
    <w:rsid w:val="7F7F140A"/>
    <w:rsid w:val="7F95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标题 1 字符"/>
    <w:basedOn w:val="10"/>
    <w:link w:val="2"/>
    <w:qFormat/>
    <w:uiPriority w:val="9"/>
    <w:rPr>
      <w:b/>
      <w:bCs/>
      <w:kern w:val="44"/>
      <w:sz w:val="44"/>
      <w:szCs w:val="44"/>
    </w:rPr>
  </w:style>
  <w:style w:type="character" w:customStyle="1" w:styleId="13">
    <w:name w:val="标题 2 字符"/>
    <w:basedOn w:val="10"/>
    <w:link w:val="3"/>
    <w:qFormat/>
    <w:uiPriority w:val="9"/>
    <w:rPr>
      <w:rFonts w:asciiTheme="majorHAnsi" w:hAnsiTheme="majorHAnsi" w:eastAsiaTheme="majorEastAsia" w:cstheme="majorBidi"/>
      <w:b/>
      <w:bCs/>
      <w:sz w:val="32"/>
      <w:szCs w:val="32"/>
    </w:rPr>
  </w:style>
  <w:style w:type="character" w:customStyle="1" w:styleId="14">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50</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2022-04-15T03:45:11Z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