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宋体" w:hAnsi="宋体" w:cs="宋体" w:eastAsia="宋体"/>
          <w:b w:val="true"/>
          <w:position w:val="2"/>
          <w:sz w:val="52"/>
        </w:rPr>
        <w:t>Swagger2 接口文档</w:t>
        <w:br/>
      </w:r>
    </w:p>
    <w:p>
      <w:pPr>
        <w:pStyle w:val="heading1"/>
      </w:pPr>
      <w:r>
        <w:rPr>
          <w:rFonts w:ascii="宋体" w:hAnsi="宋体" w:cs="宋体" w:eastAsia="宋体"/>
          <w:b w:val="true"/>
          <w:position w:val="2"/>
          <w:sz w:val="44"/>
        </w:rPr>
        <w:t>1.系统简介</w:t>
        <w:br/>
      </w:r>
    </w:p>
    <w:p>
      <w:r>
        <w:rPr>
          <w:rFonts w:ascii="宋体" w:hAnsi="宋体" w:cs="宋体" w:eastAsia="宋体"/>
          <w:b w:val="false"/>
          <w:position w:val="2"/>
          <w:sz w:val="24"/>
        </w:rPr>
        <w:t>【文档描述】：接口文档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【文档版本】：1.0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【Swagger版本】：2.0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【联系人】：luofeng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【联系邮件】：982338665@qq.com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【联系地址】：http://pingpingpang.cn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【创建时间】：2020-08-10 15:37:29</w:t>
        <w:br/>
      </w:r>
    </w:p>
    <w:p>
      <w:pPr>
        <w:pStyle w:val="heading1"/>
      </w:pPr>
      <w:r>
        <w:rPr>
          <w:rFonts w:ascii="宋体" w:hAnsi="宋体" w:cs="宋体" w:eastAsia="宋体"/>
          <w:b w:val="true"/>
          <w:position w:val="2"/>
          <w:sz w:val="44"/>
        </w:rPr>
        <w:t>2.index-controller</w:t>
        <w:br/>
      </w:r>
    </w:p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1. say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【接口地址】：127.0.0.1:8080/test1666/test1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【请求方式】：get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[无名称]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--header 'Authorization:string'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1"/>
        <w:pageBreakBefore w:val="true"/>
      </w:pPr>
      <w:r>
        <w:rPr>
          <w:rFonts w:ascii="宋体" w:hAnsi="宋体" w:cs="宋体" w:eastAsia="宋体"/>
          <w:b w:val="true"/>
          <w:position w:val="2"/>
          <w:sz w:val="44"/>
        </w:rPr>
        <w:t>3.Hello Controller测试</w:t>
        <w:br/>
      </w:r>
    </w:p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1. 测试1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【协议描述】：根据ID获取用户信息详细描述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【接口地址】：127.0.0.1:8080/test/1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【请求方式】：get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name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[无名称]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name=string --header 'Authorization:string'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2. say2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【接口地址】：127.0.0.1:8080/test/2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【请求方式】：get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3.deleted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4.email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5.id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6.managerId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7.name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8.updateTime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9.version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query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3.id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4.managerId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5.name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6.remark1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7.remark3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<![CDATA[age=0&createTime=2020/01/01 00:00:00&deleted=0&email=string&id=0&managerId=0&name=string&updateTime=2020/01/01 00:00:00&version=0 --header 'Authorization:string']]>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3. say3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【接口地址】：127.0.0.1:8080/test/3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1.1.array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1.2.money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number(double)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1.3.testVo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1.4.testVos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1.5.time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1.6.users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1.6.8.version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1.7.usersArray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1.7.8.version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1.8.usersList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 1.8.8.version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1.users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object:TestVo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true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users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[无名称]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--header 'Authorization:string' -d '{}'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4. say4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【协议描述】：null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【接口地址】：127.0.0.1:8080/test/4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【请求方式】：post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【请求类型】：application/json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1.8.version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1.users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body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true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users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2.money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number(double)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3.testVo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4.testVos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array:TestVo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5.time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6.users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null:用户实体类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6.8.version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7.usersArray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7.8.version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8.usersList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array:用户实体类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8.0.age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8.1.createTime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8.2.deleted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8.3.email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8.4.id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主键ID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8.5.managerId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integer(int64)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8.6.name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姓名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8.7.updateTime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string(date-time)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8.8.version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integer(int32)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--header 'Authorization:string' -d '[{}]'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pStyle w:val="heading2"/>
      </w:pPr>
      <w:r>
        <w:rPr>
          <w:rFonts w:ascii="宋体" w:hAnsi="宋体" w:cs="宋体" w:eastAsia="宋体"/>
          <w:b w:val="true"/>
          <w:position w:val="2"/>
          <w:sz w:val="36"/>
        </w:rPr>
        <w:t>5. 删除用户</w:t>
        <w:br/>
      </w:r>
    </w:p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【协议描述】：删除用户详细描述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【接口地址】：127.0.0.1:8080/test/{id}/{name}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【请求方式】：delete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【请求类型】：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【响应类型】：*/*</w:t>
        <w:br/>
      </w:r>
      <w:r>
        <w:rPr>
          <w:rFonts w:ascii="宋体" w:hAnsi="宋体" w:cs="宋体" w:eastAsia="宋体"/>
          <w:b w:val="false"/>
          <w:position w:val="2"/>
          <w:sz w:val="24"/>
        </w:rPr>
        <w:t>【请求参数】：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2EC6BD" w:color="2EC6B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2EC6BD" w:color="2EC6B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2EC6BD" w:color="2EC6BD"/>
            <w:vAlign w:val="center"/>
          </w:tcPr>
          <w:p>
            <w:pPr>
              <w:jc w:val="left"/>
            </w:pPr>
            <w:r>
              <w:t>参数类型</w:t>
            </w:r>
          </w:p>
        </w:tc>
        <w:tc>
          <w:tcPr>
            <w:shd w:val="thinDiagCross" w:fill="2EC6BD" w:color="2EC6BD"/>
            <w:vAlign w:val="center"/>
          </w:tcPr>
          <w:p>
            <w:pPr>
              <w:jc w:val="left"/>
            </w:pPr>
            <w:r>
              <w:t>是否必填</w:t>
            </w:r>
          </w:p>
        </w:tc>
        <w:tc>
          <w:tcPr>
            <w:shd w:val="pct95" w:fill="2EC6BD" w:color="2EC6B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0.Authorization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header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AccessToken令牌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1.id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path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true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用户的唯一标识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2.name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path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false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用户名</w:t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【响应参数】：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C2C3FD" w:color="C2C3FD"/>
            <w:vAlign w:val="center"/>
          </w:tcPr>
          <w:p>
            <w:pPr>
              <w:jc w:val="left"/>
            </w:pPr>
            <w:r>
              <w:t>参数名</w:t>
            </w:r>
          </w:p>
        </w:tc>
        <w:tc>
          <w:tcPr>
            <w:shd w:fill="C2C3FD" w:color="C2C3FD"/>
            <w:vAlign w:val="center"/>
          </w:tcPr>
          <w:p>
            <w:pPr>
              <w:jc w:val="left"/>
            </w:pPr>
            <w:r>
              <w:t>数据类型</w:t>
            </w:r>
          </w:p>
        </w:tc>
        <w:tc>
          <w:tcPr>
            <w:shd w:val="nil" w:fill="C2C3FD" w:color="C2C3FD"/>
            <w:vAlign w:val="center"/>
          </w:tcPr>
          <w:p>
            <w:pPr>
              <w:jc w:val="left"/>
            </w:pPr>
            <w:r>
              <w:t>说明</w:t>
            </w:r>
          </w:p>
        </w:tc>
      </w:tr>
      <w:tr>
        <w:tc>
          <w:tcPr>
            <w:shd w:fill="CCCCCC" w:color="CCCCCC"/>
            <w:vAlign w:val="center"/>
          </w:tcPr>
          <w:p>
            <w:pPr>
              <w:jc w:val="left"/>
            </w:pPr>
            <w:r>
              <w:t>[无名称]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>string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  <w:p>
      <w:pPr>
        <w:jc w:val="left"/>
      </w:pPr>
      <w:r>
        <w:rPr>
          <w:rFonts w:ascii="宋体" w:hAnsi="宋体" w:cs="宋体" w:eastAsia="宋体"/>
          <w:b w:val="false"/>
          <w:position w:val="2"/>
          <w:sz w:val="24"/>
        </w:rPr>
        <w:t>【请求示例】：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type="dxa" w:w="10000"/>
      </w:tblPr>
      <w:tr>
        <w:tc>
          <w:tcPr>
            <w:shd w:val="reverseDiagStripe" w:fill="B4ACC6" w:color="B4ACC6"/>
            <w:vAlign w:val="center"/>
          </w:tcPr>
          <w:p>
            <w:pPr>
              <w:jc w:val="left"/>
            </w:pPr>
            <w:r>
              <w:t>请求参数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 xml:space="preserve"> --header 'Authorization:string'</w:t>
            </w:r>
          </w:p>
        </w:tc>
      </w:tr>
      <w:tr>
        <w:tc>
          <w:tcPr>
            <w:shd w:fill="B4ACC6" w:color="B4ACC6"/>
            <w:vAlign w:val="center"/>
          </w:tcPr>
          <w:p>
            <w:pPr>
              <w:jc w:val="left"/>
            </w:pPr>
            <w:r>
              <w:t>响应参数</w:t>
            </w:r>
          </w:p>
        </w:tc>
        <w:tc>
          <w:tcPr>
            <w:shd w:fill="CCCCCC" w:color="CCCCCC"/>
            <w:vAlign w:val="center"/>
          </w:tcPr>
          <w:p>
            <w:pPr>
              <w:jc w:val="left"/>
            </w:pPr>
            <w:r>
              <w:t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heading1" w:type="paragraph">
    <w:name w:val="heading1"/>
    <w:uiPriority w:val="1"/>
    <w:unhideWhenUsed/>
    <w:qFormat/>
    <w:pPr>
      <w:outlineLvl w:val="1"/>
    </w:pPr>
    <w:rPr>
      <w:rFonts w:ascii="宋体"/>
      <w:color w:val="000000"/>
      <w:sz w:val="22"/>
      <w:szCs w:val="24"/>
    </w:rPr>
  </w:style>
  <w:style w:styleId="heading2" w:type="paragraph">
    <w:name w:val="heading2"/>
    <w:uiPriority w:val="2"/>
    <w:unhideWhenUsed/>
    <w:qFormat/>
    <w:pPr>
      <w:outlineLvl w:val="2"/>
    </w:pPr>
    <w:rPr>
      <w:rFonts w:ascii="宋体"/>
      <w:color w:val="000000"/>
      <w:sz w:val="18"/>
      <w:szCs w:val="24"/>
    </w:rPr>
  </w:style>
  <w:style w:styleId="heading3" w:type="paragraph">
    <w:name w:val="heading3"/>
    <w:uiPriority w:val="3"/>
    <w:unhideWhenUsed/>
    <w:qFormat/>
    <w:pPr>
      <w:outlineLvl w:val="3"/>
    </w:pPr>
    <w:rPr>
      <w:rFonts w:ascii="宋体"/>
      <w:color w:val="000000"/>
      <w:sz w:val="14"/>
      <w:szCs w:val="24"/>
    </w:rPr>
  </w:style>
  <w:style w:styleId="heading4" w:type="paragraph">
    <w:name w:val="heading4"/>
    <w:uiPriority w:val="4"/>
    <w:unhideWhenUsed/>
    <w:qFormat/>
    <w:pPr>
      <w:outlineLvl w:val="4"/>
    </w:pPr>
    <w:rPr>
      <w:rFonts w:ascii="宋体"/>
      <w:color w:val="000000"/>
      <w:sz w:val="10"/>
      <w:szCs w:val="24"/>
    </w:rPr>
  </w:style>
</w:styles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2020-08-10T07:37:29Z</dcterms:created>
  <dc:creator>Apache POI</dc:creator>
</cp:coreProperties>
</file>