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1：序列化文件：</w:t>
      </w:r>
    </w:p>
    <w:p>
      <w:r>
        <w:drawing>
          <wp:inline distT="0" distB="0" distL="114300" distR="114300">
            <wp:extent cx="5269230" cy="27787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2：序列化视图文件：</w:t>
      </w:r>
    </w:p>
    <w:p>
      <w:r>
        <w:drawing>
          <wp:inline distT="0" distB="0" distL="114300" distR="114300">
            <wp:extent cx="5273675" cy="287845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3：配置显示路由：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673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2019-11-16T16:51:43Z</dcterms:created>
  <dc:creator>Administrator</dc:creator>
  <cp:lastModifiedBy>我心系百姓，我公务在身</cp:lastModifiedBy>
  <dcterms:modified xsi:type="dcterms:W3CDTF">2019-11-16T16:54:08Z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