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C763" w14:textId="77777777" w:rsidR="00A641F2" w:rsidRDefault="00A641F2" w:rsidP="00A641F2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21D6E29B" w14:textId="77777777" w:rsidR="00A641F2" w:rsidRDefault="00A641F2" w:rsidP="00A641F2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4BC00C48" w14:textId="77777777" w:rsidR="00A641F2" w:rsidRDefault="00A641F2" w:rsidP="00A641F2">
      <w:pPr>
        <w:pStyle w:val="ac"/>
        <w:spacing w:before="41"/>
        <w:rPr>
          <w:sz w:val="26"/>
        </w:rPr>
      </w:pPr>
    </w:p>
    <w:p w14:paraId="21A3F3EF" w14:textId="77777777" w:rsidR="00A641F2" w:rsidRDefault="00A641F2" w:rsidP="00A641F2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29D1E022" w14:textId="77777777" w:rsidR="00A641F2" w:rsidRDefault="00A641F2" w:rsidP="00A641F2">
      <w:pPr>
        <w:pStyle w:val="ac"/>
      </w:pPr>
    </w:p>
    <w:p w14:paraId="739036B0" w14:textId="77777777" w:rsidR="00A641F2" w:rsidRDefault="00A641F2" w:rsidP="00A641F2">
      <w:pPr>
        <w:pStyle w:val="ac"/>
      </w:pPr>
    </w:p>
    <w:p w14:paraId="7E8F02EF" w14:textId="77777777" w:rsidR="00A641F2" w:rsidRDefault="00A641F2" w:rsidP="00A641F2">
      <w:pPr>
        <w:pStyle w:val="ac"/>
      </w:pPr>
    </w:p>
    <w:p w14:paraId="4F70748C" w14:textId="77777777" w:rsidR="00A641F2" w:rsidRDefault="00A641F2" w:rsidP="00A641F2">
      <w:pPr>
        <w:pStyle w:val="ac"/>
      </w:pPr>
    </w:p>
    <w:p w14:paraId="28340417" w14:textId="77777777" w:rsidR="00A641F2" w:rsidRDefault="00A641F2" w:rsidP="00A641F2">
      <w:pPr>
        <w:pStyle w:val="ac"/>
      </w:pPr>
    </w:p>
    <w:p w14:paraId="6E8DA90A" w14:textId="77777777" w:rsidR="00A641F2" w:rsidRDefault="00A641F2" w:rsidP="00A641F2">
      <w:pPr>
        <w:pStyle w:val="ac"/>
      </w:pPr>
    </w:p>
    <w:p w14:paraId="4B9AD7CC" w14:textId="77777777" w:rsidR="00A641F2" w:rsidRDefault="00A641F2" w:rsidP="00A641F2">
      <w:pPr>
        <w:pStyle w:val="ac"/>
        <w:spacing w:before="147"/>
      </w:pPr>
    </w:p>
    <w:p w14:paraId="0E558DFF" w14:textId="57C6CDA0" w:rsidR="00A641F2" w:rsidRPr="009A5617" w:rsidRDefault="00A641F2" w:rsidP="00A641F2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757F5A" w:rsidRPr="009A5617">
        <w:rPr>
          <w:spacing w:val="-5"/>
        </w:rPr>
        <w:t>1</w:t>
      </w:r>
    </w:p>
    <w:p w14:paraId="03351DCC" w14:textId="77777777" w:rsidR="00A641F2" w:rsidRPr="00917E13" w:rsidRDefault="00A641F2" w:rsidP="00A641F2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Pr="00AE6E97">
        <w:t>Естественно-языковой интерфейс интеллектуальных систем</w:t>
      </w:r>
      <w:r>
        <w:t>”</w:t>
      </w:r>
    </w:p>
    <w:p w14:paraId="27C4CA64" w14:textId="77777777" w:rsidR="00A641F2" w:rsidRDefault="00A641F2" w:rsidP="00A641F2">
      <w:pPr>
        <w:pStyle w:val="ac"/>
      </w:pPr>
    </w:p>
    <w:p w14:paraId="43952969" w14:textId="77777777" w:rsidR="00A641F2" w:rsidRDefault="00A641F2" w:rsidP="00A641F2">
      <w:pPr>
        <w:pStyle w:val="ac"/>
      </w:pPr>
    </w:p>
    <w:p w14:paraId="4C626BC6" w14:textId="77777777" w:rsidR="00A641F2" w:rsidRDefault="00A641F2" w:rsidP="00A641F2">
      <w:pPr>
        <w:pStyle w:val="ac"/>
      </w:pPr>
    </w:p>
    <w:p w14:paraId="76CD6178" w14:textId="77777777" w:rsidR="00A641F2" w:rsidRDefault="00A641F2" w:rsidP="00A641F2">
      <w:pPr>
        <w:pStyle w:val="ac"/>
      </w:pPr>
    </w:p>
    <w:p w14:paraId="402130EE" w14:textId="77777777" w:rsidR="00A641F2" w:rsidRDefault="00A641F2" w:rsidP="00A641F2">
      <w:pPr>
        <w:pStyle w:val="ac"/>
      </w:pPr>
    </w:p>
    <w:p w14:paraId="545EE982" w14:textId="77777777" w:rsidR="00A641F2" w:rsidRDefault="00A641F2" w:rsidP="00A641F2">
      <w:pPr>
        <w:pStyle w:val="ac"/>
      </w:pPr>
    </w:p>
    <w:p w14:paraId="58311244" w14:textId="77777777" w:rsidR="00A641F2" w:rsidRDefault="00A641F2" w:rsidP="00A641F2">
      <w:pPr>
        <w:pStyle w:val="ac"/>
      </w:pPr>
    </w:p>
    <w:p w14:paraId="6D96A613" w14:textId="77777777" w:rsidR="00A641F2" w:rsidRDefault="00A641F2" w:rsidP="00A641F2">
      <w:pPr>
        <w:pStyle w:val="ac"/>
      </w:pPr>
    </w:p>
    <w:p w14:paraId="476E0BE8" w14:textId="77777777" w:rsidR="00A641F2" w:rsidRDefault="00A641F2" w:rsidP="00A641F2">
      <w:pPr>
        <w:pStyle w:val="ac"/>
      </w:pPr>
    </w:p>
    <w:p w14:paraId="63CB976D" w14:textId="77777777" w:rsidR="00A641F2" w:rsidRDefault="00A641F2" w:rsidP="00A641F2">
      <w:pPr>
        <w:pStyle w:val="ac"/>
        <w:spacing w:before="236"/>
      </w:pPr>
    </w:p>
    <w:p w14:paraId="147D09C4" w14:textId="77777777" w:rsidR="00A641F2" w:rsidRDefault="00A641F2" w:rsidP="00A641F2">
      <w:pPr>
        <w:ind w:left="2"/>
      </w:pPr>
      <w:r>
        <w:rPr>
          <w:spacing w:val="-2"/>
        </w:rPr>
        <w:t>Выполнили:</w:t>
      </w:r>
    </w:p>
    <w:p w14:paraId="1BEC5D87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>Студенты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Pr="00E218A7">
        <w:t xml:space="preserve"> </w:t>
      </w:r>
      <w:r>
        <w:t>И.А.</w:t>
      </w:r>
    </w:p>
    <w:p w14:paraId="55CCB5CB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29671DF7" w14:textId="77777777" w:rsidR="00A641F2" w:rsidRDefault="00A641F2" w:rsidP="00A641F2">
      <w:pPr>
        <w:pStyle w:val="ac"/>
        <w:rPr>
          <w:sz w:val="26"/>
        </w:rPr>
      </w:pPr>
    </w:p>
    <w:p w14:paraId="73F551D0" w14:textId="77777777" w:rsidR="00A641F2" w:rsidRDefault="00A641F2" w:rsidP="00A641F2">
      <w:pPr>
        <w:pStyle w:val="ac"/>
        <w:spacing w:before="86"/>
        <w:rPr>
          <w:sz w:val="26"/>
        </w:rPr>
      </w:pPr>
    </w:p>
    <w:p w14:paraId="25508489" w14:textId="77777777" w:rsidR="00A641F2" w:rsidRDefault="00A641F2" w:rsidP="00A641F2">
      <w:pPr>
        <w:tabs>
          <w:tab w:val="left" w:pos="7922"/>
        </w:tabs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</w:t>
      </w:r>
      <w:r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>
        <w:rPr>
          <w:spacing w:val="-2"/>
        </w:rPr>
        <w:t>Крапивин Ю.Б.</w:t>
      </w:r>
    </w:p>
    <w:p w14:paraId="1CF94BDF" w14:textId="77777777" w:rsidR="00A641F2" w:rsidRDefault="00A641F2" w:rsidP="00A641F2">
      <w:pPr>
        <w:pStyle w:val="ac"/>
        <w:rPr>
          <w:sz w:val="26"/>
        </w:rPr>
      </w:pPr>
    </w:p>
    <w:p w14:paraId="22E06428" w14:textId="77777777" w:rsidR="00A641F2" w:rsidRDefault="00A641F2" w:rsidP="00A641F2">
      <w:pPr>
        <w:pStyle w:val="ac"/>
        <w:rPr>
          <w:sz w:val="26"/>
        </w:rPr>
      </w:pPr>
    </w:p>
    <w:p w14:paraId="156F2A93" w14:textId="77777777" w:rsidR="00A641F2" w:rsidRDefault="00A641F2" w:rsidP="00A641F2">
      <w:pPr>
        <w:pStyle w:val="ac"/>
        <w:rPr>
          <w:sz w:val="26"/>
        </w:rPr>
      </w:pPr>
    </w:p>
    <w:p w14:paraId="64C10D49" w14:textId="77777777" w:rsidR="00A641F2" w:rsidRPr="003239C4" w:rsidRDefault="00A641F2" w:rsidP="00A641F2">
      <w:pPr>
        <w:pStyle w:val="ac"/>
        <w:rPr>
          <w:sz w:val="26"/>
        </w:rPr>
      </w:pPr>
    </w:p>
    <w:p w14:paraId="5D279916" w14:textId="77777777" w:rsidR="00A641F2" w:rsidRDefault="00A641F2" w:rsidP="00A641F2">
      <w:pPr>
        <w:pStyle w:val="ac"/>
        <w:spacing w:before="140"/>
        <w:rPr>
          <w:sz w:val="26"/>
        </w:rPr>
      </w:pPr>
    </w:p>
    <w:p w14:paraId="5328CC97" w14:textId="77777777" w:rsidR="00A641F2" w:rsidRDefault="00A641F2" w:rsidP="00A641F2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F3D9066" w14:textId="77777777" w:rsidR="00A641F2" w:rsidRPr="00FF43EE" w:rsidRDefault="00A641F2" w:rsidP="00A641F2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12F6592D" w14:textId="77777777" w:rsidR="00D9536B" w:rsidRDefault="00D9536B" w:rsidP="00D9536B">
      <w:pPr>
        <w:pStyle w:val="1"/>
      </w:pPr>
      <w:r w:rsidRPr="00D9536B">
        <w:lastRenderedPageBreak/>
        <w:t>Разработка информационно-поисковой системы. Реализация методов оценки качества ее работы</w:t>
      </w:r>
    </w:p>
    <w:p w14:paraId="04600164" w14:textId="28CF5B64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D9536B" w:rsidRPr="00D9536B">
        <w:t>освоить на практике основные принципы реализации информационно-поисковых систем и методы оценки качества их работы</w:t>
      </w:r>
      <w:r w:rsidR="00196CD7">
        <w:t>.</w:t>
      </w:r>
    </w:p>
    <w:p w14:paraId="29F721D3" w14:textId="33BE5205" w:rsidR="00AE6E97" w:rsidRPr="00AA560A" w:rsidRDefault="00AE6E97" w:rsidP="00196CD7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D9536B">
        <w:t>разработать информационно-поисковую систему и оценить качество её работы</w:t>
      </w:r>
      <w:r w:rsidR="00196CD7">
        <w:t>.</w:t>
      </w:r>
    </w:p>
    <w:p w14:paraId="4CACADEF" w14:textId="77777777" w:rsidR="00FD4B34" w:rsidRPr="00FD4B34" w:rsidRDefault="00FD4B34" w:rsidP="00FD4B34">
      <w:pPr>
        <w:pStyle w:val="2"/>
      </w:pPr>
      <w:r w:rsidRPr="00FD4B34">
        <w:t>Описание структур хранения данных и алгоритмов их обработки</w:t>
      </w:r>
    </w:p>
    <w:p w14:paraId="17997548" w14:textId="77777777" w:rsidR="00FD4B34" w:rsidRDefault="00FD4B34" w:rsidP="00FD4B34">
      <w:r w:rsidRPr="00FD4B34">
        <w:t xml:space="preserve">Основу подсистемы хранения данных составляют реляционные таблицы в СУБД </w:t>
      </w:r>
      <w:r w:rsidRPr="00AE7386">
        <w:rPr>
          <w:i/>
          <w:iCs/>
        </w:rPr>
        <w:t>PostgreSQL</w:t>
      </w:r>
      <w:r w:rsidRPr="00FD4B34">
        <w:t xml:space="preserve">, спроектированные для реализации классического инвертированного индекса, хранения векторных представлений документов и накопления экспертных оценок качества поиска. Дополнительно используется S3-совместимое объектное хранилище </w:t>
      </w:r>
      <w:r w:rsidRPr="00AE7386">
        <w:rPr>
          <w:i/>
          <w:iCs/>
        </w:rPr>
        <w:t>MinIO</w:t>
      </w:r>
      <w:r w:rsidRPr="00FD4B34">
        <w:t>, обеспечивающее распределённое хранение исходных бинарных файлов и очищенного текста.</w:t>
      </w:r>
    </w:p>
    <w:p w14:paraId="2FFEC914" w14:textId="77777777" w:rsidR="00FD4B34" w:rsidRPr="00FD4B34" w:rsidRDefault="00FD4B34" w:rsidP="00FD4B34"/>
    <w:p w14:paraId="7534FB42" w14:textId="77777777" w:rsidR="00FD4B34" w:rsidRPr="00FD4B34" w:rsidRDefault="00FD4B34" w:rsidP="00FD4B34">
      <w:r w:rsidRPr="00FD4B34">
        <w:t xml:space="preserve">Таблица </w:t>
      </w:r>
      <w:r w:rsidRPr="00FD4B34">
        <w:rPr>
          <w:i/>
          <w:iCs/>
        </w:rPr>
        <w:t>documents</w:t>
      </w:r>
      <w:r w:rsidRPr="00FD4B34">
        <w:t xml:space="preserve"> хранит метаданные и параметры документов корпуса:</w:t>
      </w:r>
    </w:p>
    <w:p w14:paraId="0C980459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id (int)</w:t>
      </w:r>
      <w:r w:rsidRPr="00FD4B34">
        <w:t xml:space="preserve"> — первичный ключ, уникальный идентификатор документа в системе;</w:t>
      </w:r>
    </w:p>
    <w:p w14:paraId="3EEB7711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title (str)</w:t>
      </w:r>
      <w:r w:rsidRPr="00FD4B34">
        <w:t xml:space="preserve"> — наименование документа, сформированное на базе исходного имени файла;</w:t>
      </w:r>
    </w:p>
    <w:p w14:paraId="6A438B82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file_path (str)</w:t>
      </w:r>
      <w:r w:rsidRPr="00FD4B34">
        <w:t xml:space="preserve"> — нормализованный абсолютный путь к файлу в локальной файловой системе (уникальный индекс);</w:t>
      </w:r>
    </w:p>
    <w:p w14:paraId="3C4BED3E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s3_key (str)</w:t>
      </w:r>
      <w:r w:rsidRPr="00FD4B34">
        <w:t xml:space="preserve"> — ключ объекта извлечённого текстового представления в бакете </w:t>
      </w:r>
      <w:r w:rsidRPr="00FD4B34">
        <w:rPr>
          <w:i/>
          <w:iCs/>
        </w:rPr>
        <w:t>MinIO</w:t>
      </w:r>
      <w:r w:rsidRPr="00FD4B34">
        <w:t>;</w:t>
      </w:r>
    </w:p>
    <w:p w14:paraId="47D93665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s3_original_key (str)</w:t>
      </w:r>
      <w:r w:rsidRPr="00FD4B34">
        <w:t xml:space="preserve"> — ключ объекта оригинального файла (исходного расширения) в бакете MinIO;</w:t>
      </w:r>
    </w:p>
    <w:p w14:paraId="7308967B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doc_length (int)</w:t>
      </w:r>
      <w:r w:rsidRPr="00FD4B34">
        <w:t xml:space="preserve"> — длина документа, равная общему числу терминов (лемм) после лингвистической фильтрации;</w:t>
      </w:r>
    </w:p>
    <w:p w14:paraId="2B81EC10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date_added (datetime)</w:t>
      </w:r>
      <w:r w:rsidRPr="00FD4B34">
        <w:t xml:space="preserve"> — временная метка добавления документа в индекс;</w:t>
      </w:r>
    </w:p>
    <w:p w14:paraId="3249F38F" w14:textId="77777777" w:rsidR="00FD4B34" w:rsidRPr="00FD4B34" w:rsidRDefault="00FD4B34" w:rsidP="00FD4B34">
      <w:pPr>
        <w:numPr>
          <w:ilvl w:val="0"/>
          <w:numId w:val="9"/>
        </w:numPr>
      </w:pPr>
      <w:r w:rsidRPr="00FD4B34">
        <w:rPr>
          <w:i/>
          <w:iCs/>
        </w:rPr>
        <w:t>embedding (Text)</w:t>
      </w:r>
      <w:r w:rsidRPr="00FD4B34">
        <w:t xml:space="preserve"> — сериализованный JSON-вектор семантического представления документа.</w:t>
      </w:r>
    </w:p>
    <w:p w14:paraId="5A11954E" w14:textId="77777777" w:rsidR="00FD4B34" w:rsidRPr="00FD4B34" w:rsidRDefault="00FD4B34" w:rsidP="00FD4B34">
      <w:r w:rsidRPr="00FD4B34">
        <w:t>Таблица terms является словарём лексических единиц коллекции:</w:t>
      </w:r>
    </w:p>
    <w:p w14:paraId="6F99C1CD" w14:textId="77777777" w:rsidR="00FD4B34" w:rsidRPr="00FD4B34" w:rsidRDefault="00FD4B34" w:rsidP="00FD4B34">
      <w:pPr>
        <w:numPr>
          <w:ilvl w:val="0"/>
          <w:numId w:val="10"/>
        </w:numPr>
      </w:pPr>
      <w:r w:rsidRPr="00FD4B34">
        <w:rPr>
          <w:i/>
          <w:iCs/>
        </w:rPr>
        <w:t>id (int)</w:t>
      </w:r>
      <w:r w:rsidRPr="00FD4B34">
        <w:t xml:space="preserve"> — уникальный идентификатор термина (первичный ключ);</w:t>
      </w:r>
    </w:p>
    <w:p w14:paraId="78ACC7F6" w14:textId="77777777" w:rsidR="00FD4B34" w:rsidRPr="00FD4B34" w:rsidRDefault="00FD4B34" w:rsidP="00FD4B34">
      <w:pPr>
        <w:numPr>
          <w:ilvl w:val="0"/>
          <w:numId w:val="10"/>
        </w:numPr>
      </w:pPr>
      <w:r w:rsidRPr="00FD4B34">
        <w:rPr>
          <w:i/>
          <w:iCs/>
        </w:rPr>
        <w:t>term_text (str)</w:t>
      </w:r>
      <w:r w:rsidRPr="00FD4B34">
        <w:t xml:space="preserve"> — нормализованная строковая форма леммы (уникальный индекс);</w:t>
      </w:r>
    </w:p>
    <w:p w14:paraId="17801730" w14:textId="77777777" w:rsidR="00FD4B34" w:rsidRPr="00FD4B34" w:rsidRDefault="00FD4B34" w:rsidP="00FD4B34">
      <w:pPr>
        <w:numPr>
          <w:ilvl w:val="0"/>
          <w:numId w:val="10"/>
        </w:numPr>
      </w:pPr>
      <w:r w:rsidRPr="00FD4B34">
        <w:rPr>
          <w:i/>
          <w:iCs/>
        </w:rPr>
        <w:t>df (int)</w:t>
      </w:r>
      <w:r w:rsidRPr="00FD4B34">
        <w:t xml:space="preserve"> — документная частота (Document Frequency), отображающая количество документов, содержащих данный термин;</w:t>
      </w:r>
    </w:p>
    <w:p w14:paraId="280658CB" w14:textId="77777777" w:rsidR="00FD4B34" w:rsidRPr="00FD4B34" w:rsidRDefault="00FD4B34" w:rsidP="00FD4B34">
      <w:pPr>
        <w:numPr>
          <w:ilvl w:val="0"/>
          <w:numId w:val="10"/>
        </w:numPr>
      </w:pPr>
      <w:r w:rsidRPr="00FD4B34">
        <w:rPr>
          <w:i/>
          <w:iCs/>
        </w:rPr>
        <w:t>idf (float)</w:t>
      </w:r>
      <w:r w:rsidRPr="00FD4B34">
        <w:t xml:space="preserve"> — инверсная документная частота (Inverse Document Frequency), отражающая информационную ценность термина в коллекции.</w:t>
      </w:r>
    </w:p>
    <w:p w14:paraId="16891ABF" w14:textId="77777777" w:rsidR="00FD4B34" w:rsidRPr="00FD4B34" w:rsidRDefault="00FD4B34" w:rsidP="00FD4B34">
      <w:r w:rsidRPr="00FD4B34">
        <w:t>Таблица inverted_index реализует структуру инвертированного списка:</w:t>
      </w:r>
    </w:p>
    <w:p w14:paraId="24D3D14D" w14:textId="77777777" w:rsidR="00FD4B34" w:rsidRPr="00FD4B34" w:rsidRDefault="00FD4B34" w:rsidP="00FD4B34">
      <w:pPr>
        <w:numPr>
          <w:ilvl w:val="0"/>
          <w:numId w:val="11"/>
        </w:numPr>
      </w:pPr>
      <w:r w:rsidRPr="00FD4B34">
        <w:rPr>
          <w:i/>
          <w:iCs/>
        </w:rPr>
        <w:t>doc_id (int)</w:t>
      </w:r>
      <w:r w:rsidRPr="00FD4B34">
        <w:t xml:space="preserve"> — внешний ключ, ссылающийся на documents.id (составной первичный ключ);</w:t>
      </w:r>
    </w:p>
    <w:p w14:paraId="6D114E7D" w14:textId="77777777" w:rsidR="00FD4B34" w:rsidRPr="00FD4B34" w:rsidRDefault="00FD4B34" w:rsidP="00FD4B34">
      <w:pPr>
        <w:numPr>
          <w:ilvl w:val="0"/>
          <w:numId w:val="11"/>
        </w:numPr>
      </w:pPr>
      <w:r w:rsidRPr="00FD4B34">
        <w:rPr>
          <w:i/>
          <w:iCs/>
        </w:rPr>
        <w:lastRenderedPageBreak/>
        <w:t>term_id (int)</w:t>
      </w:r>
      <w:r w:rsidRPr="00FD4B34">
        <w:t xml:space="preserve"> — внешний ключ, ссылающийся на terms.id (составной первичный ключ);</w:t>
      </w:r>
    </w:p>
    <w:p w14:paraId="4BFCF13E" w14:textId="77777777" w:rsidR="00FD4B34" w:rsidRPr="00FD4B34" w:rsidRDefault="00FD4B34" w:rsidP="00FD4B34">
      <w:pPr>
        <w:numPr>
          <w:ilvl w:val="0"/>
          <w:numId w:val="11"/>
        </w:numPr>
      </w:pPr>
      <w:r w:rsidRPr="00FD4B34">
        <w:rPr>
          <w:i/>
          <w:iCs/>
        </w:rPr>
        <w:t>tf (float)</w:t>
      </w:r>
      <w:r w:rsidRPr="00FD4B34">
        <w:t xml:space="preserve"> — нормированная относительная частота термина в рамках конкретного документа;</w:t>
      </w:r>
    </w:p>
    <w:p w14:paraId="41BFBDA7" w14:textId="77777777" w:rsidR="00FD4B34" w:rsidRPr="00FD4B34" w:rsidRDefault="00FD4B34" w:rsidP="00FD4B34">
      <w:pPr>
        <w:numPr>
          <w:ilvl w:val="0"/>
          <w:numId w:val="11"/>
        </w:numPr>
      </w:pPr>
      <w:r w:rsidRPr="00FD4B34">
        <w:rPr>
          <w:i/>
          <w:iCs/>
        </w:rPr>
        <w:t>positions (Text)</w:t>
      </w:r>
      <w:r w:rsidRPr="00FD4B34">
        <w:t xml:space="preserve"> — сериализованный в JSON список целочисленных позиций термина в исходном потоке токенов.</w:t>
      </w:r>
    </w:p>
    <w:p w14:paraId="73DB793F" w14:textId="77777777" w:rsidR="00FD4B34" w:rsidRPr="00FD4B34" w:rsidRDefault="00FD4B34" w:rsidP="00FD4B34">
      <w:r w:rsidRPr="00FD4B34">
        <w:t xml:space="preserve">Таблицы </w:t>
      </w:r>
      <w:r w:rsidRPr="00FD4B34">
        <w:rPr>
          <w:i/>
          <w:iCs/>
        </w:rPr>
        <w:t>evaluation_query</w:t>
      </w:r>
      <w:r w:rsidRPr="00FD4B34">
        <w:t xml:space="preserve"> и </w:t>
      </w:r>
      <w:r w:rsidRPr="00FD4B34">
        <w:rPr>
          <w:i/>
          <w:iCs/>
        </w:rPr>
        <w:t>evaluation_judgment</w:t>
      </w:r>
      <w:r w:rsidRPr="00FD4B34">
        <w:t xml:space="preserve"> реализуют функционал модуля экспертной оценки точности поиска:</w:t>
      </w:r>
    </w:p>
    <w:p w14:paraId="45C74DF6" w14:textId="77777777" w:rsidR="00FD4B34" w:rsidRPr="00FD4B34" w:rsidRDefault="00FD4B34" w:rsidP="00FD4B34">
      <w:pPr>
        <w:numPr>
          <w:ilvl w:val="0"/>
          <w:numId w:val="12"/>
        </w:numPr>
      </w:pPr>
      <w:r w:rsidRPr="00FD4B34">
        <w:rPr>
          <w:i/>
          <w:iCs/>
        </w:rPr>
        <w:t>evaluation_query.id (int)</w:t>
      </w:r>
      <w:r w:rsidRPr="00FD4B34">
        <w:t xml:space="preserve"> — идентификатор тестового поискового запроса;</w:t>
      </w:r>
    </w:p>
    <w:p w14:paraId="0A06BBC0" w14:textId="77777777" w:rsidR="00FD4B34" w:rsidRPr="00FD4B34" w:rsidRDefault="00FD4B34" w:rsidP="00FD4B34">
      <w:pPr>
        <w:numPr>
          <w:ilvl w:val="0"/>
          <w:numId w:val="12"/>
        </w:numPr>
      </w:pPr>
      <w:r w:rsidRPr="00FD4B34">
        <w:rPr>
          <w:i/>
          <w:iCs/>
        </w:rPr>
        <w:t>evaluation_query.query_text (Text)</w:t>
      </w:r>
      <w:r w:rsidRPr="00FD4B34">
        <w:t xml:space="preserve"> — текстовая формулировка запроса;</w:t>
      </w:r>
    </w:p>
    <w:p w14:paraId="3F5D5F03" w14:textId="77777777" w:rsidR="00FD4B34" w:rsidRPr="00FD4B34" w:rsidRDefault="00FD4B34" w:rsidP="00FD4B34">
      <w:pPr>
        <w:numPr>
          <w:ilvl w:val="0"/>
          <w:numId w:val="12"/>
        </w:numPr>
      </w:pPr>
      <w:r w:rsidRPr="00FD4B34">
        <w:rPr>
          <w:i/>
          <w:iCs/>
        </w:rPr>
        <w:t>evaluation_query.created_at (datetime)</w:t>
      </w:r>
      <w:r w:rsidRPr="00FD4B34">
        <w:t xml:space="preserve"> — метка времени создания запроса;</w:t>
      </w:r>
    </w:p>
    <w:p w14:paraId="7C12BAA5" w14:textId="77777777" w:rsidR="00FD4B34" w:rsidRPr="00FD4B34" w:rsidRDefault="00FD4B34" w:rsidP="00FD4B34">
      <w:pPr>
        <w:numPr>
          <w:ilvl w:val="0"/>
          <w:numId w:val="12"/>
        </w:numPr>
      </w:pPr>
      <w:r w:rsidRPr="00FD4B34">
        <w:rPr>
          <w:i/>
          <w:iCs/>
        </w:rPr>
        <w:t>evaluation_judgment.id (int)</w:t>
      </w:r>
      <w:r w:rsidRPr="00FD4B34">
        <w:t xml:space="preserve"> — идентификатор суждения асессора;</w:t>
      </w:r>
    </w:p>
    <w:p w14:paraId="758F53DC" w14:textId="77777777" w:rsidR="00FD4B34" w:rsidRPr="009A5617" w:rsidRDefault="00FD4B34" w:rsidP="00FD4B34">
      <w:pPr>
        <w:numPr>
          <w:ilvl w:val="0"/>
          <w:numId w:val="12"/>
        </w:numPr>
        <w:rPr>
          <w:lang w:val="en-US"/>
        </w:rPr>
      </w:pPr>
      <w:r w:rsidRPr="009A5617">
        <w:rPr>
          <w:i/>
          <w:iCs/>
          <w:lang w:val="en-US"/>
        </w:rPr>
        <w:t>evaluation_judgment.query_id (int)</w:t>
      </w:r>
      <w:r w:rsidRPr="009A5617">
        <w:rPr>
          <w:lang w:val="en-US"/>
        </w:rPr>
        <w:t xml:space="preserve"> — </w:t>
      </w:r>
      <w:r w:rsidRPr="00FD4B34">
        <w:t>внешний</w:t>
      </w:r>
      <w:r w:rsidRPr="009A5617">
        <w:rPr>
          <w:lang w:val="en-US"/>
        </w:rPr>
        <w:t xml:space="preserve"> </w:t>
      </w:r>
      <w:r w:rsidRPr="00FD4B34">
        <w:t>ключ</w:t>
      </w:r>
      <w:r w:rsidRPr="009A5617">
        <w:rPr>
          <w:lang w:val="en-US"/>
        </w:rPr>
        <w:t xml:space="preserve"> </w:t>
      </w:r>
      <w:r w:rsidRPr="00FD4B34">
        <w:t>на</w:t>
      </w:r>
      <w:r w:rsidRPr="009A5617">
        <w:rPr>
          <w:lang w:val="en-US"/>
        </w:rPr>
        <w:t xml:space="preserve"> </w:t>
      </w:r>
      <w:r w:rsidRPr="00FD4B34">
        <w:t>запрос</w:t>
      </w:r>
      <w:r w:rsidRPr="009A5617">
        <w:rPr>
          <w:lang w:val="en-US"/>
        </w:rPr>
        <w:t xml:space="preserve"> evaluation_query.id;</w:t>
      </w:r>
    </w:p>
    <w:p w14:paraId="16910BF2" w14:textId="77777777" w:rsidR="00FD4B34" w:rsidRPr="009A5617" w:rsidRDefault="00FD4B34" w:rsidP="00FD4B34">
      <w:pPr>
        <w:numPr>
          <w:ilvl w:val="0"/>
          <w:numId w:val="12"/>
        </w:numPr>
        <w:rPr>
          <w:lang w:val="en-US"/>
        </w:rPr>
      </w:pPr>
      <w:r w:rsidRPr="009A5617">
        <w:rPr>
          <w:i/>
          <w:iCs/>
          <w:lang w:val="en-US"/>
        </w:rPr>
        <w:t>evaluation_judgment.doc_id (int)</w:t>
      </w:r>
      <w:r w:rsidRPr="009A5617">
        <w:rPr>
          <w:lang w:val="en-US"/>
        </w:rPr>
        <w:t xml:space="preserve"> — </w:t>
      </w:r>
      <w:r w:rsidRPr="00FD4B34">
        <w:t>внешний</w:t>
      </w:r>
      <w:r w:rsidRPr="009A5617">
        <w:rPr>
          <w:lang w:val="en-US"/>
        </w:rPr>
        <w:t xml:space="preserve"> </w:t>
      </w:r>
      <w:r w:rsidRPr="00FD4B34">
        <w:t>ключ</w:t>
      </w:r>
      <w:r w:rsidRPr="009A5617">
        <w:rPr>
          <w:lang w:val="en-US"/>
        </w:rPr>
        <w:t xml:space="preserve"> </w:t>
      </w:r>
      <w:r w:rsidRPr="00FD4B34">
        <w:t>на</w:t>
      </w:r>
      <w:r w:rsidRPr="009A5617">
        <w:rPr>
          <w:lang w:val="en-US"/>
        </w:rPr>
        <w:t xml:space="preserve"> </w:t>
      </w:r>
      <w:r w:rsidRPr="00FD4B34">
        <w:t>документ</w:t>
      </w:r>
      <w:r w:rsidRPr="009A5617">
        <w:rPr>
          <w:lang w:val="en-US"/>
        </w:rPr>
        <w:t xml:space="preserve"> documents.id;</w:t>
      </w:r>
    </w:p>
    <w:p w14:paraId="5584017A" w14:textId="77777777" w:rsidR="00FD4B34" w:rsidRPr="00FD4B34" w:rsidRDefault="00FD4B34" w:rsidP="00FD4B34">
      <w:pPr>
        <w:numPr>
          <w:ilvl w:val="0"/>
          <w:numId w:val="12"/>
        </w:numPr>
      </w:pPr>
      <w:r w:rsidRPr="00FD4B34">
        <w:rPr>
          <w:i/>
          <w:iCs/>
        </w:rPr>
        <w:t>evaluation_judgment.relevant (int)</w:t>
      </w:r>
      <w:r w:rsidRPr="00FD4B34">
        <w:t xml:space="preserve"> — бинарная оценка релевантности (1 — релевантен, 0 — нерелевантен); действует ограничение уникальности пары (</w:t>
      </w:r>
      <w:r w:rsidRPr="00FD4B34">
        <w:rPr>
          <w:i/>
          <w:iCs/>
        </w:rPr>
        <w:t>query_id, doc_id</w:t>
      </w:r>
      <w:r w:rsidRPr="00FD4B34">
        <w:t>).</w:t>
      </w:r>
    </w:p>
    <w:p w14:paraId="7AE06FF0" w14:textId="77777777" w:rsidR="00FD4B34" w:rsidRDefault="00FD4B34" w:rsidP="00FD4B34">
      <w:pPr>
        <w:rPr>
          <w:b/>
          <w:bCs/>
        </w:rPr>
      </w:pPr>
    </w:p>
    <w:p w14:paraId="17DA6EE0" w14:textId="5253FB67" w:rsidR="00FD4B34" w:rsidRPr="00FD4B34" w:rsidRDefault="00FD4B34" w:rsidP="00FD4B34">
      <w:pPr>
        <w:pStyle w:val="2"/>
      </w:pPr>
      <w:r w:rsidRPr="00FD4B34">
        <w:t>Алгоритм предварительной лингвистической обработки текста с сохранением позиций:</w:t>
      </w:r>
    </w:p>
    <w:p w14:paraId="31DC383B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Начало.</w:t>
      </w:r>
    </w:p>
    <w:p w14:paraId="6865F364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Приведение входной текстовой строки к нижнему регистру.</w:t>
      </w:r>
    </w:p>
    <w:p w14:paraId="2A3739DE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Очистка текста от знаков препинания, цифр и специальных символов регулярным выражением [^a-z\s].</w:t>
      </w:r>
    </w:p>
    <w:p w14:paraId="23B3BAC3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Токенизация очищенного текста на слова с помощью функции word_tokenize библиотеки NLTK.</w:t>
      </w:r>
    </w:p>
    <w:p w14:paraId="41109EC3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Инициализация результирующего списка лемм и структуры positions (словарь соответствия леммы списку индексов токенов).</w:t>
      </w:r>
    </w:p>
    <w:p w14:paraId="35A7631A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Фильтрация полученной последовательности: удаление однобуквенных токенов и стоп-слов английского языка из предопределённого словаря NLTK с сохранением их оригинальных порядковых индексов.</w:t>
      </w:r>
    </w:p>
    <w:p w14:paraId="7191A220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Для каждого валидного токена:</w:t>
      </w:r>
    </w:p>
    <w:p w14:paraId="7B05A2FA" w14:textId="77777777" w:rsidR="00FD4B34" w:rsidRPr="00FD4B34" w:rsidRDefault="00FD4B34" w:rsidP="00FD4B34">
      <w:pPr>
        <w:numPr>
          <w:ilvl w:val="1"/>
          <w:numId w:val="14"/>
        </w:numPr>
      </w:pPr>
      <w:r w:rsidRPr="00FD4B34">
        <w:t>Выполнение морфологической нормализации с помощью WordNetLemmatizer;</w:t>
      </w:r>
    </w:p>
    <w:p w14:paraId="224A4CAE" w14:textId="77777777" w:rsidR="00FD4B34" w:rsidRPr="00FD4B34" w:rsidRDefault="00FD4B34" w:rsidP="00FD4B34">
      <w:pPr>
        <w:numPr>
          <w:ilvl w:val="1"/>
          <w:numId w:val="14"/>
        </w:numPr>
      </w:pPr>
      <w:r w:rsidRPr="00FD4B34">
        <w:t>Занесение полученной леммы в список токенов документа;</w:t>
      </w:r>
    </w:p>
    <w:p w14:paraId="176C6C6E" w14:textId="77777777" w:rsidR="00FD4B34" w:rsidRPr="00FD4B34" w:rsidRDefault="00FD4B34" w:rsidP="00FD4B34">
      <w:pPr>
        <w:numPr>
          <w:ilvl w:val="1"/>
          <w:numId w:val="14"/>
        </w:numPr>
      </w:pPr>
      <w:r w:rsidRPr="00FD4B34">
        <w:t>Добавление текущего порядкового индекса в массив позиций для данной леммы.</w:t>
      </w:r>
    </w:p>
    <w:p w14:paraId="35887ACC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Возврат списка лемм документа и карты позиций терминов.</w:t>
      </w:r>
    </w:p>
    <w:p w14:paraId="4FDBBED9" w14:textId="77777777" w:rsidR="00FD4B34" w:rsidRPr="00FD4B34" w:rsidRDefault="00FD4B34" w:rsidP="00FD4B34">
      <w:pPr>
        <w:numPr>
          <w:ilvl w:val="0"/>
          <w:numId w:val="14"/>
        </w:numPr>
      </w:pPr>
      <w:r w:rsidRPr="00FD4B34">
        <w:t>Конец.</w:t>
      </w:r>
    </w:p>
    <w:p w14:paraId="3C356366" w14:textId="77777777" w:rsidR="00FD4B34" w:rsidRPr="00FD4B34" w:rsidRDefault="00FD4B34" w:rsidP="00FD4B34">
      <w:pPr>
        <w:pStyle w:val="2"/>
      </w:pPr>
      <w:r w:rsidRPr="00FD4B34">
        <w:lastRenderedPageBreak/>
        <w:t>Алгоритм автоматической индексации документа:</w:t>
      </w:r>
    </w:p>
    <w:p w14:paraId="67330E5A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Начало.</w:t>
      </w:r>
    </w:p>
    <w:p w14:paraId="2CBA8BC8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Нормализация пути к целевому файлу до абсолютного вида.</w:t>
      </w:r>
    </w:p>
    <w:p w14:paraId="0B913F84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Проверка наличия записи с текущим путём в таблице documents БД. Если запись уже существует, процедура индексации прекращается.</w:t>
      </w:r>
    </w:p>
    <w:p w14:paraId="5E3E65D8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Вызов модуля FileHandler и извлечение сырого текста в соответствии с форматом файла (.txt, .pdf, .docx, .rtf).</w:t>
      </w:r>
    </w:p>
    <w:p w14:paraId="1AD606D5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Чтение бинарного содержимого файла с дискового накопителя.</w:t>
      </w:r>
    </w:p>
    <w:p w14:paraId="1FD0DA6B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Вычисление SHA-256 хеша нормализованного пути файла и генерация уникальных ключей для S3-хранилища (s3_key и s3_original_key).</w:t>
      </w:r>
    </w:p>
    <w:p w14:paraId="2A5807D3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Загрузка текстового содержимого и оригинального бинарного файла в бакет MinIO.</w:t>
      </w:r>
    </w:p>
    <w:p w14:paraId="0E30F209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Передача извлечённого текста в конвейер preprocess_with_positions.</w:t>
      </w:r>
    </w:p>
    <w:p w14:paraId="06C20895" w14:textId="625858E9" w:rsidR="00FD4B34" w:rsidRPr="00FD4B34" w:rsidRDefault="00FD4B34" w:rsidP="00FD4B34">
      <w:pPr>
        <w:numPr>
          <w:ilvl w:val="0"/>
          <w:numId w:val="15"/>
        </w:numPr>
      </w:pPr>
      <w:r w:rsidRPr="00FD4B34">
        <w:t>Определение длины документа (</w:t>
      </w:r>
      <m:oMath>
        <m:r>
          <w:rPr>
            <w:rFonts w:ascii="Cambria Math" w:hAnsi="Cambria Math"/>
          </w:rPr>
          <m:t>doc_length</m:t>
        </m:r>
      </m:oMath>
      <w:r w:rsidRPr="00FD4B34">
        <w:t>) по общему числу полученных лемм (при длине, равной 0, выполнение завершается).</w:t>
      </w:r>
    </w:p>
    <w:p w14:paraId="5CCFF047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Добавление записи о документе в таблицу documents СУБД PostgreSQL с получением сгенерированного идентификатора doc_id.</w:t>
      </w:r>
    </w:p>
    <w:p w14:paraId="3041BDD1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Генерация плотного семантического эмбеддинга документа с помощью модели SentenceTransformer("all-MiniLM-L6-v2") и запись вектора в поле embedding таблицы documents.</w:t>
      </w:r>
    </w:p>
    <w:p w14:paraId="651BD596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Подсчёт абсолютных частот лемм в документе с помощью Counter и расчёт относительной частоты:</w:t>
      </w:r>
    </w:p>
    <w:p w14:paraId="77DDD373" w14:textId="42FD5A8A" w:rsidR="00FD4B34" w:rsidRPr="00FD4B34" w:rsidRDefault="00FD4B34" w:rsidP="00FD4B34">
      <m:oMathPara>
        <m:oMath>
          <m:r>
            <w:rPr>
              <w:rFonts w:ascii="Cambria Math" w:hAnsi="Cambria Math"/>
            </w:rPr>
            <m:t>TF=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</m:num>
            <m:den>
              <m:r>
                <w:rPr>
                  <w:rFonts w:ascii="Cambria Math" w:hAnsi="Cambria Math"/>
                </w:rPr>
                <m:t>doc_length</m:t>
              </m:r>
            </m:den>
          </m:f>
        </m:oMath>
      </m:oMathPara>
    </w:p>
    <w:p w14:paraId="1405DB91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Пакетная синхронизация уникальных лемм со словарём terms (создание отсутствующих записей и извлечение term_id).</w:t>
      </w:r>
    </w:p>
    <w:p w14:paraId="3FC4F5A9" w14:textId="38E7CCBA" w:rsidR="00FD4B34" w:rsidRPr="00FD4B34" w:rsidRDefault="00FD4B34" w:rsidP="00FD4B34">
      <w:pPr>
        <w:numPr>
          <w:ilvl w:val="0"/>
          <w:numId w:val="15"/>
        </w:numPr>
      </w:pPr>
      <w:r w:rsidRPr="00FD4B34">
        <w:t xml:space="preserve">Пакетная вставка записей в таблицу inverted_index с сохранением вычисленного </w:t>
      </w:r>
      <m:oMath>
        <m:r>
          <w:rPr>
            <w:rFonts w:ascii="Cambria Math" w:hAnsi="Cambria Math"/>
          </w:rPr>
          <m:t>TF</m:t>
        </m:r>
      </m:oMath>
      <w:r w:rsidRPr="00FD4B34">
        <w:t xml:space="preserve"> и сериализованного JSON-массива позиций для каждой леммы.</w:t>
      </w:r>
    </w:p>
    <w:p w14:paraId="02111FC7" w14:textId="2AA7D726" w:rsidR="00FD4B34" w:rsidRPr="00FD4B34" w:rsidRDefault="00FD4B34" w:rsidP="00FD4B34">
      <w:pPr>
        <w:numPr>
          <w:ilvl w:val="0"/>
          <w:numId w:val="15"/>
        </w:numPr>
      </w:pPr>
      <w:r w:rsidRPr="00FD4B34">
        <w:t xml:space="preserve">Пересчёт глобальных статистических показателей коллекции в таблице terms с обновлением значений </w:t>
      </w:r>
      <m:oMath>
        <m:r>
          <w:rPr>
            <w:rFonts w:ascii="Cambria Math" w:hAnsi="Cambria Math"/>
          </w:rPr>
          <m:t>DF</m:t>
        </m:r>
      </m:oMath>
      <w:r w:rsidRPr="00FD4B34">
        <w:t xml:space="preserve"> и величин </w:t>
      </w:r>
      <m:oMath>
        <m:r>
          <w:rPr>
            <w:rFonts w:ascii="Cambria Math" w:hAnsi="Cambria Math"/>
          </w:rPr>
          <m:t>IDF</m:t>
        </m:r>
      </m:oMath>
      <w:r w:rsidRPr="00FD4B34">
        <w:t xml:space="preserve"> по формуле:</w:t>
      </w:r>
    </w:p>
    <w:p w14:paraId="65FCBE6D" w14:textId="0471BB5B" w:rsidR="00FD4B34" w:rsidRPr="00FD4B34" w:rsidRDefault="00FD4B34" w:rsidP="00FD4B34">
      <m:oMathPara>
        <m:oMath>
          <m:r>
            <w:rPr>
              <w:rFonts w:ascii="Cambria Math" w:hAnsi="Cambria Math"/>
            </w:rPr>
            <m:t>IDF=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DF</m:t>
                      </m:r>
                    </m:den>
                  </m:f>
                </m:e>
              </m:d>
            </m:e>
          </m:func>
        </m:oMath>
      </m:oMathPara>
    </w:p>
    <w:p w14:paraId="2C225117" w14:textId="77777777" w:rsidR="00FD4B34" w:rsidRPr="00FD4B34" w:rsidRDefault="00FD4B34" w:rsidP="00FD4B34">
      <w:pPr>
        <w:numPr>
          <w:ilvl w:val="0"/>
          <w:numId w:val="15"/>
        </w:numPr>
      </w:pPr>
      <w:r w:rsidRPr="00FD4B34">
        <w:t>Конец.</w:t>
      </w:r>
    </w:p>
    <w:p w14:paraId="3B8DA2A4" w14:textId="77777777" w:rsidR="00FD4B34" w:rsidRPr="00FD4B34" w:rsidRDefault="00FD4B34" w:rsidP="00FD4B34">
      <w:pPr>
        <w:pStyle w:val="2"/>
      </w:pPr>
      <w:r w:rsidRPr="00FD4B34">
        <w:t>Алгоритм поиска документов (Okapi BM25 с семантическим реранкингом):</w:t>
      </w:r>
    </w:p>
    <w:p w14:paraId="43A54BC3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Начало.</w:t>
      </w:r>
    </w:p>
    <w:p w14:paraId="37585E0B" w14:textId="17C1C2E1" w:rsidR="00FD4B34" w:rsidRPr="00FD4B34" w:rsidRDefault="00FD4B34" w:rsidP="00FD4B34">
      <w:pPr>
        <w:numPr>
          <w:ilvl w:val="0"/>
          <w:numId w:val="16"/>
        </w:numPr>
      </w:pPr>
      <w:r w:rsidRPr="00FD4B34">
        <w:t>Получение строки поискового запроса, параметров функции ранжирования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D4B34">
        <w:t xml:space="preserve">, </w:t>
      </w:r>
      <m:oMath>
        <m:r>
          <w:rPr>
            <w:rFonts w:ascii="Cambria Math" w:hAnsi="Cambria Math"/>
          </w:rPr>
          <m:t>b</m:t>
        </m:r>
      </m:oMath>
      <w:r w:rsidRPr="00FD4B34">
        <w:t>) и флага активации реранкинга.</w:t>
      </w:r>
    </w:p>
    <w:p w14:paraId="541C9C8B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Предварительная лингвистическая обработка текста запроса (нормализация регистра, очистка, токенизация, удаление стоп-слов, лемматизация).</w:t>
      </w:r>
    </w:p>
    <w:p w14:paraId="68AE6473" w14:textId="07691C33" w:rsidR="00FD4B34" w:rsidRPr="00FD4B34" w:rsidRDefault="00FD4B34" w:rsidP="00FD4B34">
      <w:pPr>
        <w:numPr>
          <w:ilvl w:val="0"/>
          <w:numId w:val="16"/>
        </w:numPr>
      </w:pPr>
      <w:r w:rsidRPr="00FD4B34">
        <w:t>Запрос к БД для извлечения идентификаторов и статистик (</w:t>
      </w:r>
      <m:oMath>
        <m:r>
          <w:rPr>
            <w:rFonts w:ascii="Cambria Math" w:hAnsi="Cambria Math"/>
          </w:rPr>
          <m:t>IDF</m:t>
        </m:r>
      </m:oMath>
      <w:r w:rsidRPr="00FD4B34">
        <w:t>) найденных терминов запроса, а также параметров коллекции (</w:t>
      </w:r>
      <m:oMath>
        <m:r>
          <w:rPr>
            <w:rFonts w:ascii="Cambria Math" w:hAnsi="Cambria Math"/>
          </w:rPr>
          <m:t>N</m:t>
        </m:r>
      </m:oMath>
      <w:r w:rsidRPr="00FD4B34">
        <w:t xml:space="preserve"> — </w:t>
      </w:r>
      <w:r w:rsidRPr="00FD4B34">
        <w:lastRenderedPageBreak/>
        <w:t xml:space="preserve">общее число документов, </w:t>
      </w:r>
      <m:oMath>
        <m:r>
          <w:rPr>
            <w:rFonts w:ascii="Cambria Math" w:hAnsi="Cambria Math"/>
          </w:rPr>
          <m:t>avg_ln</m:t>
        </m:r>
      </m:oMath>
      <w:r w:rsidRPr="00FD4B34">
        <w:t xml:space="preserve"> — средняя длина документа).</w:t>
      </w:r>
    </w:p>
    <w:p w14:paraId="05507575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Извлечение записей инвертированного индекса для полученных терминов и группировка данных по doc_id.</w:t>
      </w:r>
    </w:p>
    <w:p w14:paraId="7AB6CFA2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Вычисление релевантности для каждого документа-кандидата по формуле ранжирования Okapi BM25:</w:t>
      </w:r>
    </w:p>
    <w:p w14:paraId="52487AA7" w14:textId="6CE48B78" w:rsidR="00FD4B34" w:rsidRPr="00FD4B34" w:rsidRDefault="00FD4B34" w:rsidP="00FD4B34">
      <m:oMathPara>
        <m:oMath>
          <m:r>
            <w:rPr>
              <w:rFonts w:ascii="Cambria Math" w:hAnsi="Cambria Math"/>
            </w:rPr>
            <m:t>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BM25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D,Q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t∈Q</m:t>
              </m:r>
            </m:sub>
            <m:sup/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t,D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t,D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1-b+b⋅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|D|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avg_l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den>
          </m:f>
        </m:oMath>
      </m:oMathPara>
    </w:p>
    <w:p w14:paraId="41963BCC" w14:textId="46F60B27" w:rsidR="00FD4B34" w:rsidRPr="00FD4B34" w:rsidRDefault="00FD4B34" w:rsidP="00FD4B34">
      <w:pPr>
        <w:numPr>
          <w:ilvl w:val="0"/>
          <w:numId w:val="16"/>
        </w:numPr>
      </w:pPr>
      <w:r w:rsidRPr="00FD4B34">
        <w:t xml:space="preserve">Сортировка документов по убыванию полученного балла </w:t>
      </w:r>
      <m:oMath>
        <m:r>
          <w:rPr>
            <w:rFonts w:ascii="Cambria Math" w:hAnsi="Cambria Math"/>
          </w:rPr>
          <m:t>Scor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BM25</m:t>
            </m:r>
          </m:sub>
        </m:sSub>
      </m:oMath>
      <w:r w:rsidRPr="00FD4B34">
        <w:t xml:space="preserve"> и выборка первичного пула наиболее релевантных кандидатов.</w:t>
      </w:r>
    </w:p>
    <w:p w14:paraId="3B80E6DD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Проверка условия применения реранкинга:</w:t>
      </w:r>
    </w:p>
    <w:p w14:paraId="5B257963" w14:textId="77777777" w:rsidR="00FD4B34" w:rsidRPr="00FD4B34" w:rsidRDefault="00FD4B34" w:rsidP="00FD4B34">
      <w:pPr>
        <w:numPr>
          <w:ilvl w:val="1"/>
          <w:numId w:val="16"/>
        </w:numPr>
      </w:pPr>
      <w:r w:rsidRPr="00FD4B34">
        <w:rPr>
          <w:b/>
          <w:bCs/>
        </w:rPr>
        <w:t>Если реранкинг не используется:</w:t>
      </w:r>
      <w:r w:rsidRPr="00FD4B34">
        <w:t xml:space="preserve"> текущий список упорядоченных документов передаётся на этап постобработки.</w:t>
      </w:r>
    </w:p>
    <w:p w14:paraId="47AEA148" w14:textId="77777777" w:rsidR="00FD4B34" w:rsidRPr="00FD4B34" w:rsidRDefault="00FD4B34" w:rsidP="00FD4B34">
      <w:pPr>
        <w:numPr>
          <w:ilvl w:val="1"/>
          <w:numId w:val="16"/>
        </w:numPr>
      </w:pPr>
      <w:r w:rsidRPr="00FD4B34">
        <w:rPr>
          <w:b/>
          <w:bCs/>
        </w:rPr>
        <w:t>Если реранкинг включён:</w:t>
      </w:r>
    </w:p>
    <w:p w14:paraId="116E2A97" w14:textId="77777777" w:rsidR="00FD4B34" w:rsidRPr="00FD4B34" w:rsidRDefault="00FD4B34" w:rsidP="00FD4B34">
      <w:pPr>
        <w:numPr>
          <w:ilvl w:val="2"/>
          <w:numId w:val="16"/>
        </w:numPr>
      </w:pPr>
      <w:r w:rsidRPr="00FD4B34">
        <w:t>Генерация векторного представления запроса с использованием модели all-MiniLM-L6-v2;</w:t>
      </w:r>
    </w:p>
    <w:p w14:paraId="4A6497C1" w14:textId="77777777" w:rsidR="00FD4B34" w:rsidRPr="00FD4B34" w:rsidRDefault="00FD4B34" w:rsidP="00FD4B34">
      <w:pPr>
        <w:numPr>
          <w:ilvl w:val="2"/>
          <w:numId w:val="16"/>
        </w:numPr>
      </w:pPr>
      <w:r w:rsidRPr="00FD4B34">
        <w:t>Извлечение векторных эмбеддингов документов первичного пула из БД (с динамическим вычислением при их отсутствии);</w:t>
      </w:r>
    </w:p>
    <w:p w14:paraId="101EAA19" w14:textId="4B09FA75" w:rsidR="00FD4B34" w:rsidRPr="00FD4B34" w:rsidRDefault="00FD4B34" w:rsidP="00FD4B34">
      <w:pPr>
        <w:numPr>
          <w:ilvl w:val="2"/>
          <w:numId w:val="16"/>
        </w:numPr>
      </w:pPr>
      <w:r w:rsidRPr="00FD4B34">
        <w:t>Расчёт косинусного сходства (</w:t>
      </w:r>
      <m:oMath>
        <m:r>
          <w:rPr>
            <w:rFonts w:ascii="Cambria Math" w:hAnsi="Cambria Math"/>
          </w:rPr>
          <m:t>CosineScore</m:t>
        </m:r>
      </m:oMath>
      <w:r w:rsidRPr="00FD4B34">
        <w:t>) между вектором запроса и эмбеддингами документов;</w:t>
      </w:r>
    </w:p>
    <w:p w14:paraId="0370328A" w14:textId="77777777" w:rsidR="00FD4B34" w:rsidRPr="00FD4B34" w:rsidRDefault="00FD4B34" w:rsidP="00FD4B34">
      <w:pPr>
        <w:numPr>
          <w:ilvl w:val="2"/>
          <w:numId w:val="16"/>
        </w:numPr>
      </w:pPr>
      <w:r w:rsidRPr="00FD4B34">
        <w:t>Вычисление финального комбинированного балла:</w:t>
      </w:r>
    </w:p>
    <w:p w14:paraId="024F871E" w14:textId="71914D7C" w:rsidR="00FD4B34" w:rsidRPr="00FD4B34" w:rsidRDefault="00FD4B34" w:rsidP="00FD4B34">
      <m:oMathPara>
        <m:oMath>
          <m:r>
            <w:rPr>
              <w:rFonts w:ascii="Cambria Math" w:hAnsi="Cambria Math"/>
            </w:rPr>
            <m:t>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BM25</m:t>
              </m:r>
            </m:sub>
          </m:sSub>
          <m:r>
            <w:rPr>
              <w:rFonts w:ascii="Cambria Math" w:hAnsi="Cambria Math"/>
            </w:rPr>
            <m:t>⋅CosineScore</m:t>
          </m:r>
        </m:oMath>
      </m:oMathPara>
    </w:p>
    <w:p w14:paraId="3FFF391B" w14:textId="372F8915" w:rsidR="00FD4B34" w:rsidRPr="00FD4B34" w:rsidRDefault="00FD4B34" w:rsidP="00FD4B34">
      <w:pPr>
        <w:numPr>
          <w:ilvl w:val="2"/>
          <w:numId w:val="16"/>
        </w:numPr>
      </w:pPr>
      <w:r w:rsidRPr="00FD4B34">
        <w:t xml:space="preserve">Повторная сортировка выборки по убыванию </w:t>
      </w:r>
      <m:oMath>
        <m:r>
          <w:rPr>
            <w:rFonts w:ascii="Cambria Math" w:hAnsi="Cambria Math"/>
          </w:rPr>
          <m:t>Scor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 w:rsidRPr="00FD4B34">
        <w:t xml:space="preserve"> и усечение до заданного лимита top_n.</w:t>
      </w:r>
    </w:p>
    <w:p w14:paraId="3D3E84EC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Генерация текстовых сниппетов для каждого документа в финальной выдаче: выбор минимального позиционного индекса совпавшего термина, вырезка контекстного окна слов и выделение вхождений поисковых лемм HTML-тегами &lt;mark&gt;...&lt;/mark&gt;.</w:t>
      </w:r>
    </w:p>
    <w:p w14:paraId="227E207C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Формирование временных предподписанных ссылок (Presigned URL) через клиент MinIO для скачивания оригинальных файлов документов.</w:t>
      </w:r>
    </w:p>
    <w:p w14:paraId="5BB10B37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Передача ранжированного списка с метаданными, сниппетами и ссылками в пользовательский интерфейс Streamlit.</w:t>
      </w:r>
    </w:p>
    <w:p w14:paraId="3208127A" w14:textId="77777777" w:rsidR="00FD4B34" w:rsidRPr="00FD4B34" w:rsidRDefault="00FD4B34" w:rsidP="00FD4B34">
      <w:pPr>
        <w:numPr>
          <w:ilvl w:val="0"/>
          <w:numId w:val="16"/>
        </w:numPr>
      </w:pPr>
      <w:r w:rsidRPr="00FD4B34">
        <w:t>Конец.</w:t>
      </w:r>
    </w:p>
    <w:p w14:paraId="790168D3" w14:textId="0BB70A7B" w:rsidR="00DE28C0" w:rsidRDefault="00DE28C0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2E1C1CCE" w14:textId="77777777" w:rsidR="00F10AED" w:rsidRDefault="00DE28C0" w:rsidP="00F10AED">
      <w:pPr>
        <w:pStyle w:val="2"/>
        <w:rPr>
          <w:rFonts w:eastAsia="Times New Roman" w:cs="Times New Roman"/>
          <w:bCs/>
          <w:color w:val="auto"/>
          <w:szCs w:val="22"/>
        </w:rPr>
      </w:pPr>
      <w:r>
        <w:lastRenderedPageBreak/>
        <w:t>Использованные библиотеки</w:t>
      </w:r>
    </w:p>
    <w:p w14:paraId="29E7E322" w14:textId="4F63435D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streamlit</w:t>
      </w:r>
      <w:r w:rsidRPr="00F10AED">
        <w:t xml:space="preserve"> — веб-фреймворк для разработки интерактивных пользовательских интерфейсов на языке Python. В системе отвечает за визуальное представление всех ключевых компонентов: экрана поиска с возможностью интерактивной настройки параметров ранжирования, административной панели с общей статистикой по корпусу, а также рабочего места асессора для разметки релевантности и оценки метрик качества.</w:t>
      </w:r>
    </w:p>
    <w:p w14:paraId="40016931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pandas</w:t>
      </w:r>
      <w:r w:rsidRPr="00F10AED">
        <w:t xml:space="preserve"> — библиотека для работы со структурированными табличными данными. В приложении применяется для агрегации статистических данных, формирования итоговых аналитических таблиц с метриками точности и полноты, а также удобного вывода результатов экспертной оценки в веб-интерфейсе.</w:t>
      </w:r>
    </w:p>
    <w:p w14:paraId="112D4E7A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SQLAlchemy</w:t>
      </w:r>
      <w:r w:rsidRPr="00F10AED">
        <w:t xml:space="preserve"> — библиотека объектно-реляционного отображения (ORM) и взаимодействия с базами данных. Применяется для абстрактного описания реляционной схемы данных (коллекция документов, словарь терминов, инвертированный индекс и таблицы разметки), управления транзакциями и обеспечения постоянного хранения информации в СУБД PostgreSQL.</w:t>
      </w:r>
    </w:p>
    <w:p w14:paraId="12285159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sqlalchemy-utils</w:t>
      </w:r>
      <w:r w:rsidRPr="00F10AED">
        <w:t xml:space="preserve"> — пакет дополнительных утилит для расширения возможностей SQLAlchemy. Задействован для автоматической проверки доступности целевой базы данных и её создания при первичном запуске системы без ручного вмешательства администратора.</w:t>
      </w:r>
    </w:p>
    <w:p w14:paraId="2FC5918F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boto3</w:t>
      </w:r>
      <w:r w:rsidRPr="00F10AED">
        <w:t xml:space="preserve"> — программный комплект разработчика (SDK) для интеграции с сервисами экосистемы S3. Обеспечивает связь приложения с объектным хранилищем MinIO: организацию распределённого хранения оригинальных файлов и их текстовых копий, а также формирование безопасных временных ссылок для загрузки первоисточников документов пользователем.</w:t>
      </w:r>
    </w:p>
    <w:p w14:paraId="496DE6B4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botocore</w:t>
      </w:r>
      <w:r w:rsidRPr="00F10AED">
        <w:t xml:space="preserve"> — низкоуровневая сетевая библиотека, обеспечивающая базовые протоколы обмена данными с S3-совместимыми сервисами. Применяется для корректной обработки сетевых исключений и контроля состояния бакетов в хранилище данных.</w:t>
      </w:r>
    </w:p>
    <w:p w14:paraId="1838535F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nltk</w:t>
      </w:r>
      <w:r w:rsidRPr="00F10AED">
        <w:t xml:space="preserve"> (Natural Language Toolkit) — платформа для лингвистической обработки текстов на естественном языке. В проекте используется в рамках предварительной обработки англоязычного корпуса: для сегментации сплошного текста на слова, удаления служебной лексики (стоп-слов), не несущей смысловой нагрузки, и приведения слов к их канонической словарной форме (лемматизации).</w:t>
      </w:r>
    </w:p>
    <w:p w14:paraId="43E31E08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sentence-transformers</w:t>
      </w:r>
      <w:r w:rsidRPr="00F10AED">
        <w:t xml:space="preserve"> — библиотека глубокого обучения для получения компактных векторных представлений предложений и текстов. Используется для извлечения плотных семантических векторов документов и поисковых запросов, что позволяет реализовать этап интеллектуального семантического переранжирования результатов классического текстового поиска.</w:t>
      </w:r>
    </w:p>
    <w:p w14:paraId="7B03ED6C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lastRenderedPageBreak/>
        <w:t>scikit-learn (sklearn)</w:t>
      </w:r>
      <w:r w:rsidRPr="00F10AED">
        <w:t xml:space="preserve"> — универсальный инструментарий машинного обучения и анализа данных. В рамках системы используется для вычисления метрик косинусного сходства между семантическими векторами запроса и найденных документов, определяя степень их концептуальной близости.</w:t>
      </w:r>
    </w:p>
    <w:p w14:paraId="60B8443D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numpy</w:t>
      </w:r>
      <w:r w:rsidRPr="00F10AED">
        <w:t xml:space="preserve"> — библиотека для высокопроизводительных математических операций над многомерными массивами данных. Задействована для эффективной векторной обработки семантических представлений текстов при расчёте коэффициентов сходства.</w:t>
      </w:r>
    </w:p>
    <w:p w14:paraId="181EC9AE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watchdog</w:t>
      </w:r>
      <w:r w:rsidRPr="00F10AED">
        <w:t xml:space="preserve"> — программный модуль для фонового отслеживания изменений в файловой системе. Применяется для автоматического мониторинга директории с входящими документами: при добавлении, изменении или удалении файлов система мгновенно инициирует обновление инвертированного индекса и данных в хранилище без перезапуска сервиса.</w:t>
      </w:r>
    </w:p>
    <w:p w14:paraId="702BD2CD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PyMuPDF (fitz)</w:t>
      </w:r>
      <w:r w:rsidRPr="00F10AED">
        <w:t xml:space="preserve"> — библиотека для обработки электронных публикаций и PDF-документов. Используется на этапе первичного сбора данных для извлечения открытого текстового слоя из документов формата PDF.</w:t>
      </w:r>
    </w:p>
    <w:p w14:paraId="5C430452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python-docx (docx)</w:t>
      </w:r>
      <w:r w:rsidRPr="00F10AED">
        <w:t xml:space="preserve"> — инструмент для программной работы с текстовыми документами офисного формата Microsoft Word. Применяется для последовательного парсинга параграфов и выгрузки текстового содержимого из файлов DOCX.</w:t>
      </w:r>
    </w:p>
    <w:p w14:paraId="1209B5C1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striprtf</w:t>
      </w:r>
      <w:r w:rsidRPr="00F10AED">
        <w:t xml:space="preserve"> — специализированный парсер для обработки документов в формате Rich Text Format. Позволяет удалить служебные теги оформления и управляющие команды, преобразуя RTF-файлы в чистый текст для дальнейшей индексации.</w:t>
      </w:r>
    </w:p>
    <w:p w14:paraId="198E592C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matplotlib</w:t>
      </w:r>
      <w:r w:rsidRPr="00F10AED">
        <w:t xml:space="preserve"> — библиотека для графической визуализации данных. В проекте отвечает за автоматическое построение диаграмм оценки качества информационного поиска: графиков интерполированных кривых «точность-полнота» и сравнительных столбчатых диаграмм метрик на различных уровнях выборки.</w:t>
      </w:r>
    </w:p>
    <w:p w14:paraId="04FFBF56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tomli</w:t>
      </w:r>
      <w:r w:rsidRPr="00F10AED">
        <w:t xml:space="preserve"> — библиотека для синтаксического анализа конфигурационных файлов формата TOML. Задействована для безопасного считывания локальных конфигураций и учётных данных подключения к внешним сервисам.</w:t>
      </w:r>
    </w:p>
    <w:p w14:paraId="625BEB41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re</w:t>
      </w:r>
      <w:r w:rsidRPr="00F10AED">
        <w:t xml:space="preserve"> — встроенный модуль регулярных выражений языка Python. Применяется в конвейере предварительной лингвистической очистки для фильтрации пунктуации, цифровых последовательностей и спецсимволов.</w:t>
      </w:r>
    </w:p>
    <w:p w14:paraId="7B5D1279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hashlib</w:t>
      </w:r>
      <w:r w:rsidRPr="00F10AED">
        <w:t xml:space="preserve"> — модуль криптографического хеширования. Используется для генерации уникальных фиксированных идентификаторов документов на основе путей к файлам, выступающих ключами объектов в объектном хранилище.</w:t>
      </w:r>
    </w:p>
    <w:p w14:paraId="3C9AA172" w14:textId="77777777" w:rsidR="00F10AED" w:rsidRPr="00F10AED" w:rsidRDefault="00F10AED" w:rsidP="00F10AED">
      <w:pPr>
        <w:pStyle w:val="a7"/>
        <w:numPr>
          <w:ilvl w:val="0"/>
          <w:numId w:val="19"/>
        </w:numPr>
      </w:pPr>
      <w:r w:rsidRPr="00F10AED">
        <w:rPr>
          <w:b/>
          <w:bCs/>
        </w:rPr>
        <w:t>logging</w:t>
      </w:r>
      <w:r w:rsidRPr="00F10AED">
        <w:t xml:space="preserve"> — стандартный модуль для организации журналирования событий. Обеспечивает информационное протоколирование этапов </w:t>
      </w:r>
      <w:r w:rsidRPr="00F10AED">
        <w:lastRenderedPageBreak/>
        <w:t>фоновой индексации, пересчёта статистических характеристик корпуса и сетевого взаимодействия с базами данных.</w:t>
      </w:r>
    </w:p>
    <w:p w14:paraId="2BF7549F" w14:textId="4E6B2411" w:rsidR="00F10AED" w:rsidRDefault="00F10AED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7F538374" w14:textId="49E5E9D2" w:rsidR="00B10A24" w:rsidRDefault="00F10AED" w:rsidP="00F10AED">
      <w:pPr>
        <w:pStyle w:val="2"/>
      </w:pPr>
      <w:r>
        <w:lastRenderedPageBreak/>
        <w:t>Структурная схема приложения</w:t>
      </w:r>
    </w:p>
    <w:p w14:paraId="512B9C93" w14:textId="6DB9DDB1" w:rsidR="00F10AED" w:rsidRDefault="00F10AED" w:rsidP="00F10AED">
      <w:pPr>
        <w:rPr>
          <w:noProof/>
        </w:rPr>
      </w:pPr>
    </w:p>
    <w:p w14:paraId="698E1BDC" w14:textId="0037873E" w:rsidR="00B96D39" w:rsidRDefault="009A5617" w:rsidP="009A5617">
      <w:pPr>
        <w:jc w:val="center"/>
        <w:rPr>
          <w:lang w:val="en-US"/>
        </w:rPr>
      </w:pPr>
      <w:r w:rsidRPr="009A5617">
        <w:rPr>
          <w:noProof/>
        </w:rPr>
        <w:drawing>
          <wp:inline distT="0" distB="0" distL="0" distR="0" wp14:anchorId="6D4C003B" wp14:editId="7169202D">
            <wp:extent cx="8340112" cy="4429041"/>
            <wp:effectExtent l="0" t="6350" r="0" b="0"/>
            <wp:docPr id="57613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369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80356" cy="44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975D" w14:textId="5CA7A786" w:rsidR="00123F3D" w:rsidRPr="00123F3D" w:rsidRDefault="00123F3D" w:rsidP="00123F3D">
      <w:pPr>
        <w:jc w:val="center"/>
      </w:pPr>
      <w:r>
        <w:t>Рисунок 1. Структурная схема приложения</w:t>
      </w:r>
    </w:p>
    <w:p w14:paraId="1ED545C3" w14:textId="5A0CF813" w:rsidR="009A5617" w:rsidRDefault="009A5617">
      <w:pPr>
        <w:widowControl/>
        <w:autoSpaceDE/>
        <w:autoSpaceDN/>
        <w:spacing w:after="160" w:line="259" w:lineRule="auto"/>
        <w:jc w:val="left"/>
        <w:rPr>
          <w:lang w:val="en-US"/>
        </w:rPr>
      </w:pPr>
      <w:r>
        <w:br w:type="page"/>
      </w:r>
    </w:p>
    <w:p w14:paraId="2BF2043B" w14:textId="4DE9BA4D" w:rsidR="00D42D35" w:rsidRPr="00D42D35" w:rsidRDefault="009A5617" w:rsidP="00D42D35">
      <w:pPr>
        <w:pStyle w:val="2"/>
        <w:rPr>
          <w:lang w:val="ru-BY"/>
        </w:rPr>
      </w:pPr>
      <w:r>
        <w:lastRenderedPageBreak/>
        <w:t>Интеллектуальный аспект</w:t>
      </w:r>
      <w:r w:rsidR="00232655">
        <w:t xml:space="preserve"> системы</w:t>
      </w:r>
    </w:p>
    <w:p w14:paraId="7E990DC7" w14:textId="77777777" w:rsidR="00D42D35" w:rsidRPr="00D42D35" w:rsidRDefault="00D42D35" w:rsidP="00D42D35">
      <w:pPr>
        <w:rPr>
          <w:lang w:val="ru-BY"/>
        </w:rPr>
      </w:pPr>
      <w:r w:rsidRPr="00D42D35">
        <w:rPr>
          <w:lang w:val="ru-BY"/>
        </w:rPr>
        <w:t>Интеллектуальное ядро разработанной поисковой системы построено на принципах гибридного поиска, который объединяет строгий статистический анализ текста и методы машинного обучения для понимания смысла запросов. Классические алгоритмы поиска работают исключительно по точному совпадению нормализованных слов. При всей своей скорости и надежности такой подход имеет существенный недостаток — проблему лексического разрыва. Система не может понять, что текст подходит пользователю, если в запросе использованы синонимы, смежные ассоциативные понятия или формулировки, которых буквально нет в исходной статье. Чтобы решить эту проблему и научить систему анализировать общий контекст и смысл написанного, был внедрен двухэтапный интеллектуальный конвейер обработки данных.</w:t>
      </w:r>
    </w:p>
    <w:p w14:paraId="50B281A4" w14:textId="77777777" w:rsidR="00D42D35" w:rsidRPr="00D42D35" w:rsidRDefault="00D42D35" w:rsidP="00D42D35">
      <w:pPr>
        <w:rPr>
          <w:lang w:val="ru-BY"/>
        </w:rPr>
      </w:pPr>
      <w:r w:rsidRPr="00D42D35">
        <w:rPr>
          <w:lang w:val="ru-BY"/>
        </w:rPr>
        <w:t>Смысловой анализ текста обеспечивается предобученной нейросетевой моделью архитектуры трансформер. Нейросеть преобразует текст любой длины в компактный числовой массив фиксированного размера — плотный вектор, или эмбеддинг. В таком многомерном математическом пространстве близкие по смыслу фразы, понятия и целые темы автоматически оказываются рядом друг с другом, даже если они написаны совершенно разными словами. При первичном добавлении документов в систему они проходят фоновую обработку нейросетью, и полученные числовые портреты текстов сохраняются в базу данных. Когда пользователь вводит запрос, система мгновенно строит аналогичный вектор и для него, улавливая суть вопроса, а не просто отдельные слова.</w:t>
      </w:r>
    </w:p>
    <w:p w14:paraId="6B2459DA" w14:textId="77777777" w:rsidR="00D42D35" w:rsidRPr="00D42D35" w:rsidRDefault="00D42D35" w:rsidP="00D42D35">
      <w:pPr>
        <w:rPr>
          <w:lang w:val="ru-BY"/>
        </w:rPr>
      </w:pPr>
      <w:r w:rsidRPr="00D42D35">
        <w:rPr>
          <w:lang w:val="ru-BY"/>
        </w:rPr>
        <w:t>Оценка смыслового соответствия между запросом и проиндексированными материалами выполняется через расчет косинусного сходства. Математически алгоритм определяет угол между числовым вектором запроса и векторами документов коллекции. Чем ближе этот угол к нулю, тем сильнее совпадают контексты и значения текстов. Благодаря компактности векторных представлений и матричным операциям такое сравнение выполняется быстро и эффективно даже для больших наборов кандидатов.</w:t>
      </w:r>
    </w:p>
    <w:p w14:paraId="6C97E1E6" w14:textId="77777777" w:rsidR="00D42D35" w:rsidRPr="00D42D35" w:rsidRDefault="00D42D35" w:rsidP="00D42D35">
      <w:pPr>
        <w:rPr>
          <w:lang w:val="ru-BY"/>
        </w:rPr>
      </w:pPr>
      <w:r w:rsidRPr="00D42D35">
        <w:rPr>
          <w:lang w:val="ru-BY"/>
        </w:rPr>
        <w:t>Сам процесс интеллектуального переранжирования работает в два последовательных шага. Сначала базовый статистический алгоритм производит быстрое первичное отсеивание заведомо неподходящих текстов и формирует список наиболее вероятных документов-кандидатов. Затем подключается нейросетевой модуль, который рассчитывает смысловую близость запроса к каждому найденному документу. Итоговая оценка релевантности получается путем объединения базового совпадения по ключевым словам и коэффициента смыслового сходства. В результате материалы, которые наиболее точно отвечают сути пользовательского намерения, поднимаются на самые первые строчки выдачи. Это позволяет компенсировать ограничения буквального поиска по словам и делает выдачу гораздо более релевантной и устойчивой к вариациям живой речи.</w:t>
      </w:r>
    </w:p>
    <w:p w14:paraId="2B07958F" w14:textId="77777777" w:rsidR="00D42D35" w:rsidRPr="00D42D35" w:rsidRDefault="00D42D35" w:rsidP="00D42D35">
      <w:pPr>
        <w:rPr>
          <w:lang w:val="ru-BY"/>
        </w:rPr>
      </w:pPr>
    </w:p>
    <w:p w14:paraId="2283410F" w14:textId="2E36C55A" w:rsidR="00232655" w:rsidRPr="00232655" w:rsidRDefault="00D42D35" w:rsidP="00797D7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0284A230" w14:textId="098A6F1C" w:rsidR="00B96D39" w:rsidRDefault="00B96D39" w:rsidP="00B96D39">
      <w:pPr>
        <w:pStyle w:val="2"/>
      </w:pPr>
      <w:r>
        <w:lastRenderedPageBreak/>
        <w:t>Результаты тестирования системы</w:t>
      </w:r>
    </w:p>
    <w:p w14:paraId="7BEE84BA" w14:textId="01518A8C" w:rsidR="00B96D39" w:rsidRPr="00B96D39" w:rsidRDefault="00B96D39" w:rsidP="00B96D39">
      <w:r w:rsidRPr="00B96D39">
        <w:t xml:space="preserve">Для всесторонней оценки эффективности разработанной информационно-поисковой системы было проведено экспериментальное исследование на тестовом наборе запросов с формированием экспертных оценок релевантности (разметки асессоров). В качестве критериев качества информационного поиска использовался стандартный комплекс метрик: точность на первых </w:t>
      </w:r>
      <m:oMath>
        <m:r>
          <w:rPr>
            <w:rFonts w:ascii="Cambria Math" w:hAnsi="Cambria Math"/>
          </w:rPr>
          <m:t>k</m:t>
        </m:r>
      </m:oMath>
      <w:r w:rsidRPr="00B96D39">
        <w:t xml:space="preserve"> позициях (</w:t>
      </w:r>
      <m:oMath>
        <m:r>
          <w:rPr>
            <w:rFonts w:ascii="Cambria Math" w:hAnsi="Cambria Math"/>
          </w:rPr>
          <m:t>Precision@k</m:t>
        </m:r>
      </m:oMath>
      <w:r w:rsidRPr="00B96D39">
        <w:t xml:space="preserve">), полнота на первых </w:t>
      </w:r>
      <m:oMath>
        <m:r>
          <w:rPr>
            <w:rFonts w:ascii="Cambria Math" w:hAnsi="Cambria Math"/>
          </w:rPr>
          <m:t>k</m:t>
        </m:r>
      </m:oMath>
      <w:r w:rsidRPr="00B96D39">
        <w:t xml:space="preserve"> позициях (</w:t>
      </w:r>
      <m:oMath>
        <m:r>
          <w:rPr>
            <w:rFonts w:ascii="Cambria Math" w:hAnsi="Cambria Math"/>
          </w:rPr>
          <m:t>Recall@k</m:t>
        </m:r>
      </m:oMath>
      <w:r w:rsidRPr="00B96D39">
        <w:t xml:space="preserve">), гармоническое 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@k</m:t>
        </m:r>
      </m:oMath>
      <w:r w:rsidRPr="00B96D39">
        <w:t>, средняя точность по отдельному запросу (</w:t>
      </w:r>
      <m:oMath>
        <m:r>
          <w:rPr>
            <w:rFonts w:ascii="Cambria Math" w:hAnsi="Cambria Math"/>
          </w:rPr>
          <m:t>AP</m:t>
        </m:r>
      </m:oMath>
      <w:r w:rsidRPr="00B96D39">
        <w:t>, Average Precision), интегральная метрика средней точности по всему набору запросов (</w:t>
      </w:r>
      <m:oMath>
        <m:r>
          <w:rPr>
            <w:rFonts w:ascii="Cambria Math" w:hAnsi="Cambria Math"/>
          </w:rPr>
          <m:t>MAP</m:t>
        </m:r>
      </m:oMath>
      <w:r w:rsidRPr="00B96D39">
        <w:t>, Mean Average Precision), а также 11-точечные интерполированные кривые «точность-полнота» (11-point interpolated Precision-Recall curve).</w:t>
      </w:r>
    </w:p>
    <w:p w14:paraId="0866D74C" w14:textId="42F41998" w:rsidR="00B96D39" w:rsidRDefault="00B96D39" w:rsidP="00B96D39">
      <w:r w:rsidRPr="00B96D39">
        <w:t xml:space="preserve">Метрики качества вычислялись на уровнях усечения ранжированного списка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5,10,20,24</m:t>
            </m:r>
          </m:e>
        </m:d>
      </m:oMath>
      <w:r w:rsidRPr="00B96D39">
        <w:t xml:space="preserve">. Значение </w:t>
      </w:r>
      <m:oMath>
        <m:r>
          <w:rPr>
            <w:rFonts w:ascii="Cambria Math" w:hAnsi="Cambria Math"/>
          </w:rPr>
          <m:t>k=24</m:t>
        </m:r>
      </m:oMath>
      <w:r w:rsidRPr="00B96D39">
        <w:t xml:space="preserve"> было выбрано в качестве предельного уровня отсечения, поскольку на момент проведения эксперимента в системе было проиндексировано ровно 24 документа (то есть </w:t>
      </w:r>
      <m:oMath>
        <m:r>
          <w:rPr>
            <w:rFonts w:ascii="Cambria Math" w:hAnsi="Cambria Math"/>
          </w:rPr>
          <m:t>k=24</m:t>
        </m:r>
      </m:oMath>
      <w:r w:rsidRPr="00B96D39">
        <w:t xml:space="preserve"> соответствует охвату всей доступной коллекции).</w:t>
      </w:r>
    </w:p>
    <w:p w14:paraId="3D47A7DC" w14:textId="77777777" w:rsidR="00785721" w:rsidRPr="00B96D39" w:rsidRDefault="00785721" w:rsidP="00B96D39"/>
    <w:p w14:paraId="6C5E3EAC" w14:textId="77777777" w:rsidR="00B96D39" w:rsidRPr="00B96D39" w:rsidRDefault="00B96D39" w:rsidP="00B96D39">
      <w:r w:rsidRPr="00B96D39">
        <w:rPr>
          <w:b/>
          <w:bCs/>
        </w:rPr>
        <w:t>Теоретические основы и формулы расчета метрик качества</w:t>
      </w:r>
    </w:p>
    <w:p w14:paraId="769731EF" w14:textId="50E00EF1" w:rsidR="00B96D39" w:rsidRPr="00B96D39" w:rsidRDefault="00B96D39" w:rsidP="00B96D39">
      <w:pPr>
        <w:numPr>
          <w:ilvl w:val="0"/>
          <w:numId w:val="20"/>
        </w:numPr>
      </w:pPr>
      <w:r w:rsidRPr="00785721">
        <w:t>Точность на уровне отсечения</w:t>
      </w:r>
      <w:r w:rsidRPr="00B96D39"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B96D39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Precision@k</m:t>
        </m:r>
      </m:oMath>
      <w:r w:rsidRPr="00B96D39">
        <w:rPr>
          <w:b/>
          <w:bCs/>
        </w:rPr>
        <w:t>):</w:t>
      </w:r>
    </w:p>
    <w:p w14:paraId="21639BEE" w14:textId="1F124D02" w:rsidR="00B96D39" w:rsidRPr="00B96D39" w:rsidRDefault="00B96D39" w:rsidP="00B96D39">
      <w:r w:rsidRPr="00B96D39">
        <w:t xml:space="preserve">Отражает долю релевантных документов среди первых </w:t>
      </w:r>
      <m:oMath>
        <m:r>
          <w:rPr>
            <w:rFonts w:ascii="Cambria Math" w:hAnsi="Cambria Math"/>
          </w:rPr>
          <m:t>k</m:t>
        </m:r>
      </m:oMath>
      <w:r w:rsidRPr="00B96D39">
        <w:t xml:space="preserve"> документов в поисковой выдаче:</w:t>
      </w:r>
    </w:p>
    <w:p w14:paraId="0561C7EA" w14:textId="11301964" w:rsidR="00B96D39" w:rsidRPr="009A5617" w:rsidRDefault="00B96D39" w:rsidP="00B96D39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Precision</m:t>
          </m:r>
          <m:r>
            <w:rPr>
              <w:rFonts w:ascii="Cambria Math" w:hAnsi="Cambria Math"/>
              <w:lang w:val="en-US"/>
            </w:rPr>
            <m:t>@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Retrieved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∩</m:t>
              </m:r>
              <m:r>
                <m:rPr>
                  <m:nor/>
                </m:rPr>
                <w:rPr>
                  <w:lang w:val="en-US"/>
                </w:rPr>
                <m:t>Relevant</m:t>
              </m:r>
              <m:r>
                <w:rPr>
                  <w:rFonts w:ascii="Cambria Math" w:hAnsi="Cambria Math"/>
                  <w:lang w:val="en-US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33F164E" w14:textId="1DD7238D" w:rsidR="00B96D39" w:rsidRPr="00B96D39" w:rsidRDefault="00B96D39" w:rsidP="00B96D39">
      <w:r w:rsidRPr="00B96D39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Retrieved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96D39">
        <w:t xml:space="preserve"> — множество первых </w:t>
      </w:r>
      <m:oMath>
        <m:r>
          <w:rPr>
            <w:rFonts w:ascii="Cambria Math" w:hAnsi="Cambria Math"/>
          </w:rPr>
          <m:t>k</m:t>
        </m:r>
      </m:oMath>
      <w:r w:rsidRPr="00B96D39">
        <w:t xml:space="preserve"> документов выдачи, </w:t>
      </w:r>
      <m:oMath>
        <m:r>
          <m:rPr>
            <m:nor/>
          </m:rPr>
          <m:t>Relevant</m:t>
        </m:r>
      </m:oMath>
      <w:r w:rsidRPr="00B96D39">
        <w:t xml:space="preserve"> — множество всех истинно релевантных документов для текущего запроса.</w:t>
      </w:r>
    </w:p>
    <w:p w14:paraId="76476DF2" w14:textId="03CF03CC" w:rsidR="00B96D39" w:rsidRPr="00B96D39" w:rsidRDefault="00B96D39" w:rsidP="00B96D39">
      <w:pPr>
        <w:numPr>
          <w:ilvl w:val="0"/>
          <w:numId w:val="20"/>
        </w:numPr>
      </w:pPr>
      <w:r w:rsidRPr="00785721">
        <w:t>Полнота на уровне отсечения</w:t>
      </w:r>
      <w:r w:rsidRPr="00B96D39"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B96D39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Recall@k</m:t>
        </m:r>
      </m:oMath>
      <w:r w:rsidRPr="00B96D39">
        <w:rPr>
          <w:b/>
          <w:bCs/>
        </w:rPr>
        <w:t>):</w:t>
      </w:r>
    </w:p>
    <w:p w14:paraId="2D51E549" w14:textId="77777777" w:rsidR="00B96D39" w:rsidRPr="00B96D39" w:rsidRDefault="00B96D39" w:rsidP="00B96D39">
      <w:r w:rsidRPr="00B96D39">
        <w:t>Определяет долю найденных релевантных документов среди всех документов коллекции, признанных экспертом релевантными:</w:t>
      </w:r>
    </w:p>
    <w:p w14:paraId="39D5EB79" w14:textId="73087BA2" w:rsidR="00B96D39" w:rsidRPr="009A5617" w:rsidRDefault="00B96D39" w:rsidP="00B96D39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Recall</m:t>
          </m:r>
          <m:r>
            <w:rPr>
              <w:rFonts w:ascii="Cambria Math" w:hAnsi="Cambria Math"/>
              <w:lang w:val="en-US"/>
            </w:rPr>
            <m:t>@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Retrieved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∩</m:t>
              </m:r>
              <m:r>
                <m:rPr>
                  <m:nor/>
                </m:rPr>
                <w:rPr>
                  <w:lang w:val="en-US"/>
                </w:rPr>
                <m:t>Relevant</m:t>
              </m:r>
              <m:r>
                <w:rPr>
                  <w:rFonts w:ascii="Cambria Math" w:hAnsi="Cambria Math"/>
                  <w:lang w:val="en-US"/>
                </w:rPr>
                <m:t>|</m:t>
              </m:r>
            </m:num>
            <m:den>
              <m:r>
                <w:rPr>
                  <w:rFonts w:ascii="Cambria Math" w:hAnsi="Cambria Math"/>
                  <w:lang w:val="en-US"/>
                </w:rPr>
                <m:t>|</m:t>
              </m:r>
              <m:r>
                <m:rPr>
                  <m:nor/>
                </m:rPr>
                <w:rPr>
                  <w:lang w:val="en-US"/>
                </w:rPr>
                <m:t>Relevant</m:t>
              </m:r>
              <m:r>
                <w:rPr>
                  <w:rFonts w:ascii="Cambria Math" w:hAnsi="Cambria Math"/>
                  <w:lang w:val="en-US"/>
                </w:rPr>
                <m:t>|</m:t>
              </m:r>
            </m:den>
          </m:f>
        </m:oMath>
      </m:oMathPara>
    </w:p>
    <w:p w14:paraId="5EB76582" w14:textId="5DFFA207" w:rsidR="00B96D39" w:rsidRPr="00B96D39" w:rsidRDefault="00B96D39" w:rsidP="00B96D39">
      <w:r w:rsidRPr="00B96D39">
        <w:t>Если для запроса отсутствуют релевантные документы (</w:t>
      </w:r>
      <m:oMath>
        <m:r>
          <w:rPr>
            <w:rFonts w:ascii="Cambria Math" w:hAnsi="Cambria Math"/>
          </w:rPr>
          <m:t>|</m:t>
        </m:r>
        <m:r>
          <m:rPr>
            <m:nor/>
          </m:rPr>
          <m:t>Relevant</m:t>
        </m:r>
        <m:r>
          <w:rPr>
            <w:rFonts w:ascii="Cambria Math" w:hAnsi="Cambria Math"/>
          </w:rPr>
          <m:t>|=0</m:t>
        </m:r>
      </m:oMath>
      <w:r w:rsidRPr="00B96D39">
        <w:t>), значение принимается равным 0.</w:t>
      </w:r>
    </w:p>
    <w:p w14:paraId="3CBE234A" w14:textId="1156D6BD" w:rsidR="00B96D39" w:rsidRPr="00B96D39" w:rsidRDefault="00B96D39" w:rsidP="00B96D39">
      <w:pPr>
        <w:numPr>
          <w:ilvl w:val="0"/>
          <w:numId w:val="20"/>
        </w:numPr>
      </w:pPr>
      <w:r w:rsidRPr="00785721">
        <w:t>Гармоническая мера</w:t>
      </w:r>
      <w:r w:rsidRPr="00B96D39"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@k</m:t>
        </m:r>
      </m:oMath>
      <w:r w:rsidRPr="00B96D39">
        <w:rPr>
          <w:b/>
          <w:bCs/>
        </w:rPr>
        <w:t>):</w:t>
      </w:r>
    </w:p>
    <w:p w14:paraId="655C9969" w14:textId="77777777" w:rsidR="00B96D39" w:rsidRPr="00B96D39" w:rsidRDefault="00B96D39" w:rsidP="00B96D39">
      <w:r w:rsidRPr="00B96D39">
        <w:t>Позволяет сбалансированно оценить компромисс между точностью и полнотой на фиксированной глубине выдачи:</w:t>
      </w:r>
    </w:p>
    <w:p w14:paraId="2C762E95" w14:textId="641679C2" w:rsidR="00B96D39" w:rsidRPr="00B96D39" w:rsidRDefault="00000000" w:rsidP="00B96D3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@k=2⋅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Precision@k⋅Recall@k</m:t>
              </m:r>
            </m:num>
            <m:den>
              <m:r>
                <w:rPr>
                  <w:rFonts w:ascii="Cambria Math" w:hAnsi="Cambria Math"/>
                </w:rPr>
                <m:t>Precision@k+Recall@k</m:t>
              </m:r>
            </m:den>
          </m:f>
        </m:oMath>
      </m:oMathPara>
    </w:p>
    <w:p w14:paraId="4CE5D103" w14:textId="2A778282" w:rsidR="00B96D39" w:rsidRPr="00B96D39" w:rsidRDefault="00B96D39" w:rsidP="00B96D39">
      <w:pPr>
        <w:numPr>
          <w:ilvl w:val="0"/>
          <w:numId w:val="20"/>
        </w:numPr>
      </w:pPr>
      <w:r w:rsidRPr="00785721">
        <w:t>Средняя точность запроса</w:t>
      </w:r>
      <w:r w:rsidRPr="00B96D39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AP</m:t>
        </m:r>
      </m:oMath>
      <w:r w:rsidRPr="00B96D39">
        <w:rPr>
          <w:b/>
          <w:bCs/>
        </w:rPr>
        <w:t xml:space="preserve">, </w:t>
      </w:r>
      <w:r w:rsidRPr="00785721">
        <w:t>Average Precision</w:t>
      </w:r>
      <w:r w:rsidRPr="00B96D39">
        <w:rPr>
          <w:b/>
          <w:bCs/>
        </w:rPr>
        <w:t>):</w:t>
      </w:r>
    </w:p>
    <w:p w14:paraId="2790337D" w14:textId="77777777" w:rsidR="00B96D39" w:rsidRPr="00B96D39" w:rsidRDefault="00B96D39" w:rsidP="00B96D39">
      <w:r w:rsidRPr="00B96D39">
        <w:t>Оценивает качество ранжирования, учитывая позиции каждого выданного релевантного документа:</w:t>
      </w:r>
    </w:p>
    <w:p w14:paraId="6213FC41" w14:textId="31331B3A" w:rsidR="00B96D39" w:rsidRPr="009A5617" w:rsidRDefault="00B96D39" w:rsidP="00B96D39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AP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|</m:t>
              </m:r>
              <m:r>
                <m:rPr>
                  <m:nor/>
                </m:rPr>
                <w:rPr>
                  <w:lang w:val="en-US"/>
                </w:rPr>
                <m:t>Relevant</m:t>
              </m:r>
              <m:r>
                <w:rPr>
                  <w:rFonts w:ascii="Cambria Math" w:hAnsi="Cambria Math"/>
                  <w:lang w:val="en-US"/>
                </w:rPr>
                <m:t>|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Precision</m:t>
                  </m:r>
                  <m:r>
                    <w:rPr>
                      <w:rFonts w:ascii="Cambria Math" w:hAnsi="Cambria Math"/>
                      <w:lang w:val="en-US"/>
                    </w:rPr>
                    <m:t>@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⋅</m:t>
                  </m:r>
                  <m:r>
                    <m:rPr>
                      <m:nor/>
                    </m:rPr>
                    <w:rPr>
                      <w:lang w:val="en-US"/>
                    </w:rPr>
                    <m:t>rel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nary>
        </m:oMath>
      </m:oMathPara>
    </w:p>
    <w:p w14:paraId="33C12C25" w14:textId="6D7FEA53" w:rsidR="00B96D39" w:rsidRPr="00B96D39" w:rsidRDefault="00B96D39" w:rsidP="00B96D39">
      <w:r w:rsidRPr="00B96D39">
        <w:lastRenderedPageBreak/>
        <w:t xml:space="preserve">где </w:t>
      </w:r>
      <m:oMath>
        <m:r>
          <w:rPr>
            <w:rFonts w:ascii="Cambria Math" w:hAnsi="Cambria Math"/>
          </w:rPr>
          <m:t>M</m:t>
        </m:r>
      </m:oMath>
      <w:r w:rsidRPr="00B96D39">
        <w:t xml:space="preserve"> — глубина выборки (</w:t>
      </w:r>
      <m:oMath>
        <m:r>
          <w:rPr>
            <w:rFonts w:ascii="Cambria Math" w:hAnsi="Cambria Math"/>
          </w:rPr>
          <m:t>M=50</m:t>
        </m:r>
      </m:oMath>
      <w:r w:rsidRPr="00B96D39">
        <w:t xml:space="preserve">), а </w:t>
      </w:r>
      <m:oMath>
        <m:r>
          <m:rPr>
            <m:nor/>
          </m:rPr>
          <m:t>rel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B96D39">
        <w:t xml:space="preserve"> — индикатор релевантности документа на позиции </w:t>
      </w:r>
      <m:oMath>
        <m:r>
          <w:rPr>
            <w:rFonts w:ascii="Cambria Math" w:hAnsi="Cambria Math"/>
          </w:rPr>
          <m:t>i</m:t>
        </m:r>
      </m:oMath>
      <w:r w:rsidRPr="00B96D39">
        <w:t>.</w:t>
      </w:r>
    </w:p>
    <w:p w14:paraId="14C75BD0" w14:textId="350FAE16" w:rsidR="00B96D39" w:rsidRPr="00B96D39" w:rsidRDefault="00B96D39" w:rsidP="00B96D39">
      <w:pPr>
        <w:numPr>
          <w:ilvl w:val="0"/>
          <w:numId w:val="20"/>
        </w:numPr>
      </w:pPr>
      <w:r w:rsidRPr="00785721">
        <w:t>Интегральная точность по всем запросам</w:t>
      </w:r>
      <w:r w:rsidRPr="00B96D39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MAP</m:t>
        </m:r>
      </m:oMath>
      <w:r w:rsidRPr="00B96D39">
        <w:rPr>
          <w:b/>
          <w:bCs/>
        </w:rPr>
        <w:t>):</w:t>
      </w:r>
    </w:p>
    <w:p w14:paraId="3F1A0245" w14:textId="2057F124" w:rsidR="00B96D39" w:rsidRPr="00B96D39" w:rsidRDefault="00B96D39" w:rsidP="00B96D39">
      <w:r w:rsidRPr="00B96D39">
        <w:t xml:space="preserve">Рассчитывается как среднее арифметическое показателей </w:t>
      </w:r>
      <m:oMath>
        <m:r>
          <w:rPr>
            <w:rFonts w:ascii="Cambria Math" w:hAnsi="Cambria Math"/>
          </w:rPr>
          <m:t>AP</m:t>
        </m:r>
      </m:oMath>
      <w:r w:rsidRPr="00B96D39">
        <w:t xml:space="preserve"> по всему тестовому множеству из </w:t>
      </w:r>
      <m:oMath>
        <m:r>
          <w:rPr>
            <w:rFonts w:ascii="Cambria Math" w:hAnsi="Cambria Math"/>
          </w:rPr>
          <m:t>Q</m:t>
        </m:r>
      </m:oMath>
      <w:r w:rsidRPr="00B96D39">
        <w:t xml:space="preserve"> запросов:</w:t>
      </w:r>
    </w:p>
    <w:p w14:paraId="63D5E463" w14:textId="33EF28D5" w:rsidR="00B96D39" w:rsidRPr="00B96D39" w:rsidRDefault="00B96D39" w:rsidP="00B96D39">
      <m:oMathPara>
        <m:oMath>
          <m:r>
            <w:rPr>
              <w:rFonts w:ascii="Cambria Math" w:hAnsi="Cambria Math"/>
            </w:rPr>
            <m:t>MAP=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|Q|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q=1</m:t>
              </m:r>
            </m:sub>
            <m:sup>
              <m:r>
                <w:rPr>
                  <w:rFonts w:ascii="Cambria Math" w:hAnsi="Cambria Math"/>
                </w:rPr>
                <m:t>|Q|</m:t>
              </m:r>
            </m:sup>
            <m:e>
              <m:r>
                <w:rPr>
                  <w:rFonts w:ascii="Cambria Math" w:hAnsi="Cambria Math"/>
                </w:rPr>
                <m:t>A</m:t>
              </m:r>
            </m:e>
          </m:nary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1FA78335" w14:textId="77777777" w:rsidR="00B96D39" w:rsidRPr="00B96D39" w:rsidRDefault="00B96D39" w:rsidP="00B96D39">
      <w:pPr>
        <w:numPr>
          <w:ilvl w:val="0"/>
          <w:numId w:val="20"/>
        </w:numPr>
      </w:pPr>
      <w:r w:rsidRPr="00785721">
        <w:t>11-точечная интерполяция точности</w:t>
      </w:r>
      <w:r w:rsidRPr="00B96D39">
        <w:rPr>
          <w:b/>
          <w:bCs/>
        </w:rPr>
        <w:t>:</w:t>
      </w:r>
    </w:p>
    <w:p w14:paraId="7861488A" w14:textId="1DE18456" w:rsidR="00B96D39" w:rsidRPr="00B96D39" w:rsidRDefault="00B96D39" w:rsidP="00B96D39">
      <w:r w:rsidRPr="00B96D39">
        <w:t xml:space="preserve">Для сглаживания дискретных скачков значений и усреднения кривых по нескольким запросам вычисляется интерполированная точность на 11 стандартных уровнях полноты </w:t>
      </w:r>
      <m:oMath>
        <m:r>
          <w:rPr>
            <w:rFonts w:ascii="Cambria Math" w:hAnsi="Cambria Math"/>
          </w:rPr>
          <m:t>r∈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0.0,0.1,0.2,…,1.0</m:t>
            </m:r>
          </m:e>
        </m:d>
      </m:oMath>
      <w:r w:rsidRPr="00B96D39">
        <w:t>:</w:t>
      </w:r>
    </w:p>
    <w:p w14:paraId="4728D07E" w14:textId="0F3D0E42" w:rsidR="00B96D39" w:rsidRPr="009A5617" w:rsidRDefault="00000000" w:rsidP="00B96D3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interp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'≥</m:t>
                  </m:r>
                  <m:r>
                    <w:rPr>
                      <w:rFonts w:ascii="Cambria Math" w:hAnsi="Cambria Math"/>
                    </w:rPr>
                    <m:t>r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e>
              </m:d>
            </m:e>
          </m:func>
        </m:oMath>
      </m:oMathPara>
    </w:p>
    <w:p w14:paraId="5D4D5EB7" w14:textId="77777777" w:rsidR="00B96D39" w:rsidRPr="009A5617" w:rsidRDefault="00B96D39" w:rsidP="00B96D39">
      <w:pPr>
        <w:rPr>
          <w:lang w:val="en-US"/>
        </w:rPr>
      </w:pPr>
    </w:p>
    <w:p w14:paraId="073F78AA" w14:textId="77777777" w:rsidR="00B96D39" w:rsidRPr="00B96D39" w:rsidRDefault="00B96D39" w:rsidP="00B96D39">
      <w:r w:rsidRPr="00B96D39">
        <w:rPr>
          <w:b/>
          <w:bCs/>
        </w:rPr>
        <w:t>Экспериментальные данные и анализ результатов</w:t>
      </w:r>
    </w:p>
    <w:p w14:paraId="2904C011" w14:textId="77777777" w:rsidR="00B96D39" w:rsidRPr="00B96D39" w:rsidRDefault="00B96D39" w:rsidP="00B96D39">
      <w:r w:rsidRPr="00B96D39">
        <w:t>Тестирование производилось на наборе из 5 контрольных поисковых запросов. Результаты усредненных метрик по всей коллекции документов сведены в таблицу 1.</w:t>
      </w:r>
    </w:p>
    <w:p w14:paraId="36490965" w14:textId="77777777" w:rsidR="00B96D39" w:rsidRPr="00B96D39" w:rsidRDefault="00B96D39" w:rsidP="00B96D39">
      <w:r w:rsidRPr="00B96D39">
        <w:t>Таблица 1. Усредненные метрики качества поиска (Average Metrics)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41"/>
        <w:gridCol w:w="1583"/>
        <w:gridCol w:w="1205"/>
      </w:tblGrid>
      <w:tr w:rsidR="00B96D39" w:rsidRPr="00B96D39" w14:paraId="291F4073" w14:textId="77777777" w:rsidTr="002B609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2A87" w14:textId="77777777" w:rsidR="00B96D39" w:rsidRPr="00B96D39" w:rsidRDefault="00B96D39" w:rsidP="00B96D39">
            <w:r w:rsidRPr="00B96D39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57C8" w14:textId="77777777" w:rsidR="00B96D39" w:rsidRPr="00B96D39" w:rsidRDefault="00B96D39" w:rsidP="00B96D39">
            <w:r w:rsidRPr="00B96D39">
              <w:rPr>
                <w:b/>
                <w:bCs/>
              </w:rPr>
              <w:t>Precision@k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6C39" w14:textId="77777777" w:rsidR="00B96D39" w:rsidRPr="00B96D39" w:rsidRDefault="00B96D39" w:rsidP="00B96D39">
            <w:r w:rsidRPr="00B96D39">
              <w:rPr>
                <w:b/>
                <w:bCs/>
              </w:rPr>
              <w:t>Recall@k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9502" w14:textId="77777777" w:rsidR="00B96D39" w:rsidRPr="00B96D39" w:rsidRDefault="00B96D39" w:rsidP="00B96D39">
            <w:r w:rsidRPr="00B96D39">
              <w:rPr>
                <w:b/>
                <w:bCs/>
              </w:rPr>
              <w:t>F1@k</w:t>
            </w:r>
          </w:p>
        </w:tc>
      </w:tr>
      <w:tr w:rsidR="00B96D39" w:rsidRPr="00B96D39" w14:paraId="7F7ADE21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43A3" w14:textId="77777777" w:rsidR="00B96D39" w:rsidRPr="00B96D39" w:rsidRDefault="00B96D39" w:rsidP="00B96D39">
            <w:r w:rsidRPr="00B96D3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77F1D" w14:textId="77777777" w:rsidR="00B96D39" w:rsidRPr="00B96D39" w:rsidRDefault="00B96D39" w:rsidP="00B96D39">
            <w:r w:rsidRPr="00B96D39">
              <w:t>0.2400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262C" w14:textId="77777777" w:rsidR="00B96D39" w:rsidRPr="00B96D39" w:rsidRDefault="00B96D39" w:rsidP="00B96D39">
            <w:r w:rsidRPr="00B96D39">
              <w:t>0.4667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2706" w14:textId="77777777" w:rsidR="00B96D39" w:rsidRPr="00B96D39" w:rsidRDefault="00B96D39" w:rsidP="00B96D39">
            <w:r w:rsidRPr="00B96D39">
              <w:t>0.3143</w:t>
            </w:r>
          </w:p>
        </w:tc>
      </w:tr>
      <w:tr w:rsidR="00B96D39" w:rsidRPr="00B96D39" w14:paraId="0B08E123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86BC" w14:textId="77777777" w:rsidR="00B96D39" w:rsidRPr="00B96D39" w:rsidRDefault="00B96D39" w:rsidP="00B96D39">
            <w:r w:rsidRPr="00B96D3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9FC2" w14:textId="77777777" w:rsidR="00B96D39" w:rsidRPr="00B96D39" w:rsidRDefault="00B96D39" w:rsidP="00B96D39">
            <w:r w:rsidRPr="00B96D39">
              <w:t>0.1550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9791" w14:textId="77777777" w:rsidR="00B96D39" w:rsidRPr="00B96D39" w:rsidRDefault="00B96D39" w:rsidP="00B96D39">
            <w:r w:rsidRPr="00B96D39">
              <w:t>0.5333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5117" w14:textId="77777777" w:rsidR="00B96D39" w:rsidRPr="00B96D39" w:rsidRDefault="00B96D39" w:rsidP="00B96D39">
            <w:r w:rsidRPr="00B96D39">
              <w:t>0.2373</w:t>
            </w:r>
          </w:p>
        </w:tc>
      </w:tr>
      <w:tr w:rsidR="00B96D39" w:rsidRPr="00B96D39" w14:paraId="27E24136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9FE7" w14:textId="77777777" w:rsidR="00B96D39" w:rsidRPr="00B96D39" w:rsidRDefault="00B96D39" w:rsidP="00B96D39">
            <w:r w:rsidRPr="00B96D3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56DB" w14:textId="77777777" w:rsidR="00B96D39" w:rsidRPr="00B96D39" w:rsidRDefault="00B96D39" w:rsidP="00B96D39">
            <w:r w:rsidRPr="00B96D39">
              <w:t>0.1650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0E5CD" w14:textId="77777777" w:rsidR="00B96D39" w:rsidRPr="00B96D39" w:rsidRDefault="00B96D39" w:rsidP="00B96D39">
            <w:r w:rsidRPr="00B96D39">
              <w:t>0.6000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C5EF" w14:textId="77777777" w:rsidR="00B96D39" w:rsidRPr="00B96D39" w:rsidRDefault="00B96D39" w:rsidP="00B96D39">
            <w:r w:rsidRPr="00B96D39">
              <w:t>0.2558</w:t>
            </w:r>
          </w:p>
        </w:tc>
      </w:tr>
      <w:tr w:rsidR="00B96D39" w:rsidRPr="00B96D39" w14:paraId="12B9608B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70DC" w14:textId="77777777" w:rsidR="00B96D39" w:rsidRPr="00B96D39" w:rsidRDefault="00B96D39" w:rsidP="00B96D39">
            <w:r w:rsidRPr="00B96D39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8342" w14:textId="77777777" w:rsidR="00B96D39" w:rsidRPr="00B96D39" w:rsidRDefault="00B96D39" w:rsidP="00B96D39">
            <w:r w:rsidRPr="00B96D39">
              <w:t>0.1650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264EC" w14:textId="77777777" w:rsidR="00B96D39" w:rsidRPr="00B96D39" w:rsidRDefault="00B96D39" w:rsidP="00B96D39">
            <w:r w:rsidRPr="00B96D39">
              <w:t>0.6000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6ABCB" w14:textId="77777777" w:rsidR="00B96D39" w:rsidRPr="00B96D39" w:rsidRDefault="00B96D39" w:rsidP="00B96D39">
            <w:r w:rsidRPr="00B96D39">
              <w:t>0.2558</w:t>
            </w:r>
          </w:p>
        </w:tc>
      </w:tr>
    </w:tbl>
    <w:p w14:paraId="0BA5EE52" w14:textId="77777777" w:rsidR="00785721" w:rsidRDefault="00785721" w:rsidP="00B96D39"/>
    <w:p w14:paraId="6CB96725" w14:textId="736BDA63" w:rsidR="00B96D39" w:rsidRPr="00785721" w:rsidRDefault="00B96D39" w:rsidP="00B96D39">
      <w:r w:rsidRPr="00785721">
        <w:t>MAP (Mean Average Precision): 0.3490</w:t>
      </w:r>
    </w:p>
    <w:p w14:paraId="1FB6EE8E" w14:textId="77777777" w:rsidR="00B96D39" w:rsidRPr="00B96D39" w:rsidRDefault="00B96D39" w:rsidP="00B96D39">
      <w:r w:rsidRPr="00B96D39">
        <w:t>Анализ полученных данных позволяет выявить ключевые особенности функционирования поисковой системы:</w:t>
      </w:r>
    </w:p>
    <w:p w14:paraId="47EA77A8" w14:textId="6C6855A0" w:rsidR="00B96D39" w:rsidRPr="00B96D39" w:rsidRDefault="00B96D39" w:rsidP="00B96D39">
      <w:pPr>
        <w:numPr>
          <w:ilvl w:val="0"/>
          <w:numId w:val="21"/>
        </w:numPr>
      </w:pPr>
      <w:r w:rsidRPr="00B96D39">
        <w:t xml:space="preserve">Наивысшая точность </w:t>
      </w:r>
      <m:oMath>
        <m:r>
          <w:rPr>
            <w:rFonts w:ascii="Cambria Math" w:hAnsi="Cambria Math"/>
          </w:rPr>
          <m:t>Precision@k=0.2400</m:t>
        </m:r>
      </m:oMath>
      <w:r w:rsidRPr="00B96D39">
        <w:t xml:space="preserve"> зафиксирована на начальном срезе (</w:t>
      </w:r>
      <m:oMath>
        <m:r>
          <w:rPr>
            <w:rFonts w:ascii="Cambria Math" w:hAnsi="Cambria Math"/>
          </w:rPr>
          <m:t>k=5</m:t>
        </m:r>
      </m:oMath>
      <w:r w:rsidRPr="00B96D39">
        <w:t>), что доказывает эффективность базовой модели Okapi BM25: наиболее релевантные текстовые фрагменты алгоритм стабильно помещает в самый верх поисковой выдачи.</w:t>
      </w:r>
    </w:p>
    <w:p w14:paraId="08FD391B" w14:textId="28A12652" w:rsidR="00B96D39" w:rsidRPr="00B96D39" w:rsidRDefault="00B96D39" w:rsidP="00B96D39">
      <w:pPr>
        <w:numPr>
          <w:ilvl w:val="0"/>
          <w:numId w:val="21"/>
        </w:numPr>
      </w:pPr>
      <w:r w:rsidRPr="00B96D39">
        <w:t xml:space="preserve">При увеличении глубины просмотра до </w:t>
      </w:r>
      <m:oMath>
        <m:r>
          <w:rPr>
            <w:rFonts w:ascii="Cambria Math" w:hAnsi="Cambria Math"/>
          </w:rPr>
          <m:t>k=10</m:t>
        </m:r>
      </m:oMath>
      <w:r w:rsidRPr="00B96D39">
        <w:t xml:space="preserve"> показатель полноты возрастает с </w:t>
      </w:r>
      <m:oMath>
        <m:r>
          <w:rPr>
            <w:rFonts w:ascii="Cambria Math" w:hAnsi="Cambria Math"/>
          </w:rPr>
          <m:t>0.4667</m:t>
        </m:r>
      </m:oMath>
      <w:r w:rsidRPr="00B96D39">
        <w:t xml:space="preserve"> до </w:t>
      </w:r>
      <m:oMath>
        <m:r>
          <w:rPr>
            <w:rFonts w:ascii="Cambria Math" w:hAnsi="Cambria Math"/>
          </w:rPr>
          <m:t>0.5333</m:t>
        </m:r>
      </m:oMath>
      <w:r w:rsidRPr="00B96D39">
        <w:t xml:space="preserve">, а точность снижается до </w:t>
      </w:r>
      <m:oMath>
        <m:r>
          <w:rPr>
            <w:rFonts w:ascii="Cambria Math" w:hAnsi="Cambria Math"/>
          </w:rPr>
          <m:t>0.1550</m:t>
        </m:r>
      </m:oMath>
      <w:r w:rsidRPr="00B96D39">
        <w:t xml:space="preserve"> вследствие добавления документов с меньшим весом соответствия.</w:t>
      </w:r>
    </w:p>
    <w:p w14:paraId="758488D0" w14:textId="368A9747" w:rsidR="00B96D39" w:rsidRPr="00B96D39" w:rsidRDefault="00B96D39" w:rsidP="00B96D39">
      <w:pPr>
        <w:numPr>
          <w:ilvl w:val="0"/>
          <w:numId w:val="21"/>
        </w:numPr>
      </w:pPr>
      <w:r w:rsidRPr="00785721">
        <w:t xml:space="preserve">При </w:t>
      </w:r>
      <m:oMath>
        <m:r>
          <w:rPr>
            <w:rFonts w:ascii="Cambria Math" w:hAnsi="Cambria Math"/>
          </w:rPr>
          <m:t>k=20</m:t>
        </m:r>
      </m:oMath>
      <w:r w:rsidRPr="00785721">
        <w:t xml:space="preserve"> и </w:t>
      </w:r>
      <m:oMath>
        <m:r>
          <w:rPr>
            <w:rFonts w:ascii="Cambria Math" w:hAnsi="Cambria Math"/>
          </w:rPr>
          <m:t>k=24</m:t>
        </m:r>
      </m:oMath>
      <w:r w:rsidRPr="00785721">
        <w:t xml:space="preserve"> система выдает абсолютно идентичные значения всех метрик</w:t>
      </w:r>
      <w:r w:rsidRPr="00B96D39">
        <w:t xml:space="preserve"> (</w:t>
      </w:r>
      <m:oMath>
        <m:r>
          <w:rPr>
            <w:rFonts w:ascii="Cambria Math" w:hAnsi="Cambria Math"/>
          </w:rPr>
          <m:t>Precision@k=0.1650</m:t>
        </m:r>
      </m:oMath>
      <w:r w:rsidRPr="00B96D39">
        <w:t xml:space="preserve">, </w:t>
      </w:r>
      <m:oMath>
        <m:r>
          <w:rPr>
            <w:rFonts w:ascii="Cambria Math" w:hAnsi="Cambria Math"/>
          </w:rPr>
          <m:t>Recall@k=0.6000</m:t>
        </m:r>
      </m:oMath>
      <w:r w:rsidRPr="00B96D3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@k=0.2558</m:t>
        </m:r>
      </m:oMath>
      <w:r w:rsidRPr="00B96D39">
        <w:t xml:space="preserve">). Данный эффект обусловлен тем, что на использованных тестовых запросах алгоритм поиска суммарно находил и возвращал не </w:t>
      </w:r>
      <w:r w:rsidRPr="00B96D39">
        <w:lastRenderedPageBreak/>
        <w:t xml:space="preserve">более 12 документов (для остальных файлов корпуса ранжирующий балл был равен нулю из-за полного отсутствия пересечений по терминам). Так как фактический размер выборки ни по одному запросу не превысил 12 документов, при расширении порога </w:t>
      </w:r>
      <m:oMath>
        <m:r>
          <w:rPr>
            <w:rFonts w:ascii="Cambria Math" w:hAnsi="Cambria Math"/>
          </w:rPr>
          <m:t>k</m:t>
        </m:r>
      </m:oMath>
      <w:r w:rsidRPr="00B96D39">
        <w:t xml:space="preserve"> от 20 до 24 состав анализируемых списков документов не изменялся, что и привело к фиксации одинаковых метрик.</w:t>
      </w:r>
    </w:p>
    <w:p w14:paraId="788182C1" w14:textId="64702F0F" w:rsidR="00B96D39" w:rsidRPr="00B96D39" w:rsidRDefault="00B96D39" w:rsidP="00B96D39">
      <w:pPr>
        <w:numPr>
          <w:ilvl w:val="0"/>
          <w:numId w:val="21"/>
        </w:numPr>
      </w:pPr>
      <w:r w:rsidRPr="00B96D39">
        <w:t xml:space="preserve">Итоговый интегральный показатель </w:t>
      </w:r>
      <m:oMath>
        <m:r>
          <w:rPr>
            <w:rFonts w:ascii="Cambria Math" w:hAnsi="Cambria Math"/>
          </w:rPr>
          <m:t>MAP=0.3490</m:t>
        </m:r>
      </m:oMath>
      <w:r w:rsidRPr="00B96D39">
        <w:t xml:space="preserve"> подтверждает устойчивую способность системы к точному ранжированию значимых документов.</w:t>
      </w:r>
    </w:p>
    <w:p w14:paraId="1B82153C" w14:textId="77777777" w:rsidR="00B96D39" w:rsidRDefault="00B96D39" w:rsidP="00B96D39">
      <w:r w:rsidRPr="00B96D39">
        <w:t>Для выявления специфики каждого отдельного запроса была рассчитана средняя точность ранжирования (таблица 2).</w:t>
      </w:r>
    </w:p>
    <w:p w14:paraId="00AD27E3" w14:textId="77777777" w:rsidR="00652596" w:rsidRPr="00652596" w:rsidRDefault="00652596" w:rsidP="00B96D39"/>
    <w:p w14:paraId="687560A8" w14:textId="77777777" w:rsidR="00B96D39" w:rsidRPr="00B96D39" w:rsidRDefault="00B96D39" w:rsidP="00B96D39">
      <w:r w:rsidRPr="00B96D39">
        <w:t>Таблица 2. Точность ранжирования по отдельным запросам (Per-Query AP)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738"/>
        <w:gridCol w:w="5136"/>
      </w:tblGrid>
      <w:tr w:rsidR="00B96D39" w:rsidRPr="00B96D39" w14:paraId="109B0AA4" w14:textId="77777777" w:rsidTr="002B609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0045" w14:textId="77777777" w:rsidR="00B96D39" w:rsidRPr="00B96D39" w:rsidRDefault="00B96D39" w:rsidP="00B96D39">
            <w:r w:rsidRPr="00B96D39">
              <w:rPr>
                <w:b/>
                <w:bCs/>
              </w:rPr>
              <w:t>Query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3ED7" w14:textId="77777777" w:rsidR="00B96D39" w:rsidRPr="00B96D39" w:rsidRDefault="00B96D39" w:rsidP="00B96D39">
            <w:r w:rsidRPr="00B96D39">
              <w:rPr>
                <w:b/>
                <w:bCs/>
              </w:rPr>
              <w:t>AP (Average Precision)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ADFA" w14:textId="77777777" w:rsidR="00B96D39" w:rsidRPr="00B96D39" w:rsidRDefault="00B96D39" w:rsidP="00B96D39">
            <w:r w:rsidRPr="00B96D39">
              <w:rPr>
                <w:b/>
                <w:bCs/>
              </w:rPr>
              <w:t>Relevant docs (Число релевантных документов)</w:t>
            </w:r>
          </w:p>
        </w:tc>
      </w:tr>
      <w:tr w:rsidR="00B96D39" w:rsidRPr="00B96D39" w14:paraId="4648060E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FF9C" w14:textId="77777777" w:rsidR="00B96D39" w:rsidRPr="00B96D39" w:rsidRDefault="00B96D39" w:rsidP="00B96D39">
            <w:r w:rsidRPr="00B96D3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C8D4" w14:textId="77777777" w:rsidR="00B96D39" w:rsidRPr="00B96D39" w:rsidRDefault="00B96D39" w:rsidP="00B96D39">
            <w:r w:rsidRPr="00B96D39">
              <w:t>0.8667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5FF4" w14:textId="77777777" w:rsidR="00B96D39" w:rsidRPr="00B96D39" w:rsidRDefault="00B96D39" w:rsidP="00B96D39">
            <w:r w:rsidRPr="00B96D39">
              <w:t>3</w:t>
            </w:r>
          </w:p>
        </w:tc>
      </w:tr>
      <w:tr w:rsidR="00B96D39" w:rsidRPr="00B96D39" w14:paraId="648D9E25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2EF0" w14:textId="77777777" w:rsidR="00B96D39" w:rsidRPr="00B96D39" w:rsidRDefault="00B96D39" w:rsidP="00B96D39">
            <w:r w:rsidRPr="00B96D3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7D95" w14:textId="77777777" w:rsidR="00B96D39" w:rsidRPr="00B96D39" w:rsidRDefault="00B96D39" w:rsidP="00B96D39">
            <w:r w:rsidRPr="00B96D39">
              <w:t>0.3667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B983" w14:textId="77777777" w:rsidR="00B96D39" w:rsidRPr="00B96D39" w:rsidRDefault="00B96D39" w:rsidP="00B96D39">
            <w:r w:rsidRPr="00B96D39">
              <w:t>2</w:t>
            </w:r>
          </w:p>
        </w:tc>
      </w:tr>
      <w:tr w:rsidR="00B96D39" w:rsidRPr="00B96D39" w14:paraId="7D705477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DD31" w14:textId="77777777" w:rsidR="00B96D39" w:rsidRPr="00B96D39" w:rsidRDefault="00B96D39" w:rsidP="00B96D39">
            <w:r w:rsidRPr="00B96D3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5BEC" w14:textId="77777777" w:rsidR="00B96D39" w:rsidRPr="00B96D39" w:rsidRDefault="00B96D39" w:rsidP="00B96D39">
            <w:r w:rsidRPr="00B96D39"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2C45" w14:textId="77777777" w:rsidR="00B96D39" w:rsidRPr="00B96D39" w:rsidRDefault="00B96D39" w:rsidP="00B96D39">
            <w:r w:rsidRPr="00B96D39">
              <w:t>0</w:t>
            </w:r>
          </w:p>
        </w:tc>
      </w:tr>
      <w:tr w:rsidR="00B96D39" w:rsidRPr="00B96D39" w14:paraId="19493D08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4DBE" w14:textId="77777777" w:rsidR="00B96D39" w:rsidRPr="00B96D39" w:rsidRDefault="00B96D39" w:rsidP="00B96D39">
            <w:r w:rsidRPr="00B96D3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5D40" w14:textId="77777777" w:rsidR="00B96D39" w:rsidRPr="00B96D39" w:rsidRDefault="00B96D39" w:rsidP="00B96D39">
            <w:r w:rsidRPr="00B96D39"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10F5" w14:textId="77777777" w:rsidR="00B96D39" w:rsidRPr="00B96D39" w:rsidRDefault="00B96D39" w:rsidP="00B96D39">
            <w:r w:rsidRPr="00B96D39">
              <w:t>0</w:t>
            </w:r>
          </w:p>
        </w:tc>
      </w:tr>
      <w:tr w:rsidR="00B96D39" w:rsidRPr="00B96D39" w14:paraId="31E124D0" w14:textId="77777777" w:rsidTr="002B609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0DF6" w14:textId="77777777" w:rsidR="00B96D39" w:rsidRPr="00B96D39" w:rsidRDefault="00B96D39" w:rsidP="00B96D39">
            <w:r w:rsidRPr="00B96D3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56BA" w14:textId="77777777" w:rsidR="00B96D39" w:rsidRPr="00B96D39" w:rsidRDefault="00B96D39" w:rsidP="00B96D39">
            <w:r w:rsidRPr="00B96D39">
              <w:t>0.5119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1EE5" w14:textId="77777777" w:rsidR="00B96D39" w:rsidRPr="00B96D39" w:rsidRDefault="00B96D39" w:rsidP="00B96D39">
            <w:r w:rsidRPr="00B96D39">
              <w:t>3</w:t>
            </w:r>
          </w:p>
        </w:tc>
      </w:tr>
    </w:tbl>
    <w:p w14:paraId="104015E9" w14:textId="77777777" w:rsidR="00652596" w:rsidRDefault="00652596" w:rsidP="00B96D39"/>
    <w:p w14:paraId="254E0F83" w14:textId="65733834" w:rsidR="00B96D39" w:rsidRDefault="00B96D39" w:rsidP="00B96D39">
      <w:r w:rsidRPr="00B96D39">
        <w:t xml:space="preserve">Из таблицы 2 видно, что для запросов, имеющих релевантные документы в корпусе (Query 1, 2 и 5), система показывает высокие результаты. В частности, для Query 1 метрика </w:t>
      </w:r>
      <m:oMath>
        <m:r>
          <w:rPr>
            <w:rFonts w:ascii="Cambria Math" w:hAnsi="Cambria Math"/>
          </w:rPr>
          <m:t>AP</m:t>
        </m:r>
      </m:oMath>
      <w:r w:rsidRPr="00B96D39">
        <w:t xml:space="preserve"> составила </w:t>
      </w:r>
      <m:oMath>
        <m:r>
          <w:rPr>
            <w:rFonts w:ascii="Cambria Math" w:hAnsi="Cambria Math"/>
          </w:rPr>
          <m:t>0.8667</m:t>
        </m:r>
      </m:oMath>
      <w:r w:rsidRPr="00B96D39">
        <w:t>, что отражает практически безошибочное выведение всех трех релевантных документов на первые позиции. Запросы 3 и 4 представляли собой контрольные негативные тесты: для них в коллекции из 24 документов отсутствовали целевые материалы (</w:t>
      </w:r>
      <m:oMath>
        <m:r>
          <w:rPr>
            <w:rFonts w:ascii="Cambria Math" w:hAnsi="Cambria Math"/>
          </w:rPr>
          <m:t>Relevant=0</m:t>
        </m:r>
      </m:oMath>
      <w:r w:rsidRPr="00B96D39">
        <w:t xml:space="preserve">), поэтому их </w:t>
      </w:r>
      <m:oMath>
        <m:r>
          <w:rPr>
            <w:rFonts w:ascii="Cambria Math" w:hAnsi="Cambria Math"/>
          </w:rPr>
          <m:t>AP</m:t>
        </m:r>
      </m:oMath>
      <w:r w:rsidRPr="00B96D39">
        <w:t xml:space="preserve"> равен </w:t>
      </w:r>
      <m:oMath>
        <m:r>
          <w:rPr>
            <w:rFonts w:ascii="Cambria Math" w:hAnsi="Cambria Math"/>
          </w:rPr>
          <m:t>0.0000</m:t>
        </m:r>
      </m:oMath>
      <w:r w:rsidRPr="00B96D39">
        <w:t xml:space="preserve">, что закономерно снизило общее среднее значение </w:t>
      </w:r>
      <m:oMath>
        <m:r>
          <w:rPr>
            <w:rFonts w:ascii="Cambria Math" w:hAnsi="Cambria Math"/>
          </w:rPr>
          <m:t>MAP</m:t>
        </m:r>
      </m:oMath>
      <w:r w:rsidRPr="00B96D39">
        <w:t>.</w:t>
      </w:r>
    </w:p>
    <w:p w14:paraId="489805F6" w14:textId="77777777" w:rsidR="00652596" w:rsidRPr="00652596" w:rsidRDefault="00652596" w:rsidP="00B96D39"/>
    <w:p w14:paraId="5FBD3235" w14:textId="77777777" w:rsidR="00B96D39" w:rsidRPr="00B96D39" w:rsidRDefault="00B96D39" w:rsidP="00B96D39">
      <w:r w:rsidRPr="00B96D39">
        <w:rPr>
          <w:b/>
          <w:bCs/>
        </w:rPr>
        <w:t>Анализ графических зависимостей</w:t>
      </w:r>
    </w:p>
    <w:p w14:paraId="783BF47E" w14:textId="77777777" w:rsidR="00B96D39" w:rsidRPr="00B96D39" w:rsidRDefault="00B96D39" w:rsidP="00B96D39">
      <w:r w:rsidRPr="00B96D39">
        <w:t>В процессе автоматической обработки результатов модуль визуализации сформировал графики оценки эффективности поиска.</w:t>
      </w:r>
    </w:p>
    <w:p w14:paraId="479B54A5" w14:textId="0B298763" w:rsidR="000C63CB" w:rsidRDefault="000C63CB" w:rsidP="00B96D39">
      <w:r>
        <w:rPr>
          <w:noProof/>
        </w:rPr>
        <w:lastRenderedPageBreak/>
        <w:drawing>
          <wp:inline distT="0" distB="0" distL="0" distR="0" wp14:anchorId="0C7FA02E" wp14:editId="0755A7BA">
            <wp:extent cx="5940425" cy="4690110"/>
            <wp:effectExtent l="0" t="0" r="3175" b="0"/>
            <wp:docPr id="2023006753" name="Рисунок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B624" w14:textId="214F0455" w:rsidR="000C63CB" w:rsidRDefault="000C63CB" w:rsidP="000C63CB">
      <w:pPr>
        <w:jc w:val="center"/>
      </w:pPr>
      <w:r w:rsidRPr="000C63CB">
        <w:t xml:space="preserve">Рисунок </w:t>
      </w:r>
      <w:r w:rsidR="001A7E46">
        <w:t>2</w:t>
      </w:r>
      <w:r w:rsidRPr="000C63CB">
        <w:t>. Интерполированная 11-точечная кривая «точность-полнота» (Precision-Recall Curve)</w:t>
      </w:r>
    </w:p>
    <w:p w14:paraId="0485259E" w14:textId="77777777" w:rsidR="000C63CB" w:rsidRDefault="000C63CB" w:rsidP="000C63CB">
      <w:pPr>
        <w:jc w:val="center"/>
      </w:pPr>
    </w:p>
    <w:p w14:paraId="51BF8D33" w14:textId="20FF6B4E" w:rsidR="000C63CB" w:rsidRDefault="000C63CB" w:rsidP="000C63CB">
      <w:r>
        <w:t>Г</w:t>
      </w:r>
      <w:r w:rsidRPr="000C63CB">
        <w:t>рафик построен средством matplotlib. Для каждого запроса по факту поисковой выдачи рассчитывались пары «полнота-точность», после чего на сетке уровней полноты от 0.0 до 1.0 с шагом 0.1 вычислялась интерполированная точность по правилу поиска максимума справа. Итоговые кривые строились усреднением интерполированных профилей по всем запросам для каждого уровня отсечения (Top-5, Top-10, Top-20, Top-24).</w:t>
      </w:r>
    </w:p>
    <w:p w14:paraId="70CEDC8F" w14:textId="5BD3FA9D" w:rsidR="000C63CB" w:rsidRPr="000C63CB" w:rsidRDefault="000C63CB" w:rsidP="000C63CB">
      <w:r>
        <w:t>Г</w:t>
      </w:r>
      <w:r w:rsidRPr="000C63CB">
        <w:t>рафик имеет классический ступенчатый нисходящий профиль. На низких значениях полноты (</w:t>
      </w:r>
      <m:oMath>
        <m:r>
          <w:rPr>
            <w:rFonts w:ascii="Cambria Math" w:hAnsi="Cambria Math"/>
          </w:rPr>
          <m:t>Recall≤0.3</m:t>
        </m:r>
      </m:oMath>
      <w:r w:rsidRPr="000C63CB">
        <w:t>) все уровни среза удерживают высокую точность (</w:t>
      </w:r>
      <m:oMath>
        <m:r>
          <w:rPr>
            <w:rFonts w:ascii="Cambria Math" w:hAnsi="Cambria Math"/>
          </w:rPr>
          <m:t>P≈0.48</m:t>
        </m:r>
      </m:oMath>
      <w:r w:rsidRPr="000C63CB">
        <w:t xml:space="preserve">). Линии для Top-20 и Top-24 полностью накладываются друг на друга (зеленая и красная кривые сливаются в одну), поскольку при </w:t>
      </w:r>
      <m:oMath>
        <m:r>
          <w:rPr>
            <w:rFonts w:ascii="Cambria Math" w:hAnsi="Cambria Math"/>
          </w:rPr>
          <m:t>k≥20</m:t>
        </m:r>
      </m:oMath>
      <w:r w:rsidRPr="000C63CB">
        <w:t xml:space="preserve"> размер выдачи ограничивался физическим отсутствием в результатах более 12 документов. Обе кривые показывают более высокую удерживаемую точность на отрезке </w:t>
      </w:r>
      <m:oMath>
        <m:r>
          <w:rPr>
            <w:rFonts w:ascii="Cambria Math" w:hAnsi="Cambria Math"/>
          </w:rPr>
          <m:t>Recall≥0.7</m:t>
        </m:r>
      </m:oMath>
      <w:r w:rsidRPr="000C63CB">
        <w:t xml:space="preserve"> (</w:t>
      </w:r>
      <m:oMath>
        <m:r>
          <w:rPr>
            <w:rFonts w:ascii="Cambria Math" w:hAnsi="Cambria Math"/>
          </w:rPr>
          <m:t>P≈0.25</m:t>
        </m:r>
      </m:oMath>
      <w:r w:rsidRPr="000C63CB">
        <w:t>) по сравнению с Top-5 и Top-10, что подтверждает охват большего числа релевантных документов при увеличении глубины просмотра.</w:t>
      </w:r>
    </w:p>
    <w:p w14:paraId="61525696" w14:textId="77777777" w:rsidR="000C63CB" w:rsidRDefault="000C63CB" w:rsidP="000C63CB"/>
    <w:p w14:paraId="7EF0F2A9" w14:textId="77777777" w:rsidR="000C63CB" w:rsidRDefault="000C63CB" w:rsidP="000C63CB"/>
    <w:p w14:paraId="4B8799BA" w14:textId="77777777" w:rsidR="000C63CB" w:rsidRDefault="000C63CB" w:rsidP="000C63CB"/>
    <w:p w14:paraId="45447079" w14:textId="77777777" w:rsidR="000C63CB" w:rsidRDefault="000C63CB" w:rsidP="000C63CB"/>
    <w:p w14:paraId="44ACE328" w14:textId="25C30285" w:rsidR="000C63CB" w:rsidRDefault="000C63CB" w:rsidP="000C63CB">
      <w:r>
        <w:rPr>
          <w:noProof/>
        </w:rPr>
        <w:lastRenderedPageBreak/>
        <w:drawing>
          <wp:inline distT="0" distB="0" distL="0" distR="0" wp14:anchorId="2E78440E" wp14:editId="074D468B">
            <wp:extent cx="5940425" cy="4030980"/>
            <wp:effectExtent l="0" t="0" r="3175" b="7620"/>
            <wp:docPr id="971059861" name="Рисунок 8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4547" w14:textId="3609E54C" w:rsidR="000C63CB" w:rsidRDefault="000C63CB" w:rsidP="000C63CB">
      <w:pPr>
        <w:jc w:val="center"/>
      </w:pPr>
      <w:r w:rsidRPr="000C63CB">
        <w:t xml:space="preserve">Рисунок </w:t>
      </w:r>
      <w:r w:rsidR="001A7E46">
        <w:t>3</w:t>
      </w:r>
      <w:r w:rsidRPr="000C63CB">
        <w:t>. Соотношение показателей Precision@k и Recall@k на различных уровнях</w:t>
      </w:r>
    </w:p>
    <w:p w14:paraId="11F43B24" w14:textId="77777777" w:rsidR="001114FA" w:rsidRDefault="001114FA" w:rsidP="000C63CB">
      <w:pPr>
        <w:jc w:val="center"/>
      </w:pPr>
    </w:p>
    <w:p w14:paraId="174AC62C" w14:textId="1D4D9EEA" w:rsidR="000C63CB" w:rsidRPr="000C63CB" w:rsidRDefault="000C63CB" w:rsidP="000C63CB">
      <w:r>
        <w:t>Д</w:t>
      </w:r>
      <w:r w:rsidRPr="000C63CB">
        <w:t xml:space="preserve">иаграмма сгенерирована с использованием метода matplotlib.pyplot.bar. На горизонтальной оси отложены значения уровней отсечения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5,10,20,24</m:t>
            </m:r>
          </m:e>
        </m:d>
      </m:oMath>
      <w:r w:rsidRPr="000C63CB">
        <w:t>, на вертикальной — численные значения метрик. Синие столбцы соответствуют средней точности (</w:t>
      </w:r>
      <m:oMath>
        <m:r>
          <w:rPr>
            <w:rFonts w:ascii="Cambria Math" w:hAnsi="Cambria Math"/>
          </w:rPr>
          <m:t>Precision@k</m:t>
        </m:r>
      </m:oMath>
      <w:r w:rsidRPr="000C63CB">
        <w:t>), оранжевые — средней полноте (</w:t>
      </w:r>
      <m:oMath>
        <m:r>
          <w:rPr>
            <w:rFonts w:ascii="Cambria Math" w:hAnsi="Cambria Math"/>
          </w:rPr>
          <m:t>Recall@k</m:t>
        </m:r>
      </m:oMath>
      <w:r w:rsidRPr="000C63CB">
        <w:t>). Над каждым столбцом выведено числовое значение с округлением до сотых долей.</w:t>
      </w:r>
    </w:p>
    <w:p w14:paraId="752E178B" w14:textId="5EF836A6" w:rsidR="000C63CB" w:rsidRDefault="000C63CB" w:rsidP="000C63CB">
      <w:r>
        <w:t>Н</w:t>
      </w:r>
      <w:r w:rsidRPr="000C63CB">
        <w:t xml:space="preserve">аглядно иллюстрируется баланс между полнотой и точностью. На срезе </w:t>
      </w:r>
      <m:oMath>
        <m:r>
          <w:rPr>
            <w:rFonts w:ascii="Cambria Math" w:hAnsi="Cambria Math"/>
          </w:rPr>
          <m:t>k=5</m:t>
        </m:r>
      </m:oMath>
      <w:r w:rsidRPr="000C63CB">
        <w:t xml:space="preserve"> достигается максимальная плотность релевантных документов (</w:t>
      </w:r>
      <m:oMath>
        <m:r>
          <w:rPr>
            <w:rFonts w:ascii="Cambria Math" w:hAnsi="Cambria Math"/>
          </w:rPr>
          <m:t>Precision=0.24</m:t>
        </m:r>
      </m:oMath>
      <w:r w:rsidRPr="000C63CB">
        <w:t xml:space="preserve">) при полноте </w:t>
      </w:r>
      <m:oMath>
        <m:r>
          <w:rPr>
            <w:rFonts w:ascii="Cambria Math" w:hAnsi="Cambria Math"/>
          </w:rPr>
          <m:t>Recall=0.47</m:t>
        </m:r>
      </m:oMath>
      <w:r w:rsidRPr="000C63CB">
        <w:t xml:space="preserve">. При переходе к </w:t>
      </w:r>
      <m:oMath>
        <m:r>
          <w:rPr>
            <w:rFonts w:ascii="Cambria Math" w:hAnsi="Cambria Math"/>
          </w:rPr>
          <m:t>k=10</m:t>
        </m:r>
      </m:oMath>
      <w:r w:rsidRPr="000C63CB">
        <w:t xml:space="preserve"> полнота возрастает до </w:t>
      </w:r>
      <m:oMath>
        <m:r>
          <w:rPr>
            <w:rFonts w:ascii="Cambria Math" w:hAnsi="Cambria Math"/>
          </w:rPr>
          <m:t>0.53</m:t>
        </m:r>
      </m:oMath>
      <w:r w:rsidRPr="000C63CB">
        <w:t xml:space="preserve">, а при </w:t>
      </w:r>
      <m:oMath>
        <m:r>
          <w:rPr>
            <w:rFonts w:ascii="Cambria Math" w:hAnsi="Cambria Math"/>
          </w:rPr>
          <m:t>k=20</m:t>
        </m:r>
      </m:oMath>
      <w:r w:rsidRPr="000C63CB">
        <w:t xml:space="preserve"> достигает максимума </w:t>
      </w:r>
      <m:oMath>
        <m:r>
          <w:rPr>
            <w:rFonts w:ascii="Cambria Math" w:hAnsi="Cambria Math"/>
          </w:rPr>
          <m:t>0.60</m:t>
        </m:r>
      </m:oMath>
      <w:r w:rsidRPr="000C63CB">
        <w:t xml:space="preserve">. Столбцы для </w:t>
      </w:r>
      <m:oMath>
        <m:r>
          <w:rPr>
            <w:rFonts w:ascii="Cambria Math" w:hAnsi="Cambria Math"/>
          </w:rPr>
          <m:t>k=20</m:t>
        </m:r>
      </m:oMath>
      <w:r w:rsidRPr="000C63CB">
        <w:t xml:space="preserve"> и </w:t>
      </w:r>
      <m:oMath>
        <m:r>
          <w:rPr>
            <w:rFonts w:ascii="Cambria Math" w:hAnsi="Cambria Math"/>
          </w:rPr>
          <m:t>k=24</m:t>
        </m:r>
      </m:oMath>
      <w:r w:rsidRPr="000C63CB">
        <w:t xml:space="preserve"> полностью дублируют друг друга как по точности (</w:t>
      </w:r>
      <m:oMath>
        <m:r>
          <w:rPr>
            <w:rFonts w:ascii="Cambria Math" w:hAnsi="Cambria Math"/>
          </w:rPr>
          <m:t>0.16</m:t>
        </m:r>
      </m:oMath>
      <w:r w:rsidRPr="000C63CB">
        <w:t>), так и по полноте (</w:t>
      </w:r>
      <m:oMath>
        <m:r>
          <w:rPr>
            <w:rFonts w:ascii="Cambria Math" w:hAnsi="Cambria Math"/>
          </w:rPr>
          <m:t>0.60</m:t>
        </m:r>
      </m:oMath>
      <w:r w:rsidRPr="000C63CB">
        <w:t>). Это напрямую подтверждает тот факт, что поисковый алгоритм на тестовых запросах выдавал не более 12 документов, и увеличение порога отсечения вплоть до полного объема базы (24 документа) не приводило к поступлению новых документов в итоговый список.</w:t>
      </w:r>
    </w:p>
    <w:p w14:paraId="2F900DAC" w14:textId="44693BA7" w:rsidR="000C63CB" w:rsidRDefault="000C63C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2937360F" w14:textId="3DAFA8EA" w:rsidR="000C63CB" w:rsidRPr="000C63CB" w:rsidRDefault="000C63CB" w:rsidP="000C63CB">
      <w:pPr>
        <w:pStyle w:val="1"/>
      </w:pPr>
      <w:r>
        <w:lastRenderedPageBreak/>
        <w:t>Вывод</w:t>
      </w:r>
    </w:p>
    <w:p w14:paraId="166A6498" w14:textId="083920FA" w:rsidR="000C63CB" w:rsidRPr="000C63CB" w:rsidRDefault="000C63CB" w:rsidP="000C63CB">
      <w:r w:rsidRPr="000C63CB">
        <w:t xml:space="preserve">В ходе выполнения лабораторной работы были успешно освоены теоретические основы и практические принципы построения современных информационно-поисковых систем, а также методы объективной оценки качества их функционирования. Разработанное решение представляет собой законченное клиент-серверное приложение, развернутое в контейнеризированной среде Docker и реализующее полный цикл обработки текстовой информации: от мониторинга файловой системы до интеллектуального ранжирования и наглядной визуализации аналитики. </w:t>
      </w:r>
    </w:p>
    <w:p w14:paraId="7BA31E6C" w14:textId="2A6F8873" w:rsidR="000C63CB" w:rsidRPr="000C63CB" w:rsidRDefault="000C63CB" w:rsidP="000C63CB">
      <w:r w:rsidRPr="000C63CB">
        <w:t>Центральным результатом работы стало создание гибридной архитектуры поиска и хранения данных. Для надежного долговременного хранения документов было развернуто S3-совместимое объектное хранилище MinIO, а реляционная СУБД PostgreSQL взяла на себя задачи ведения словаря терминов, инвертированного индекса с позиционной информацией, а также накопления семантических векторов и экспертных суждений. Фоновый мониторинг директории на базе библиотеки watchdog позволил полностью автоматизировать индексацию разноформатных документов (TXT, PDF, DOCX, RTF). Лингвистический конвейер NLTK обеспечил нормализацию текста с сохранением позиций токенов, что дало возможность реализовать генерацию сниппетов с динамической подсветкой найденных слов. Ядром поиска выступил алгоритм Okapi BM25 с настраиваемыми коэффициентами, дополненный вторым этапом семантического переранжирования на основе плотных эмбеддингов нейросетевой модели all-MiniLM-L6-v2 и косинусного сходства.</w:t>
      </w:r>
    </w:p>
    <w:p w14:paraId="2846E556" w14:textId="13D25CA7" w:rsidR="000C63CB" w:rsidRPr="000C63CB" w:rsidRDefault="000C63CB" w:rsidP="000C63CB">
      <w:r w:rsidRPr="000C63CB">
        <w:t>Тестирование разработанной системы проводилось через специализированный веб-интерфейс на базе Streamlit с привлечением экспертной разметки релевантности. Экспериментальное исследование и построенные графические зависимости подтвердили высокую избирательность алгоритма: система стабильно концентрирует наиболее релевантные документы на первых позициях выдачи, а с расширением окна просмотра закономерно возрастает полнота охвата коллекции. При этом совпадение метрик на больших уровнях среза наглядно продемонстрировало компактность сформированного пула результатов, исключающего попадание заведомо нерелевантных документов из хвоста распределения.</w:t>
      </w:r>
    </w:p>
    <w:p w14:paraId="42D8ED1B" w14:textId="77777777" w:rsidR="000C63CB" w:rsidRPr="000C63CB" w:rsidRDefault="000C63CB" w:rsidP="000C63CB">
      <w:r w:rsidRPr="000C63CB">
        <w:t>В качестве направлений для дальнейшего развития системы можно выделить интеграцию многоязычной предобработки для поддержки русскоязычных корпусов, а также переход к специализированным векторным расширениям базы данных (таким как pgvector) для ускорения приближенного поиска ближайших соседей. Дополнительно эффективность ранжирования может быть повышена за счет учета точных фразовых совпадений и расстояния между словами запроса, а масштабируемость системы — путем выноса ресурсоемких задач генерации эмбеддингов в асинхронные очереди фоновых задач.</w:t>
      </w:r>
    </w:p>
    <w:p w14:paraId="0488A8E0" w14:textId="77777777" w:rsidR="000C63CB" w:rsidRPr="000C63CB" w:rsidRDefault="000C63CB" w:rsidP="000C63CB"/>
    <w:sectPr w:rsidR="000C63CB" w:rsidRPr="000C6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30644"/>
    <w:multiLevelType w:val="multilevel"/>
    <w:tmpl w:val="117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1BB"/>
    <w:multiLevelType w:val="multilevel"/>
    <w:tmpl w:val="0B8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220BC"/>
    <w:multiLevelType w:val="hybridMultilevel"/>
    <w:tmpl w:val="3B2ED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68FC"/>
    <w:multiLevelType w:val="multilevel"/>
    <w:tmpl w:val="9FB2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9194C"/>
    <w:multiLevelType w:val="multilevel"/>
    <w:tmpl w:val="748E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93299"/>
    <w:multiLevelType w:val="multilevel"/>
    <w:tmpl w:val="A25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C075C"/>
    <w:multiLevelType w:val="multilevel"/>
    <w:tmpl w:val="274E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D0F6F"/>
    <w:multiLevelType w:val="multilevel"/>
    <w:tmpl w:val="78C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F129D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A5FB0"/>
    <w:multiLevelType w:val="multilevel"/>
    <w:tmpl w:val="3A5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32E52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97E2B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50275"/>
    <w:multiLevelType w:val="multilevel"/>
    <w:tmpl w:val="D20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25999"/>
    <w:multiLevelType w:val="hybridMultilevel"/>
    <w:tmpl w:val="1CA8D500"/>
    <w:lvl w:ilvl="0" w:tplc="FF668712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F68EA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35757">
    <w:abstractNumId w:val="7"/>
  </w:num>
  <w:num w:numId="2" w16cid:durableId="1765568189">
    <w:abstractNumId w:val="4"/>
  </w:num>
  <w:num w:numId="3" w16cid:durableId="414058321">
    <w:abstractNumId w:val="10"/>
  </w:num>
  <w:num w:numId="4" w16cid:durableId="577328698">
    <w:abstractNumId w:val="0"/>
  </w:num>
  <w:num w:numId="5" w16cid:durableId="1862477885">
    <w:abstractNumId w:val="17"/>
  </w:num>
  <w:num w:numId="6" w16cid:durableId="1178812526">
    <w:abstractNumId w:val="9"/>
  </w:num>
  <w:num w:numId="7" w16cid:durableId="2011787034">
    <w:abstractNumId w:val="19"/>
  </w:num>
  <w:num w:numId="8" w16cid:durableId="843126276">
    <w:abstractNumId w:val="3"/>
  </w:num>
  <w:num w:numId="9" w16cid:durableId="266933100">
    <w:abstractNumId w:val="2"/>
  </w:num>
  <w:num w:numId="10" w16cid:durableId="460029471">
    <w:abstractNumId w:val="14"/>
  </w:num>
  <w:num w:numId="11" w16cid:durableId="1585609212">
    <w:abstractNumId w:val="8"/>
  </w:num>
  <w:num w:numId="12" w16cid:durableId="1524444258">
    <w:abstractNumId w:val="1"/>
  </w:num>
  <w:num w:numId="13" w16cid:durableId="1161042238">
    <w:abstractNumId w:val="18"/>
  </w:num>
  <w:num w:numId="14" w16cid:durableId="46608411">
    <w:abstractNumId w:val="5"/>
  </w:num>
  <w:num w:numId="15" w16cid:durableId="1747534990">
    <w:abstractNumId w:val="11"/>
  </w:num>
  <w:num w:numId="16" w16cid:durableId="204024505">
    <w:abstractNumId w:val="6"/>
  </w:num>
  <w:num w:numId="17" w16cid:durableId="1510287546">
    <w:abstractNumId w:val="15"/>
  </w:num>
  <w:num w:numId="18" w16cid:durableId="1439133602">
    <w:abstractNumId w:val="13"/>
  </w:num>
  <w:num w:numId="19" w16cid:durableId="506411567">
    <w:abstractNumId w:val="16"/>
  </w:num>
  <w:num w:numId="20" w16cid:durableId="18091559">
    <w:abstractNumId w:val="12"/>
  </w:num>
  <w:num w:numId="21" w16cid:durableId="44427459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69DB"/>
    <w:rsid w:val="00087BA3"/>
    <w:rsid w:val="00092CEF"/>
    <w:rsid w:val="000A3A57"/>
    <w:rsid w:val="000A73DB"/>
    <w:rsid w:val="000B3F86"/>
    <w:rsid w:val="000C63CB"/>
    <w:rsid w:val="000C6EEC"/>
    <w:rsid w:val="000D1D6A"/>
    <w:rsid w:val="000E7DD9"/>
    <w:rsid w:val="00103EEC"/>
    <w:rsid w:val="00104902"/>
    <w:rsid w:val="001114FA"/>
    <w:rsid w:val="001125BC"/>
    <w:rsid w:val="00123F3D"/>
    <w:rsid w:val="00131207"/>
    <w:rsid w:val="00156D95"/>
    <w:rsid w:val="00174073"/>
    <w:rsid w:val="0018011F"/>
    <w:rsid w:val="00182152"/>
    <w:rsid w:val="00194087"/>
    <w:rsid w:val="001961E7"/>
    <w:rsid w:val="00196CD7"/>
    <w:rsid w:val="001A6306"/>
    <w:rsid w:val="001A7E33"/>
    <w:rsid w:val="001A7E46"/>
    <w:rsid w:val="001B3BFC"/>
    <w:rsid w:val="001C5082"/>
    <w:rsid w:val="001D4671"/>
    <w:rsid w:val="001D7C28"/>
    <w:rsid w:val="001F0969"/>
    <w:rsid w:val="001F096A"/>
    <w:rsid w:val="0020008F"/>
    <w:rsid w:val="00203D68"/>
    <w:rsid w:val="00207118"/>
    <w:rsid w:val="00207249"/>
    <w:rsid w:val="00211BBC"/>
    <w:rsid w:val="002236E5"/>
    <w:rsid w:val="00232655"/>
    <w:rsid w:val="00235CA3"/>
    <w:rsid w:val="00243774"/>
    <w:rsid w:val="00260678"/>
    <w:rsid w:val="002669D5"/>
    <w:rsid w:val="00284BED"/>
    <w:rsid w:val="002864D9"/>
    <w:rsid w:val="00290D9F"/>
    <w:rsid w:val="002939A8"/>
    <w:rsid w:val="002A1916"/>
    <w:rsid w:val="002B2830"/>
    <w:rsid w:val="002B2A94"/>
    <w:rsid w:val="002B6095"/>
    <w:rsid w:val="002C0121"/>
    <w:rsid w:val="002C550E"/>
    <w:rsid w:val="002C7318"/>
    <w:rsid w:val="002D7962"/>
    <w:rsid w:val="002E32E4"/>
    <w:rsid w:val="002E5445"/>
    <w:rsid w:val="002E6242"/>
    <w:rsid w:val="002F0258"/>
    <w:rsid w:val="002F32C4"/>
    <w:rsid w:val="002F36B3"/>
    <w:rsid w:val="00301998"/>
    <w:rsid w:val="00305F3A"/>
    <w:rsid w:val="00306422"/>
    <w:rsid w:val="00310464"/>
    <w:rsid w:val="00311241"/>
    <w:rsid w:val="003171F3"/>
    <w:rsid w:val="00323FBA"/>
    <w:rsid w:val="0032669D"/>
    <w:rsid w:val="003339DC"/>
    <w:rsid w:val="003369AC"/>
    <w:rsid w:val="00342E7B"/>
    <w:rsid w:val="003572BB"/>
    <w:rsid w:val="0036523C"/>
    <w:rsid w:val="00380E67"/>
    <w:rsid w:val="00383396"/>
    <w:rsid w:val="00387B70"/>
    <w:rsid w:val="00391047"/>
    <w:rsid w:val="003A22FF"/>
    <w:rsid w:val="003D54BF"/>
    <w:rsid w:val="003D596A"/>
    <w:rsid w:val="003E416E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E4203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662BD"/>
    <w:rsid w:val="00577631"/>
    <w:rsid w:val="00577C01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7212"/>
    <w:rsid w:val="006005F5"/>
    <w:rsid w:val="0060328A"/>
    <w:rsid w:val="00612495"/>
    <w:rsid w:val="0063529A"/>
    <w:rsid w:val="00636D54"/>
    <w:rsid w:val="00637EDA"/>
    <w:rsid w:val="006508CC"/>
    <w:rsid w:val="00650FF7"/>
    <w:rsid w:val="00652596"/>
    <w:rsid w:val="00672D7E"/>
    <w:rsid w:val="0067464A"/>
    <w:rsid w:val="0068170B"/>
    <w:rsid w:val="0068226E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6F4FAB"/>
    <w:rsid w:val="0070272D"/>
    <w:rsid w:val="007110D9"/>
    <w:rsid w:val="00712BCF"/>
    <w:rsid w:val="007259A1"/>
    <w:rsid w:val="00741DBA"/>
    <w:rsid w:val="00746833"/>
    <w:rsid w:val="007535FC"/>
    <w:rsid w:val="00757F5A"/>
    <w:rsid w:val="00761C5A"/>
    <w:rsid w:val="00766355"/>
    <w:rsid w:val="00771E42"/>
    <w:rsid w:val="00775FA9"/>
    <w:rsid w:val="00785721"/>
    <w:rsid w:val="00786B6A"/>
    <w:rsid w:val="0079378D"/>
    <w:rsid w:val="00797D7B"/>
    <w:rsid w:val="007A00EF"/>
    <w:rsid w:val="007A766C"/>
    <w:rsid w:val="007C04AB"/>
    <w:rsid w:val="007C536E"/>
    <w:rsid w:val="007E0C91"/>
    <w:rsid w:val="007E6FE8"/>
    <w:rsid w:val="007F3D5B"/>
    <w:rsid w:val="00802961"/>
    <w:rsid w:val="00805E76"/>
    <w:rsid w:val="0082663E"/>
    <w:rsid w:val="00836EA5"/>
    <w:rsid w:val="0085648A"/>
    <w:rsid w:val="00856604"/>
    <w:rsid w:val="00856ECF"/>
    <w:rsid w:val="00883EAC"/>
    <w:rsid w:val="008919F5"/>
    <w:rsid w:val="008A4396"/>
    <w:rsid w:val="008B0B6C"/>
    <w:rsid w:val="008B529C"/>
    <w:rsid w:val="008C3079"/>
    <w:rsid w:val="008C4760"/>
    <w:rsid w:val="008D1B32"/>
    <w:rsid w:val="008D1FB8"/>
    <w:rsid w:val="008D5BC1"/>
    <w:rsid w:val="008D5DE2"/>
    <w:rsid w:val="008E3EC5"/>
    <w:rsid w:val="008E6804"/>
    <w:rsid w:val="008F268F"/>
    <w:rsid w:val="008F4466"/>
    <w:rsid w:val="008F57E8"/>
    <w:rsid w:val="008F6F0E"/>
    <w:rsid w:val="0090498F"/>
    <w:rsid w:val="00910EF0"/>
    <w:rsid w:val="00915595"/>
    <w:rsid w:val="009179B2"/>
    <w:rsid w:val="00917D17"/>
    <w:rsid w:val="00917E13"/>
    <w:rsid w:val="00925FD3"/>
    <w:rsid w:val="009300E6"/>
    <w:rsid w:val="00931C68"/>
    <w:rsid w:val="00933460"/>
    <w:rsid w:val="00934C92"/>
    <w:rsid w:val="00944C77"/>
    <w:rsid w:val="00945311"/>
    <w:rsid w:val="00947688"/>
    <w:rsid w:val="00952BF7"/>
    <w:rsid w:val="009531FE"/>
    <w:rsid w:val="009535C5"/>
    <w:rsid w:val="00956CC1"/>
    <w:rsid w:val="00957FFB"/>
    <w:rsid w:val="00965F98"/>
    <w:rsid w:val="0097384D"/>
    <w:rsid w:val="0098115C"/>
    <w:rsid w:val="00987183"/>
    <w:rsid w:val="00987F24"/>
    <w:rsid w:val="009A5617"/>
    <w:rsid w:val="009B4D35"/>
    <w:rsid w:val="009D3312"/>
    <w:rsid w:val="009E3A93"/>
    <w:rsid w:val="009E74C2"/>
    <w:rsid w:val="009E77A4"/>
    <w:rsid w:val="009F38B8"/>
    <w:rsid w:val="009F4343"/>
    <w:rsid w:val="009F5A2C"/>
    <w:rsid w:val="009F7A16"/>
    <w:rsid w:val="00A017B9"/>
    <w:rsid w:val="00A06866"/>
    <w:rsid w:val="00A06A2B"/>
    <w:rsid w:val="00A15C39"/>
    <w:rsid w:val="00A26E54"/>
    <w:rsid w:val="00A271D7"/>
    <w:rsid w:val="00A333E6"/>
    <w:rsid w:val="00A35052"/>
    <w:rsid w:val="00A351FE"/>
    <w:rsid w:val="00A54A1A"/>
    <w:rsid w:val="00A57D54"/>
    <w:rsid w:val="00A629E6"/>
    <w:rsid w:val="00A641F2"/>
    <w:rsid w:val="00A64C33"/>
    <w:rsid w:val="00A732F0"/>
    <w:rsid w:val="00A84373"/>
    <w:rsid w:val="00A84DE9"/>
    <w:rsid w:val="00A90BB6"/>
    <w:rsid w:val="00AA1B26"/>
    <w:rsid w:val="00AA2A04"/>
    <w:rsid w:val="00AA5127"/>
    <w:rsid w:val="00AA560A"/>
    <w:rsid w:val="00AD4D96"/>
    <w:rsid w:val="00AE1189"/>
    <w:rsid w:val="00AE6E97"/>
    <w:rsid w:val="00AE7386"/>
    <w:rsid w:val="00AF192E"/>
    <w:rsid w:val="00AF23B8"/>
    <w:rsid w:val="00B10178"/>
    <w:rsid w:val="00B10A24"/>
    <w:rsid w:val="00B11264"/>
    <w:rsid w:val="00B32B27"/>
    <w:rsid w:val="00B44A16"/>
    <w:rsid w:val="00B56325"/>
    <w:rsid w:val="00B56A81"/>
    <w:rsid w:val="00B6161B"/>
    <w:rsid w:val="00B617C3"/>
    <w:rsid w:val="00B96D39"/>
    <w:rsid w:val="00BA4E27"/>
    <w:rsid w:val="00BA6C01"/>
    <w:rsid w:val="00BB15BE"/>
    <w:rsid w:val="00BB27C2"/>
    <w:rsid w:val="00BC40DC"/>
    <w:rsid w:val="00BD0ABB"/>
    <w:rsid w:val="00BD1D2C"/>
    <w:rsid w:val="00BF328A"/>
    <w:rsid w:val="00BF42C7"/>
    <w:rsid w:val="00C036E3"/>
    <w:rsid w:val="00C04121"/>
    <w:rsid w:val="00C10B30"/>
    <w:rsid w:val="00C35310"/>
    <w:rsid w:val="00C35D6F"/>
    <w:rsid w:val="00C36FC9"/>
    <w:rsid w:val="00C4511D"/>
    <w:rsid w:val="00C52FDF"/>
    <w:rsid w:val="00C85390"/>
    <w:rsid w:val="00C85E0D"/>
    <w:rsid w:val="00CA4704"/>
    <w:rsid w:val="00CB37AE"/>
    <w:rsid w:val="00CD4A00"/>
    <w:rsid w:val="00D0295A"/>
    <w:rsid w:val="00D03637"/>
    <w:rsid w:val="00D16D91"/>
    <w:rsid w:val="00D34038"/>
    <w:rsid w:val="00D37E41"/>
    <w:rsid w:val="00D42D35"/>
    <w:rsid w:val="00D432F6"/>
    <w:rsid w:val="00D53BB1"/>
    <w:rsid w:val="00D60EEC"/>
    <w:rsid w:val="00D62713"/>
    <w:rsid w:val="00D660C2"/>
    <w:rsid w:val="00D6674D"/>
    <w:rsid w:val="00D709B0"/>
    <w:rsid w:val="00D72A5C"/>
    <w:rsid w:val="00D74607"/>
    <w:rsid w:val="00D84B44"/>
    <w:rsid w:val="00D916F3"/>
    <w:rsid w:val="00D9536B"/>
    <w:rsid w:val="00DA4095"/>
    <w:rsid w:val="00DA5A81"/>
    <w:rsid w:val="00DB3F44"/>
    <w:rsid w:val="00DE28C0"/>
    <w:rsid w:val="00DE3062"/>
    <w:rsid w:val="00DF533B"/>
    <w:rsid w:val="00E00B7F"/>
    <w:rsid w:val="00E05B34"/>
    <w:rsid w:val="00E126F4"/>
    <w:rsid w:val="00E218A7"/>
    <w:rsid w:val="00E2778A"/>
    <w:rsid w:val="00E32009"/>
    <w:rsid w:val="00E45686"/>
    <w:rsid w:val="00E470F6"/>
    <w:rsid w:val="00E50F31"/>
    <w:rsid w:val="00E5511B"/>
    <w:rsid w:val="00E62461"/>
    <w:rsid w:val="00E70270"/>
    <w:rsid w:val="00E820BC"/>
    <w:rsid w:val="00E86539"/>
    <w:rsid w:val="00E9053A"/>
    <w:rsid w:val="00E918CF"/>
    <w:rsid w:val="00EA240A"/>
    <w:rsid w:val="00EA7C14"/>
    <w:rsid w:val="00EB788A"/>
    <w:rsid w:val="00EC00C3"/>
    <w:rsid w:val="00EE0D5E"/>
    <w:rsid w:val="00EE0F12"/>
    <w:rsid w:val="00EE503D"/>
    <w:rsid w:val="00F00456"/>
    <w:rsid w:val="00F1007E"/>
    <w:rsid w:val="00F10AED"/>
    <w:rsid w:val="00F1578E"/>
    <w:rsid w:val="00F1760D"/>
    <w:rsid w:val="00F2324B"/>
    <w:rsid w:val="00F301BE"/>
    <w:rsid w:val="00F513E6"/>
    <w:rsid w:val="00F52872"/>
    <w:rsid w:val="00F661E8"/>
    <w:rsid w:val="00F738A9"/>
    <w:rsid w:val="00F80EFC"/>
    <w:rsid w:val="00F92730"/>
    <w:rsid w:val="00FA27D1"/>
    <w:rsid w:val="00FA4D49"/>
    <w:rsid w:val="00FB34ED"/>
    <w:rsid w:val="00FC3FC8"/>
    <w:rsid w:val="00FC4508"/>
    <w:rsid w:val="00FC734F"/>
    <w:rsid w:val="00FD1231"/>
    <w:rsid w:val="00FD25F7"/>
    <w:rsid w:val="00FD4B34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character" w:customStyle="1" w:styleId="qwen-markdown-text">
    <w:name w:val="qwen-markdown-text"/>
    <w:basedOn w:val="a0"/>
    <w:rsid w:val="00AA5127"/>
  </w:style>
  <w:style w:type="character" w:styleId="HTML">
    <w:name w:val="HTML Code"/>
    <w:basedOn w:val="a0"/>
    <w:uiPriority w:val="99"/>
    <w:semiHidden/>
    <w:unhideWhenUsed/>
    <w:rsid w:val="00AA512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2713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27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6795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0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8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8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33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07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07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4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4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8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75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33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0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080E8-44F5-46AF-86D5-94B88B38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3997</Words>
  <Characters>22787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35</cp:revision>
  <dcterms:created xsi:type="dcterms:W3CDTF">2026-04-30T17:05:00Z</dcterms:created>
  <dcterms:modified xsi:type="dcterms:W3CDTF">2026-09-10T00:52:00Z</dcterms:modified>
</cp:coreProperties>
</file>