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2AD1D" w14:textId="77777777" w:rsidR="006317E5" w:rsidRDefault="006317E5" w:rsidP="006317E5">
      <w:pPr>
        <w:spacing w:line="240" w:lineRule="auto"/>
        <w:jc w:val="center"/>
        <w:rPr>
          <w:rFonts w:eastAsia="Times New Roman" w:cs="Times New Roman"/>
          <w:color w:val="auto"/>
          <w:szCs w:val="28"/>
          <w:lang w:bidi="ar-SA"/>
        </w:rPr>
      </w:pPr>
      <w:bookmarkStart w:id="0" w:name="_Hlk178270740"/>
      <w:bookmarkStart w:id="1" w:name="_Toc166162963"/>
      <w:bookmarkEnd w:id="0"/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11A818E7" w14:textId="77777777" w:rsidR="006317E5" w:rsidRDefault="006317E5" w:rsidP="006317E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78D00C3D" w14:textId="77777777" w:rsidR="006317E5" w:rsidRDefault="006317E5" w:rsidP="006317E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 </w:t>
      </w:r>
    </w:p>
    <w:p w14:paraId="60727472" w14:textId="77777777" w:rsidR="006317E5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БЕЛОРУССКИЙ ГОСУДАРСТВЕННЫЙ УНИВЕРСИТЕТ ИНФОРМАТИКИ И РАДИОЭЛЕКТРОНИКИ</w:t>
      </w:r>
    </w:p>
    <w:p w14:paraId="21EA3606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компьютерных систем и сетей</w:t>
      </w:r>
    </w:p>
    <w:p w14:paraId="31273A47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информатики</w:t>
      </w:r>
    </w:p>
    <w:p w14:paraId="48F3952D" w14:textId="77777777" w:rsidR="006317E5" w:rsidRDefault="006317E5" w:rsidP="006317E5">
      <w:pPr>
        <w:spacing w:before="240" w:after="240" w:line="240" w:lineRule="auto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защите допустить: </w:t>
      </w:r>
    </w:p>
    <w:p w14:paraId="43AEC1F4" w14:textId="77777777" w:rsidR="006317E5" w:rsidRDefault="006317E5" w:rsidP="006317E5">
      <w:pPr>
        <w:spacing w:before="240" w:after="240" w:line="240" w:lineRule="auto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И. о. заведующего кафедрой информатики</w:t>
      </w:r>
    </w:p>
    <w:p w14:paraId="225388FB" w14:textId="77777777" w:rsidR="006317E5" w:rsidRDefault="006317E5" w:rsidP="006317E5">
      <w:pPr>
        <w:spacing w:before="240" w:after="240" w:line="240" w:lineRule="auto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____________С. И. Сиротко</w:t>
      </w:r>
    </w:p>
    <w:p w14:paraId="79BAC8C4" w14:textId="77777777" w:rsidR="006317E5" w:rsidRDefault="006317E5" w:rsidP="006317E5">
      <w:pPr>
        <w:spacing w:before="240" w:after="240" w:line="240" w:lineRule="auto"/>
        <w:ind w:left="43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0DB50144" w14:textId="77777777" w:rsidR="006317E5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>
        <w:rPr>
          <w:rFonts w:eastAsia="Times New Roman" w:cs="Times New Roman"/>
          <w:szCs w:val="28"/>
        </w:rPr>
        <w:br/>
        <w:t>к курсовому проекту</w:t>
      </w:r>
      <w:r>
        <w:rPr>
          <w:rFonts w:eastAsia="Times New Roman" w:cs="Times New Roman"/>
          <w:szCs w:val="28"/>
        </w:rPr>
        <w:br/>
        <w:t>на тему</w:t>
      </w:r>
    </w:p>
    <w:p w14:paraId="7B7C1A5D" w14:textId="7E7E7CD0" w:rsidR="006317E5" w:rsidRDefault="006317E5" w:rsidP="006317E5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8"/>
        </w:rPr>
      </w:pPr>
      <w:r w:rsidRPr="006317E5">
        <w:rPr>
          <w:rFonts w:eastAsia="Times New Roman" w:cs="Times New Roman"/>
          <w:b/>
          <w:bCs/>
          <w:szCs w:val="28"/>
        </w:rPr>
        <w:t>СРАВНЕНИЕ ПРОИЗВОДИТЕЛЬНОСТИ ПРОЦЕССОРОВ AMD</w:t>
      </w:r>
      <w:r w:rsidRPr="006317E5">
        <w:rPr>
          <w:rFonts w:eastAsia="Times New Roman" w:cs="Times New Roman"/>
          <w:b/>
          <w:bCs/>
          <w:szCs w:val="28"/>
        </w:rPr>
        <w:cr/>
        <w:t xml:space="preserve">RYZEN 5 3500U </w:t>
      </w:r>
      <w:r>
        <w:rPr>
          <w:rFonts w:eastAsia="Times New Roman" w:cs="Times New Roman"/>
          <w:b/>
          <w:bCs/>
          <w:szCs w:val="28"/>
        </w:rPr>
        <w:t>И</w:t>
      </w:r>
      <w:r w:rsidRPr="006317E5">
        <w:rPr>
          <w:rFonts w:eastAsia="Times New Roman" w:cs="Times New Roman"/>
          <w:b/>
          <w:bCs/>
          <w:szCs w:val="28"/>
        </w:rPr>
        <w:t xml:space="preserve"> AMD RYZEN 7 7700 НА ПРИМЕРЕ</w:t>
      </w:r>
      <w:r w:rsidRPr="006317E5">
        <w:rPr>
          <w:rFonts w:eastAsia="Times New Roman" w:cs="Times New Roman"/>
          <w:b/>
          <w:bCs/>
          <w:szCs w:val="28"/>
        </w:rPr>
        <w:cr/>
        <w:t>АЛГОРИТМОВ ПОИСКА В ШИРИНУ (BFS) И В ГЛУБИНУ (DFS)</w:t>
      </w:r>
    </w:p>
    <w:p w14:paraId="630C59E5" w14:textId="31C7E90C" w:rsidR="006317E5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БГУИР КП </w:t>
      </w:r>
      <w:r>
        <w:t xml:space="preserve">6-05 0612 02 </w:t>
      </w:r>
      <w:r w:rsidRPr="006317E5">
        <w:t>098</w:t>
      </w:r>
      <w:r>
        <w:t xml:space="preserve"> </w:t>
      </w:r>
      <w:r>
        <w:rPr>
          <w:rFonts w:eastAsia="Times New Roman" w:cs="Times New Roman"/>
          <w:szCs w:val="28"/>
        </w:rPr>
        <w:t>ПЗ</w:t>
      </w:r>
    </w:p>
    <w:p w14:paraId="6BE1869F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45F67933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</w:p>
    <w:p w14:paraId="1B9461B0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color w:val="auto"/>
          <w:szCs w:val="28"/>
        </w:rPr>
      </w:pPr>
    </w:p>
    <w:p w14:paraId="26744D58" w14:textId="4CFB9667" w:rsidR="006317E5" w:rsidRPr="006317E5" w:rsidRDefault="006317E5" w:rsidP="006317E5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 М. Петроченко</w:t>
      </w:r>
    </w:p>
    <w:p w14:paraId="56C7E97B" w14:textId="057832E1" w:rsidR="006317E5" w:rsidRDefault="006317E5" w:rsidP="00631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А. Калиновская</w:t>
      </w:r>
    </w:p>
    <w:p w14:paraId="4E54FC95" w14:textId="77777777" w:rsidR="006317E5" w:rsidRDefault="006317E5" w:rsidP="00631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Нормоконтролёр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А. Калиновская</w:t>
      </w:r>
      <w:r>
        <w:rPr>
          <w:color w:val="FF0000"/>
          <w:sz w:val="28"/>
          <w:szCs w:val="28"/>
        </w:rPr>
        <w:t xml:space="preserve"> </w:t>
      </w:r>
    </w:p>
    <w:p w14:paraId="2D6AC55C" w14:textId="77777777" w:rsidR="006317E5" w:rsidRDefault="006317E5" w:rsidP="00631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221D1B" w14:textId="77777777" w:rsidR="006317E5" w:rsidRDefault="006317E5" w:rsidP="006317E5">
      <w:pPr>
        <w:pStyle w:val="NormalWeb"/>
        <w:rPr>
          <w:sz w:val="28"/>
          <w:szCs w:val="28"/>
        </w:rPr>
      </w:pPr>
    </w:p>
    <w:p w14:paraId="4DC57499" w14:textId="77777777" w:rsidR="00990CF0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  <w:sectPr w:rsidR="00990CF0" w:rsidSect="00955ECB">
          <w:footerReference w:type="default" r:id="rId8"/>
          <w:footerReference w:type="first" r:id="rId9"/>
          <w:pgSz w:w="11906" w:h="16838"/>
          <w:pgMar w:top="1134" w:right="851" w:bottom="1531" w:left="1701" w:header="709" w:footer="964" w:gutter="0"/>
          <w:pgNumType w:start="3"/>
          <w:cols w:space="708"/>
          <w:titlePg/>
          <w:docGrid w:linePitch="381"/>
        </w:sectPr>
      </w:pPr>
      <w:r>
        <w:rPr>
          <w:rFonts w:eastAsia="Times New Roman" w:cs="Times New Roman"/>
          <w:szCs w:val="28"/>
        </w:rPr>
        <w:t>Минск 2025</w:t>
      </w:r>
    </w:p>
    <w:p w14:paraId="15D71FD4" w14:textId="293459C1" w:rsidR="00A94783" w:rsidRPr="006A6BB5" w:rsidRDefault="00A94783" w:rsidP="006A6BB5">
      <w:pPr>
        <w:ind w:firstLine="0"/>
        <w:jc w:val="center"/>
        <w:rPr>
          <w:b/>
          <w:bCs/>
          <w:sz w:val="32"/>
          <w:szCs w:val="32"/>
        </w:rPr>
      </w:pPr>
      <w:r w:rsidRPr="00A94783"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hAnsiTheme="minorHAnsi" w:cs="Times New Roman"/>
          <w:b/>
          <w:szCs w:val="28"/>
        </w:rPr>
        <w:id w:val="983665418"/>
        <w:docPartObj>
          <w:docPartGallery w:val="Table of Contents"/>
          <w:docPartUnique/>
        </w:docPartObj>
      </w:sdtPr>
      <w:sdtEndPr>
        <w:rPr>
          <w:rFonts w:ascii="Times New Roman" w:hAnsi="Times New Roman" w:cs="Microsoft Sans Serif"/>
          <w:b w:val="0"/>
          <w:bCs/>
        </w:rPr>
      </w:sdtEndPr>
      <w:sdtContent>
        <w:p w14:paraId="298502B0" w14:textId="111694D1" w:rsidR="00052936" w:rsidRDefault="00A9478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r w:rsidRPr="00413ACE">
            <w:fldChar w:fldCharType="begin"/>
          </w:r>
          <w:r w:rsidRPr="00413ACE">
            <w:instrText xml:space="preserve"> TOC \o "1-3" \h \z \u </w:instrText>
          </w:r>
          <w:r w:rsidRPr="00413ACE">
            <w:fldChar w:fldCharType="separate"/>
          </w:r>
          <w:hyperlink w:anchor="_Toc209348242" w:history="1">
            <w:r w:rsidR="00052936" w:rsidRPr="00006F87">
              <w:rPr>
                <w:rStyle w:val="Hyperlink"/>
                <w:noProof/>
              </w:rPr>
              <w:t>Введение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_Toc209348242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5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6EC4F619" w14:textId="03ED7092" w:rsidR="00052936" w:rsidRDefault="0005293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3" w:history="1">
            <w:r w:rsidRPr="00006F87">
              <w:rPr>
                <w:rStyle w:val="Hyperlink"/>
                <w:noProof/>
              </w:rPr>
              <w:t>1 Архитектура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06F5" w14:textId="07FC4231" w:rsidR="00052936" w:rsidRDefault="00052936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348244" w:history="1">
            <w:r w:rsidRPr="00006F87">
              <w:rPr>
                <w:rStyle w:val="Hyperlink"/>
              </w:rPr>
              <w:t>1.1 Выбор вычислительной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_Toc209348244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71B1CE" w14:textId="2B2FE1F1" w:rsidR="00052936" w:rsidRDefault="00052936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348245" w:history="1">
            <w:r w:rsidRPr="00006F87">
              <w:rPr>
                <w:rStyle w:val="Hyperlink"/>
              </w:rPr>
              <w:t>1.2 История, версии и достоинства выбранной архитектруры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_Toc209348245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BF0CA6" w14:textId="5CD7A4F4" w:rsidR="00052936" w:rsidRDefault="0005293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6" w:history="1">
            <w:r w:rsidRPr="00006F87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E37F" w14:textId="48FE71AA" w:rsidR="00052936" w:rsidRDefault="0005293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7" w:history="1">
            <w:r w:rsidRPr="00006F87">
              <w:rPr>
                <w:rStyle w:val="Hyperlink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ED55" w14:textId="0CA8328A" w:rsidR="005628A7" w:rsidRPr="00A94783" w:rsidRDefault="00A94783" w:rsidP="00A94783">
          <w:pPr>
            <w:pStyle w:val="TOC1"/>
            <w:rPr>
              <w:b/>
              <w:bCs/>
              <w:lang w:val="en-US"/>
            </w:rPr>
          </w:pPr>
          <w:r w:rsidRPr="00413ACE">
            <w:rPr>
              <w:b/>
              <w:bCs/>
            </w:rPr>
            <w:fldChar w:fldCharType="end"/>
          </w:r>
        </w:p>
      </w:sdtContent>
    </w:sdt>
    <w:p w14:paraId="0B74F6CA" w14:textId="77777777" w:rsidR="001024B1" w:rsidRPr="0027359A" w:rsidRDefault="001024B1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br w:type="page"/>
      </w:r>
    </w:p>
    <w:p w14:paraId="182BD3E8" w14:textId="7ED6AF30" w:rsidR="001024B1" w:rsidRDefault="001024B1" w:rsidP="00990CF0">
      <w:pPr>
        <w:pStyle w:val="a2"/>
      </w:pPr>
      <w:bookmarkStart w:id="2" w:name="_Toc209190719"/>
      <w:bookmarkStart w:id="3" w:name="_Toc209348242"/>
      <w:r w:rsidRPr="001024B1">
        <w:lastRenderedPageBreak/>
        <w:t>В</w:t>
      </w:r>
      <w:r w:rsidR="00990CF0">
        <w:t>ведение</w:t>
      </w:r>
      <w:bookmarkEnd w:id="2"/>
      <w:bookmarkEnd w:id="3"/>
    </w:p>
    <w:p w14:paraId="40ED456F" w14:textId="717BD65C" w:rsidR="00356107" w:rsidRDefault="00356107" w:rsidP="00356107"/>
    <w:p w14:paraId="1A552E49" w14:textId="4F9F3155" w:rsidR="00AC2209" w:rsidRDefault="00AC2209" w:rsidP="00AC2209">
      <w:r w:rsidRPr="00AC2209">
        <w:t>В условиях стремительного развития вычислительных технологий эффективность аппаратного обеспечения остается одним из ключевых факторов, определяющих возможности современных программных решений. Особую актуальность приобретает</w:t>
      </w:r>
      <w:r w:rsidR="006A6BB5">
        <w:t xml:space="preserve"> сравнительный</w:t>
      </w:r>
      <w:r w:rsidRPr="00AC2209">
        <w:t xml:space="preserve"> анализ производительности процессоров, поскольку это позволяет оптимально подобрать аппаратную платформу под конкретные задачи. В рамках данной курсовой работы рассматривается сравнительная оценка производительности двух моделей процессоров компании AMD </w:t>
      </w:r>
      <w:r>
        <w:t>–</w:t>
      </w:r>
      <w:r w:rsidRPr="00AC2209">
        <w:t xml:space="preserve"> Ryzen 5 3500U и Ryzen 7 7700 </w:t>
      </w:r>
      <w:r>
        <w:t>–</w:t>
      </w:r>
      <w:r w:rsidRPr="00AC2209">
        <w:t xml:space="preserve"> на основе реализации классических алгоритмов поиска в ширину (BFS) и поиска в глубину (DFS). </w:t>
      </w:r>
    </w:p>
    <w:p w14:paraId="24D2667D" w14:textId="09352FF2" w:rsidR="00AC2209" w:rsidRDefault="00AC2209" w:rsidP="00AC2209">
      <w:r>
        <w:t>Цель данной работы – провести сравнительный анализ производительности процессоров AMD Ryzen 5 3500U и AMD Ryzen 7 7700 при выполнении алгоритмов поиска в ширину (BFS) и поиска в глубину (DFS). Это позволит выявить влияние технических характеристик процессоров на эффективность выполнения классических алгоритмических задач.</w:t>
      </w:r>
    </w:p>
    <w:p w14:paraId="24CB470D" w14:textId="7A3DF926" w:rsidR="00CC3B51" w:rsidRDefault="00AC2209" w:rsidP="006A6BB5">
      <w:r>
        <w:t>Для достижения цели планируется решить следующие задачи:</w:t>
      </w:r>
    </w:p>
    <w:p w14:paraId="485A0437" w14:textId="14BE2CFA" w:rsidR="00CC3B51" w:rsidRDefault="00CC3B51" w:rsidP="00CC3B51">
      <w:pPr>
        <w:pStyle w:val="a0"/>
      </w:pPr>
      <w:r>
        <w:t>Разработать услов</w:t>
      </w:r>
      <w:r w:rsidR="009D07EA">
        <w:t xml:space="preserve">ия проведения измерений, </w:t>
      </w:r>
      <w:r w:rsidR="00677D56">
        <w:t>позволяющие максимально объективно провести сравнительную оценку производительности</w:t>
      </w:r>
      <w:r w:rsidR="009D07EA">
        <w:t>.</w:t>
      </w:r>
    </w:p>
    <w:p w14:paraId="73538EEA" w14:textId="393143D5" w:rsidR="00CC3B51" w:rsidRDefault="00CC3B51" w:rsidP="00CC3B51">
      <w:pPr>
        <w:pStyle w:val="a0"/>
      </w:pPr>
      <w:r>
        <w:t>П</w:t>
      </w:r>
      <w:r w:rsidR="00AC2209" w:rsidRPr="00CC3B51">
        <w:t>одготовить</w:t>
      </w:r>
      <w:r w:rsidR="00AC2209">
        <w:t xml:space="preserve"> реализации алгоритмов BFS и DFS для</w:t>
      </w:r>
      <w:r>
        <w:t xml:space="preserve"> </w:t>
      </w:r>
      <w:r w:rsidR="00AC2209">
        <w:t>тестирования</w:t>
      </w:r>
      <w:r>
        <w:t>.</w:t>
      </w:r>
    </w:p>
    <w:p w14:paraId="3E4C281D" w14:textId="44DFC062" w:rsidR="006A6BB5" w:rsidRDefault="00CC3B51" w:rsidP="00CC3B51">
      <w:pPr>
        <w:pStyle w:val="a0"/>
      </w:pPr>
      <w:r>
        <w:t>П</w:t>
      </w:r>
      <w:r w:rsidR="00AC2209">
        <w:t xml:space="preserve">ровести измерения времени их выполнения на обоих процессорах в </w:t>
      </w:r>
      <w:r w:rsidR="00677D56">
        <w:t xml:space="preserve">разработанных </w:t>
      </w:r>
      <w:r w:rsidR="00AC2209">
        <w:t>условиях</w:t>
      </w:r>
      <w:r w:rsidR="00677D56">
        <w:t xml:space="preserve"> </w:t>
      </w:r>
      <w:r w:rsidR="00AC2209">
        <w:t>и выполнить сравнительный анализ результатов с учетом особенностей архитектуры и технических параметров исследуемых моделей.</w:t>
      </w:r>
    </w:p>
    <w:p w14:paraId="479B9086" w14:textId="37402619" w:rsidR="006A6BB5" w:rsidRPr="006A6BB5" w:rsidRDefault="006A6BB5" w:rsidP="006A6BB5">
      <w:r w:rsidRPr="006A6BB5">
        <w:t>Пояснительная записка оформлена в соответствии с</w:t>
      </w:r>
      <w:r w:rsidRPr="006A6BB5">
        <w:br/>
        <w:t>СТП 01-20</w:t>
      </w:r>
      <w:r>
        <w:t>24</w:t>
      </w:r>
      <w:r w:rsidRPr="006A6BB5">
        <w:t xml:space="preserve"> [1].</w:t>
      </w:r>
    </w:p>
    <w:p w14:paraId="77614286" w14:textId="36043920" w:rsidR="00AC2209" w:rsidRDefault="00AC2209" w:rsidP="00AC2209"/>
    <w:p w14:paraId="42C3AA36" w14:textId="579B2EDA" w:rsidR="001024B1" w:rsidRDefault="001024B1" w:rsidP="00AC2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C9FD3C" w14:textId="4E0DAEB6" w:rsidR="0058779A" w:rsidRDefault="00DD69BE" w:rsidP="0058779A">
      <w:pPr>
        <w:pStyle w:val="1-"/>
      </w:pPr>
      <w:bookmarkStart w:id="4" w:name="_Toc209348243"/>
      <w:r>
        <w:lastRenderedPageBreak/>
        <w:t>Архитектура вычислительной системы</w:t>
      </w:r>
      <w:bookmarkEnd w:id="4"/>
    </w:p>
    <w:p w14:paraId="524D3156" w14:textId="4B15D02F" w:rsidR="0058779A" w:rsidRDefault="0058779A" w:rsidP="00990CF0"/>
    <w:p w14:paraId="1EE07750" w14:textId="438700F6" w:rsidR="008D0755" w:rsidRDefault="00391F8B" w:rsidP="008D0755">
      <w:pPr>
        <w:pStyle w:val="2-"/>
      </w:pPr>
      <w:bookmarkStart w:id="5" w:name="_Toc209348244"/>
      <w:r>
        <w:t>Выбор вычислительной системы</w:t>
      </w:r>
      <w:bookmarkEnd w:id="5"/>
    </w:p>
    <w:p w14:paraId="0CBD8465" w14:textId="77777777" w:rsidR="00391F8B" w:rsidRDefault="00391F8B" w:rsidP="00391F8B"/>
    <w:p w14:paraId="3FBCF7E9" w14:textId="3C7714CC" w:rsidR="00391F8B" w:rsidRDefault="00391F8B" w:rsidP="00391F8B">
      <w:r>
        <w:t xml:space="preserve">Для сравнения производительности был проведён анализ ряда доступных процессоров. </w:t>
      </w:r>
      <w:r>
        <w:t xml:space="preserve">В результате анализа были выбраны модели </w:t>
      </w:r>
      <w:r>
        <w:rPr>
          <w:lang w:val="en-US"/>
        </w:rPr>
        <w:t>AMD</w:t>
      </w:r>
      <w:r w:rsidRPr="00391F8B">
        <w:t xml:space="preserve"> </w:t>
      </w:r>
      <w:r>
        <w:rPr>
          <w:lang w:val="en-US"/>
        </w:rPr>
        <w:t>Ryzen</w:t>
      </w:r>
      <w:r w:rsidRPr="00391F8B">
        <w:t xml:space="preserve"> 5 3500</w:t>
      </w:r>
      <w:r>
        <w:rPr>
          <w:lang w:val="en-US"/>
        </w:rPr>
        <w:t>U</w:t>
      </w:r>
      <w:r w:rsidRPr="00391F8B">
        <w:t xml:space="preserve"> </w:t>
      </w:r>
      <w:r>
        <w:t xml:space="preserve">и </w:t>
      </w:r>
      <w:r>
        <w:rPr>
          <w:lang w:val="en-US"/>
        </w:rPr>
        <w:t>AMD</w:t>
      </w:r>
      <w:r w:rsidRPr="00391F8B">
        <w:t xml:space="preserve"> </w:t>
      </w:r>
      <w:r>
        <w:rPr>
          <w:lang w:val="en-US"/>
        </w:rPr>
        <w:t>Ryzen</w:t>
      </w:r>
      <w:r w:rsidRPr="00391F8B">
        <w:t xml:space="preserve"> 7 7700.</w:t>
      </w:r>
      <w:r w:rsidR="00376EA8">
        <w:t xml:space="preserve"> Данные модели показаны на рисунке 1.1.</w:t>
      </w:r>
    </w:p>
    <w:p w14:paraId="38F3E7C8" w14:textId="77777777" w:rsidR="00376EA8" w:rsidRDefault="00376EA8" w:rsidP="00391F8B"/>
    <w:p w14:paraId="44EB1DBE" w14:textId="7E519118" w:rsidR="00376EA8" w:rsidRPr="00376EA8" w:rsidRDefault="00376EA8" w:rsidP="00376EA8">
      <w:pPr>
        <w:pStyle w:val="a4"/>
        <w:rPr>
          <w:lang w:val="ru-RU"/>
        </w:rPr>
      </w:pPr>
      <w:r w:rsidRPr="00376EA8">
        <w:drawing>
          <wp:inline distT="0" distB="0" distL="0" distR="0" wp14:anchorId="0C511259" wp14:editId="5FE02DD2">
            <wp:extent cx="2410096" cy="1714500"/>
            <wp:effectExtent l="0" t="0" r="9525" b="0"/>
            <wp:docPr id="96213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009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96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EA8">
        <w:rPr>
          <w:lang w:val="ru-RU"/>
        </w:rPr>
        <w:t xml:space="preserve">           </w:t>
      </w:r>
      <w:r w:rsidRPr="00376EA8">
        <w:drawing>
          <wp:inline distT="0" distB="0" distL="0" distR="0" wp14:anchorId="1D3993E3" wp14:editId="68A9EE40">
            <wp:extent cx="2282550" cy="1710690"/>
            <wp:effectExtent l="0" t="0" r="3810" b="3810"/>
            <wp:docPr id="1349122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286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26" cy="171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D74C" w14:textId="66545D44" w:rsidR="00376EA8" w:rsidRPr="00376EA8" w:rsidRDefault="00376EA8" w:rsidP="00376EA8">
      <w:pPr>
        <w:pStyle w:val="a4"/>
        <w:rPr>
          <w:lang w:val="ru-RU"/>
        </w:rPr>
      </w:pPr>
      <w:r>
        <w:rPr>
          <w:lang w:val="ru-RU"/>
        </w:rPr>
        <w:t xml:space="preserve">  </w:t>
      </w:r>
      <w:r>
        <w:t>a</w:t>
      </w:r>
      <w:r w:rsidRPr="00376EA8">
        <w:rPr>
          <w:lang w:val="ru-RU"/>
        </w:rPr>
        <w:tab/>
      </w:r>
      <w:r>
        <w:rPr>
          <w:lang w:val="ru-RU"/>
        </w:rPr>
        <w:t xml:space="preserve">  </w:t>
      </w:r>
      <w:r w:rsidRPr="00376EA8">
        <w:rPr>
          <w:lang w:val="ru-RU"/>
        </w:rPr>
        <w:t>б</w:t>
      </w:r>
    </w:p>
    <w:p w14:paraId="6EB026D8" w14:textId="203D5689" w:rsidR="00376EA8" w:rsidRPr="00376EA8" w:rsidRDefault="00376EA8" w:rsidP="00376EA8">
      <w:pPr>
        <w:pStyle w:val="a4"/>
        <w:rPr>
          <w:lang w:val="ru-RU"/>
        </w:rPr>
      </w:pPr>
      <w:r w:rsidRPr="00376EA8">
        <w:rPr>
          <w:lang w:val="ru-RU"/>
        </w:rPr>
        <w:t xml:space="preserve">а – процессор </w:t>
      </w:r>
      <w:r>
        <w:t>AMD</w:t>
      </w:r>
      <w:r w:rsidRPr="00376EA8">
        <w:rPr>
          <w:lang w:val="ru-RU"/>
        </w:rPr>
        <w:t xml:space="preserve"> </w:t>
      </w:r>
      <w:r>
        <w:t>Ryzen</w:t>
      </w:r>
      <w:r w:rsidRPr="00376EA8">
        <w:rPr>
          <w:lang w:val="ru-RU"/>
        </w:rPr>
        <w:t xml:space="preserve"> 5 3500</w:t>
      </w:r>
      <w:r>
        <w:t>U</w:t>
      </w:r>
      <w:r w:rsidRPr="00376EA8">
        <w:rPr>
          <w:lang w:val="ru-RU"/>
        </w:rPr>
        <w:t>;</w:t>
      </w:r>
    </w:p>
    <w:p w14:paraId="76CF1B0F" w14:textId="7BC531A3" w:rsidR="00376EA8" w:rsidRPr="00376EA8" w:rsidRDefault="00376EA8" w:rsidP="00376EA8">
      <w:pPr>
        <w:pStyle w:val="a4"/>
      </w:pPr>
      <w:r w:rsidRPr="00376EA8">
        <w:rPr>
          <w:lang w:val="ru-RU"/>
        </w:rPr>
        <w:t>б – процессор AMD Ryzen</w:t>
      </w:r>
      <w:r>
        <w:t xml:space="preserve"> 7 7700</w:t>
      </w:r>
    </w:p>
    <w:p w14:paraId="024E128D" w14:textId="2C80D350" w:rsidR="00376EA8" w:rsidRPr="00376EA8" w:rsidRDefault="00376EA8" w:rsidP="00376EA8">
      <w:pPr>
        <w:pStyle w:val="a4"/>
        <w:rPr>
          <w:lang w:val="ru-RU"/>
        </w:rPr>
      </w:pPr>
      <w:r w:rsidRPr="00376EA8">
        <w:rPr>
          <w:lang w:val="ru-RU"/>
        </w:rPr>
        <w:t>Рисунок 1.</w:t>
      </w:r>
      <w:r>
        <w:rPr>
          <w:lang w:val="ru-RU"/>
        </w:rPr>
        <w:t>1</w:t>
      </w:r>
      <w:r w:rsidRPr="00376EA8">
        <w:rPr>
          <w:lang w:val="ru-RU"/>
        </w:rPr>
        <w:t xml:space="preserve"> – Изображения выбранных процессоров</w:t>
      </w:r>
    </w:p>
    <w:p w14:paraId="392E2CA5" w14:textId="77777777" w:rsidR="00376EA8" w:rsidRDefault="00376EA8" w:rsidP="00376EA8">
      <w:pPr>
        <w:ind w:firstLine="0"/>
      </w:pPr>
    </w:p>
    <w:p w14:paraId="67E014DA" w14:textId="2848D348" w:rsidR="00391F8B" w:rsidRPr="00391F8B" w:rsidRDefault="00391F8B" w:rsidP="00391F8B">
      <w:r>
        <w:t xml:space="preserve">Основные характеристики процессоров представлены в таблице 1.1 </w:t>
      </w:r>
      <w:r w:rsidRPr="00391F8B">
        <w:t>[</w:t>
      </w:r>
      <w:r w:rsidR="00376EA8" w:rsidRPr="00376EA8">
        <w:t>2</w:t>
      </w:r>
      <w:r w:rsidRPr="00391F8B">
        <w:t>].</w:t>
      </w:r>
    </w:p>
    <w:p w14:paraId="158EB37A" w14:textId="77777777" w:rsidR="00391F8B" w:rsidRDefault="00391F8B" w:rsidP="00391F8B"/>
    <w:p w14:paraId="4116C924" w14:textId="5A24A104" w:rsidR="00391F8B" w:rsidRDefault="00391F8B" w:rsidP="00391F8B">
      <w:r>
        <w:t>Таблица 1.1 – Основные</w:t>
      </w:r>
      <w:r w:rsidR="007469C9">
        <w:t xml:space="preserve"> технические характеристики выбранных процессоров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686"/>
      </w:tblGrid>
      <w:tr w:rsidR="007469C9" w14:paraId="17AC9C39" w14:textId="77777777" w:rsidTr="007469C9">
        <w:tc>
          <w:tcPr>
            <w:tcW w:w="3823" w:type="dxa"/>
          </w:tcPr>
          <w:p w14:paraId="5F4D828F" w14:textId="77777777" w:rsidR="007469C9" w:rsidRDefault="007469C9" w:rsidP="007469C9">
            <w:pPr>
              <w:ind w:firstLine="0"/>
              <w:jc w:val="center"/>
            </w:pPr>
          </w:p>
        </w:tc>
        <w:tc>
          <w:tcPr>
            <w:tcW w:w="2835" w:type="dxa"/>
          </w:tcPr>
          <w:p w14:paraId="3B9697E5" w14:textId="086883CC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AMD Ryzen 5 3500U</w:t>
            </w:r>
          </w:p>
        </w:tc>
        <w:tc>
          <w:tcPr>
            <w:tcW w:w="2686" w:type="dxa"/>
          </w:tcPr>
          <w:p w14:paraId="1B4DEDE8" w14:textId="5BCC2348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AMD Ryzen 7 7700</w:t>
            </w:r>
          </w:p>
        </w:tc>
      </w:tr>
      <w:tr w:rsidR="007469C9" w14:paraId="01D5428B" w14:textId="77777777" w:rsidTr="007469C9">
        <w:tc>
          <w:tcPr>
            <w:tcW w:w="3823" w:type="dxa"/>
          </w:tcPr>
          <w:p w14:paraId="53F2005C" w14:textId="7D55BB0A" w:rsidR="007469C9" w:rsidRDefault="007469C9" w:rsidP="00E766CC">
            <w:pPr>
              <w:ind w:firstLine="0"/>
              <w:jc w:val="left"/>
            </w:pPr>
            <w:r>
              <w:t>Кодовое имя архитектуры</w:t>
            </w:r>
          </w:p>
        </w:tc>
        <w:tc>
          <w:tcPr>
            <w:tcW w:w="2835" w:type="dxa"/>
          </w:tcPr>
          <w:p w14:paraId="0604B878" w14:textId="0984BCC7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Picasso-U (Zen+)</w:t>
            </w:r>
          </w:p>
        </w:tc>
        <w:tc>
          <w:tcPr>
            <w:tcW w:w="2686" w:type="dxa"/>
          </w:tcPr>
          <w:p w14:paraId="7E258E69" w14:textId="6CFAE101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Raphael (Zen 4)</w:t>
            </w:r>
          </w:p>
        </w:tc>
      </w:tr>
      <w:tr w:rsidR="007469C9" w14:paraId="50222DAB" w14:textId="77777777" w:rsidTr="007469C9">
        <w:tc>
          <w:tcPr>
            <w:tcW w:w="3823" w:type="dxa"/>
          </w:tcPr>
          <w:p w14:paraId="6D666D4A" w14:textId="1C80C324" w:rsidR="007469C9" w:rsidRDefault="007469C9" w:rsidP="00E766CC">
            <w:pPr>
              <w:ind w:firstLine="0"/>
              <w:jc w:val="left"/>
            </w:pPr>
            <w:r>
              <w:t>Количество физических ядер</w:t>
            </w:r>
          </w:p>
        </w:tc>
        <w:tc>
          <w:tcPr>
            <w:tcW w:w="2835" w:type="dxa"/>
          </w:tcPr>
          <w:p w14:paraId="0D7BA2D4" w14:textId="7E5BE6DE" w:rsidR="007469C9" w:rsidRDefault="007469C9" w:rsidP="007469C9">
            <w:pPr>
              <w:ind w:firstLine="0"/>
              <w:jc w:val="center"/>
            </w:pPr>
            <w:r>
              <w:t>4</w:t>
            </w:r>
          </w:p>
        </w:tc>
        <w:tc>
          <w:tcPr>
            <w:tcW w:w="2686" w:type="dxa"/>
          </w:tcPr>
          <w:p w14:paraId="5B225BA2" w14:textId="26B4DF24" w:rsidR="007469C9" w:rsidRDefault="007469C9" w:rsidP="007469C9">
            <w:pPr>
              <w:ind w:firstLine="0"/>
              <w:jc w:val="center"/>
            </w:pPr>
            <w:r>
              <w:t>8</w:t>
            </w:r>
          </w:p>
        </w:tc>
      </w:tr>
      <w:tr w:rsidR="007469C9" w14:paraId="0116BE3E" w14:textId="77777777" w:rsidTr="007469C9">
        <w:tc>
          <w:tcPr>
            <w:tcW w:w="3823" w:type="dxa"/>
          </w:tcPr>
          <w:p w14:paraId="4A3ECE77" w14:textId="68E28F3A" w:rsidR="007469C9" w:rsidRDefault="007469C9" w:rsidP="00E766CC">
            <w:pPr>
              <w:ind w:firstLine="0"/>
              <w:jc w:val="left"/>
            </w:pPr>
            <w:r>
              <w:t xml:space="preserve">Количество </w:t>
            </w:r>
            <w:r>
              <w:t>логических</w:t>
            </w:r>
            <w:r>
              <w:t xml:space="preserve"> ядер</w:t>
            </w:r>
          </w:p>
        </w:tc>
        <w:tc>
          <w:tcPr>
            <w:tcW w:w="2835" w:type="dxa"/>
          </w:tcPr>
          <w:p w14:paraId="668380CC" w14:textId="569DA1E0" w:rsidR="007469C9" w:rsidRDefault="007469C9" w:rsidP="007469C9">
            <w:pPr>
              <w:ind w:firstLine="0"/>
              <w:jc w:val="center"/>
            </w:pPr>
            <w:r>
              <w:t>8</w:t>
            </w:r>
          </w:p>
        </w:tc>
        <w:tc>
          <w:tcPr>
            <w:tcW w:w="2686" w:type="dxa"/>
          </w:tcPr>
          <w:p w14:paraId="5DF0FC95" w14:textId="77C33E57" w:rsidR="007469C9" w:rsidRDefault="007469C9" w:rsidP="007469C9">
            <w:pPr>
              <w:ind w:firstLine="0"/>
              <w:jc w:val="center"/>
            </w:pPr>
            <w:r>
              <w:t>16</w:t>
            </w:r>
          </w:p>
        </w:tc>
      </w:tr>
      <w:tr w:rsidR="007469C9" w14:paraId="1F3CAA6A" w14:textId="77777777" w:rsidTr="007469C9">
        <w:tc>
          <w:tcPr>
            <w:tcW w:w="3823" w:type="dxa"/>
          </w:tcPr>
          <w:p w14:paraId="608D0964" w14:textId="23E601F5" w:rsidR="007469C9" w:rsidRDefault="007469C9" w:rsidP="00E766CC">
            <w:pPr>
              <w:ind w:firstLine="0"/>
              <w:jc w:val="left"/>
            </w:pPr>
            <w:r>
              <w:t>Базовая частота, ГГц</w:t>
            </w:r>
          </w:p>
        </w:tc>
        <w:tc>
          <w:tcPr>
            <w:tcW w:w="2835" w:type="dxa"/>
          </w:tcPr>
          <w:p w14:paraId="1DAE3C5D" w14:textId="45588ECE" w:rsidR="007469C9" w:rsidRDefault="007469C9" w:rsidP="007469C9">
            <w:pPr>
              <w:ind w:firstLine="0"/>
              <w:jc w:val="center"/>
            </w:pPr>
            <w:r>
              <w:t>2,1</w:t>
            </w:r>
          </w:p>
        </w:tc>
        <w:tc>
          <w:tcPr>
            <w:tcW w:w="2686" w:type="dxa"/>
          </w:tcPr>
          <w:p w14:paraId="404E8477" w14:textId="3CB79865" w:rsidR="007469C9" w:rsidRDefault="007469C9" w:rsidP="007469C9">
            <w:pPr>
              <w:ind w:firstLine="0"/>
              <w:jc w:val="center"/>
            </w:pPr>
            <w:r>
              <w:t>3,8</w:t>
            </w:r>
          </w:p>
        </w:tc>
      </w:tr>
      <w:tr w:rsidR="007469C9" w14:paraId="2B47006D" w14:textId="77777777" w:rsidTr="007469C9">
        <w:tc>
          <w:tcPr>
            <w:tcW w:w="3823" w:type="dxa"/>
          </w:tcPr>
          <w:p w14:paraId="75626E89" w14:textId="529B2C0D" w:rsidR="007469C9" w:rsidRDefault="007469C9" w:rsidP="00E766CC">
            <w:pPr>
              <w:ind w:firstLine="0"/>
              <w:jc w:val="left"/>
            </w:pPr>
            <w:r>
              <w:t>Максимальная частота, ГГц</w:t>
            </w:r>
          </w:p>
        </w:tc>
        <w:tc>
          <w:tcPr>
            <w:tcW w:w="2835" w:type="dxa"/>
          </w:tcPr>
          <w:p w14:paraId="5C37694A" w14:textId="4A713A90" w:rsidR="007469C9" w:rsidRDefault="007469C9" w:rsidP="007469C9">
            <w:pPr>
              <w:ind w:firstLine="0"/>
              <w:jc w:val="center"/>
            </w:pPr>
            <w:r>
              <w:t>3,7</w:t>
            </w:r>
          </w:p>
        </w:tc>
        <w:tc>
          <w:tcPr>
            <w:tcW w:w="2686" w:type="dxa"/>
          </w:tcPr>
          <w:p w14:paraId="54CF2EE6" w14:textId="501E1BD7" w:rsidR="007469C9" w:rsidRDefault="007469C9" w:rsidP="007469C9">
            <w:pPr>
              <w:ind w:firstLine="0"/>
              <w:jc w:val="center"/>
            </w:pPr>
            <w:r>
              <w:t>5,3</w:t>
            </w:r>
          </w:p>
        </w:tc>
      </w:tr>
      <w:tr w:rsidR="00E14C7C" w14:paraId="5C75F6A8" w14:textId="77777777" w:rsidTr="00F36C63">
        <w:tc>
          <w:tcPr>
            <w:tcW w:w="3823" w:type="dxa"/>
          </w:tcPr>
          <w:p w14:paraId="2E4EEBD5" w14:textId="587E75D2" w:rsidR="00E14C7C" w:rsidRPr="00E14C7C" w:rsidRDefault="00E14C7C" w:rsidP="00E766CC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L1, </w:t>
            </w:r>
            <w:r>
              <w:t>Кб</w:t>
            </w:r>
          </w:p>
        </w:tc>
        <w:tc>
          <w:tcPr>
            <w:tcW w:w="2835" w:type="dxa"/>
          </w:tcPr>
          <w:p w14:paraId="24BA0E6A" w14:textId="3394AD0C" w:rsidR="00E14C7C" w:rsidRDefault="00E14C7C" w:rsidP="00F36C63">
            <w:pPr>
              <w:ind w:firstLine="0"/>
              <w:jc w:val="center"/>
            </w:pPr>
            <w:r>
              <w:t>96</w:t>
            </w:r>
          </w:p>
        </w:tc>
        <w:tc>
          <w:tcPr>
            <w:tcW w:w="2686" w:type="dxa"/>
          </w:tcPr>
          <w:p w14:paraId="10C7CFA7" w14:textId="6EFBE1AD" w:rsidR="00E14C7C" w:rsidRPr="00E14C7C" w:rsidRDefault="00E14C7C" w:rsidP="00F36C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E14C7C" w14:paraId="07EFA4C5" w14:textId="77777777" w:rsidTr="00F36C63">
        <w:tc>
          <w:tcPr>
            <w:tcW w:w="3823" w:type="dxa"/>
          </w:tcPr>
          <w:p w14:paraId="348485B1" w14:textId="07F78348" w:rsidR="00E14C7C" w:rsidRPr="00E14C7C" w:rsidRDefault="00E14C7C" w:rsidP="00E766CC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L2, </w:t>
            </w:r>
            <w:r>
              <w:t>Кб</w:t>
            </w:r>
          </w:p>
        </w:tc>
        <w:tc>
          <w:tcPr>
            <w:tcW w:w="2835" w:type="dxa"/>
          </w:tcPr>
          <w:p w14:paraId="5B09980A" w14:textId="676897AF" w:rsidR="00E14C7C" w:rsidRDefault="00E14C7C" w:rsidP="00F36C63">
            <w:pPr>
              <w:ind w:firstLine="0"/>
              <w:jc w:val="center"/>
            </w:pPr>
            <w:r>
              <w:t>512</w:t>
            </w:r>
          </w:p>
        </w:tc>
        <w:tc>
          <w:tcPr>
            <w:tcW w:w="2686" w:type="dxa"/>
          </w:tcPr>
          <w:p w14:paraId="1A1A8F14" w14:textId="042A0E84" w:rsidR="00E14C7C" w:rsidRDefault="00E14C7C" w:rsidP="00F36C63">
            <w:pPr>
              <w:ind w:firstLine="0"/>
              <w:jc w:val="center"/>
            </w:pPr>
            <w:r>
              <w:t>1024</w:t>
            </w:r>
          </w:p>
        </w:tc>
      </w:tr>
      <w:tr w:rsidR="00E14C7C" w14:paraId="173F2105" w14:textId="77777777" w:rsidTr="00E14C7C">
        <w:tc>
          <w:tcPr>
            <w:tcW w:w="3823" w:type="dxa"/>
            <w:tcBorders>
              <w:bottom w:val="single" w:sz="4" w:space="0" w:color="auto"/>
            </w:tcBorders>
          </w:tcPr>
          <w:p w14:paraId="0F90DD61" w14:textId="598A4243" w:rsidR="00E14C7C" w:rsidRPr="00E14C7C" w:rsidRDefault="00E14C7C" w:rsidP="00E766CC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L3, </w:t>
            </w:r>
            <w:r>
              <w:t>Мб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89947A" w14:textId="281CF0FD" w:rsidR="00E14C7C" w:rsidRDefault="00E14C7C" w:rsidP="00F36C63">
            <w:pPr>
              <w:ind w:firstLine="0"/>
              <w:jc w:val="center"/>
            </w:pPr>
            <w:r>
              <w:t>4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1011D5AE" w14:textId="29BD5DF2" w:rsidR="00E14C7C" w:rsidRDefault="00E14C7C" w:rsidP="00F36C63">
            <w:pPr>
              <w:ind w:firstLine="0"/>
              <w:jc w:val="center"/>
            </w:pPr>
            <w:r>
              <w:t>32</w:t>
            </w:r>
          </w:p>
        </w:tc>
      </w:tr>
      <w:tr w:rsidR="00E14C7C" w14:paraId="0DF4DED6" w14:textId="77777777" w:rsidTr="00F36C63">
        <w:tc>
          <w:tcPr>
            <w:tcW w:w="3823" w:type="dxa"/>
          </w:tcPr>
          <w:p w14:paraId="2C28C84F" w14:textId="1E54E214" w:rsidR="00E14C7C" w:rsidRDefault="00E14C7C" w:rsidP="00E766CC">
            <w:pPr>
              <w:ind w:firstLine="0"/>
              <w:jc w:val="left"/>
            </w:pPr>
            <w:r>
              <w:t>Технологический процесс, нм</w:t>
            </w:r>
          </w:p>
        </w:tc>
        <w:tc>
          <w:tcPr>
            <w:tcW w:w="2835" w:type="dxa"/>
          </w:tcPr>
          <w:p w14:paraId="339936C0" w14:textId="5FDF0EA4" w:rsidR="00E14C7C" w:rsidRPr="00E14C7C" w:rsidRDefault="00E14C7C" w:rsidP="00F36C63">
            <w:pPr>
              <w:ind w:firstLine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2686" w:type="dxa"/>
          </w:tcPr>
          <w:p w14:paraId="17D62923" w14:textId="77659B47" w:rsidR="00E14C7C" w:rsidRDefault="00E766CC" w:rsidP="00F36C63">
            <w:pPr>
              <w:ind w:firstLine="0"/>
              <w:jc w:val="center"/>
            </w:pPr>
            <w:r>
              <w:t>5</w:t>
            </w:r>
          </w:p>
        </w:tc>
      </w:tr>
      <w:tr w:rsidR="00E766CC" w14:paraId="749D3311" w14:textId="77777777" w:rsidTr="00E766CC">
        <w:tc>
          <w:tcPr>
            <w:tcW w:w="3823" w:type="dxa"/>
            <w:tcBorders>
              <w:bottom w:val="single" w:sz="4" w:space="0" w:color="auto"/>
            </w:tcBorders>
          </w:tcPr>
          <w:p w14:paraId="1002D7E0" w14:textId="6392FC96" w:rsidR="00E766CC" w:rsidRPr="00E766CC" w:rsidRDefault="00E766CC" w:rsidP="00E766CC">
            <w:pPr>
              <w:ind w:firstLine="0"/>
              <w:jc w:val="left"/>
            </w:pPr>
            <w:r>
              <w:rPr>
                <w:lang w:val="en-US"/>
              </w:rPr>
              <w:t xml:space="preserve">TDP, </w:t>
            </w:r>
            <w:r>
              <w:t>Вт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8206133" w14:textId="6C6ABF16" w:rsidR="00E766CC" w:rsidRDefault="00E766CC" w:rsidP="00F36C63">
            <w:pPr>
              <w:ind w:firstLine="0"/>
              <w:jc w:val="center"/>
            </w:pPr>
            <w:r>
              <w:t>15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6D3DBD89" w14:textId="478BABFB" w:rsidR="00E766CC" w:rsidRDefault="00E766CC" w:rsidP="00F36C63">
            <w:pPr>
              <w:ind w:firstLine="0"/>
              <w:jc w:val="center"/>
            </w:pPr>
            <w:r>
              <w:t>65</w:t>
            </w:r>
          </w:p>
        </w:tc>
      </w:tr>
      <w:tr w:rsidR="00E766CC" w14:paraId="045082FB" w14:textId="77777777" w:rsidTr="00E766CC">
        <w:tc>
          <w:tcPr>
            <w:tcW w:w="3823" w:type="dxa"/>
            <w:tcBorders>
              <w:bottom w:val="nil"/>
            </w:tcBorders>
          </w:tcPr>
          <w:p w14:paraId="36CD6681" w14:textId="6DA222A2" w:rsidR="00E766CC" w:rsidRDefault="00E766CC" w:rsidP="00E766CC">
            <w:pPr>
              <w:ind w:firstLine="0"/>
              <w:jc w:val="left"/>
            </w:pPr>
            <w:r>
              <w:t>Встроенная графика</w:t>
            </w:r>
          </w:p>
        </w:tc>
        <w:tc>
          <w:tcPr>
            <w:tcW w:w="2835" w:type="dxa"/>
            <w:tcBorders>
              <w:bottom w:val="nil"/>
            </w:tcBorders>
          </w:tcPr>
          <w:p w14:paraId="00E22E78" w14:textId="6016E946" w:rsidR="00E766CC" w:rsidRPr="00E766CC" w:rsidRDefault="00E766CC" w:rsidP="00F36C63">
            <w:pPr>
              <w:ind w:firstLine="0"/>
              <w:jc w:val="center"/>
              <w:rPr>
                <w:lang w:val="en-US"/>
              </w:rPr>
            </w:pPr>
            <w:r w:rsidRPr="00E766CC">
              <w:rPr>
                <w:lang w:val="en-US"/>
              </w:rPr>
              <w:t>Radeon Vega 8</w:t>
            </w:r>
          </w:p>
        </w:tc>
        <w:tc>
          <w:tcPr>
            <w:tcW w:w="2686" w:type="dxa"/>
            <w:tcBorders>
              <w:bottom w:val="nil"/>
            </w:tcBorders>
          </w:tcPr>
          <w:p w14:paraId="001D6FA3" w14:textId="729E8875" w:rsidR="00E766CC" w:rsidRDefault="00E766CC" w:rsidP="00F36C63">
            <w:pPr>
              <w:ind w:firstLine="0"/>
              <w:jc w:val="center"/>
            </w:pPr>
            <w:r w:rsidRPr="00E766CC">
              <w:t>Radeon Graphics</w:t>
            </w:r>
          </w:p>
        </w:tc>
      </w:tr>
      <w:tr w:rsidR="00E14C7C" w14:paraId="3D5D75FA" w14:textId="77777777" w:rsidTr="00E766CC">
        <w:trPr>
          <w:trHeight w:val="751"/>
        </w:trPr>
        <w:tc>
          <w:tcPr>
            <w:tcW w:w="9344" w:type="dxa"/>
            <w:gridSpan w:val="3"/>
            <w:tcBorders>
              <w:top w:val="nil"/>
            </w:tcBorders>
          </w:tcPr>
          <w:p w14:paraId="1D897515" w14:textId="52561E0B" w:rsidR="00E14C7C" w:rsidRPr="00E14C7C" w:rsidRDefault="00E14C7C" w:rsidP="00E14C7C">
            <w:r>
              <w:t xml:space="preserve">Примечание – Данные о размере кэшей </w:t>
            </w:r>
            <w:r>
              <w:rPr>
                <w:lang w:val="en-US"/>
              </w:rPr>
              <w:t>L</w:t>
            </w:r>
            <w:r w:rsidRPr="00E14C7C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L</w:t>
            </w:r>
            <w:r w:rsidRPr="00E14C7C">
              <w:t xml:space="preserve">2 </w:t>
            </w:r>
            <w:r>
              <w:t xml:space="preserve">указаны на одно ядро, данные о размере кэша </w:t>
            </w:r>
            <w:r>
              <w:rPr>
                <w:lang w:val="en-US"/>
              </w:rPr>
              <w:t>L</w:t>
            </w:r>
            <w:r w:rsidRPr="00E14C7C">
              <w:t xml:space="preserve">3 </w:t>
            </w:r>
            <w:r>
              <w:t>– на все ядра.</w:t>
            </w:r>
          </w:p>
        </w:tc>
      </w:tr>
    </w:tbl>
    <w:p w14:paraId="480C03C6" w14:textId="141CA54F" w:rsidR="00E766CC" w:rsidRDefault="00E766CC" w:rsidP="00E766CC">
      <w:r>
        <w:lastRenderedPageBreak/>
        <w:t>Выбор данных моделей был обусловлен следующими факторами</w:t>
      </w:r>
      <w:r w:rsidRPr="00E766CC">
        <w:t>:</w:t>
      </w:r>
    </w:p>
    <w:p w14:paraId="232CDA7F" w14:textId="3EFAC0EC" w:rsidR="00E766CC" w:rsidRDefault="00E766CC" w:rsidP="00E766CC">
      <w:pPr>
        <w:pStyle w:val="a0"/>
        <w:numPr>
          <w:ilvl w:val="0"/>
          <w:numId w:val="50"/>
        </w:numPr>
        <w:ind w:left="0" w:firstLine="709"/>
      </w:pPr>
      <w:r>
        <w:t xml:space="preserve">Наличие оборудования. Обладая обоими моделями процессоров есть возможность удобно провести </w:t>
      </w:r>
      <w:r w:rsidR="00376EA8">
        <w:t>сравнительный анализ и оценить производительность каждого из устройств в выбранном классе задач.</w:t>
      </w:r>
    </w:p>
    <w:p w14:paraId="741E8ED7" w14:textId="62E0B65D" w:rsidR="00376EA8" w:rsidRPr="00E766CC" w:rsidRDefault="00376EA8" w:rsidP="00E766CC">
      <w:pPr>
        <w:pStyle w:val="a0"/>
        <w:numPr>
          <w:ilvl w:val="0"/>
          <w:numId w:val="50"/>
        </w:numPr>
        <w:ind w:left="0" w:firstLine="709"/>
      </w:pPr>
      <w:r>
        <w:t>Наличие встроенной графики. За счёт наличия встроенной графики в обеих моделях процессоров появляется возможность оценить и сравнить производительность не только вычислительных ядер, но и графических.</w:t>
      </w:r>
    </w:p>
    <w:p w14:paraId="76AF5B59" w14:textId="77777777" w:rsidR="00E766CC" w:rsidRDefault="00E766CC" w:rsidP="00E766CC">
      <w:pPr>
        <w:ind w:firstLine="0"/>
      </w:pPr>
    </w:p>
    <w:p w14:paraId="3C9CFF6F" w14:textId="40F2BDE0" w:rsidR="00174C36" w:rsidRDefault="00174C36" w:rsidP="008D0755">
      <w:pPr>
        <w:pStyle w:val="2-"/>
      </w:pPr>
      <w:bookmarkStart w:id="6" w:name="_Toc209348245"/>
      <w:r>
        <w:t>История, версии и достоинства выбранной архитектруры</w:t>
      </w:r>
      <w:bookmarkEnd w:id="6"/>
    </w:p>
    <w:p w14:paraId="155DDA61" w14:textId="77777777" w:rsidR="00174C36" w:rsidRDefault="00174C36" w:rsidP="00174C36"/>
    <w:p w14:paraId="6FEDB2AE" w14:textId="0E315169" w:rsidR="00174C36" w:rsidRDefault="00122FD8" w:rsidP="00DD60D9">
      <w:r>
        <w:t xml:space="preserve">В качестве процессоров для оценки производительности в ходе данной курсовой работы были использованы процессоры </w:t>
      </w:r>
      <w:r>
        <w:rPr>
          <w:lang w:val="en-US"/>
        </w:rPr>
        <w:t>Ryzen</w:t>
      </w:r>
      <w:r w:rsidRPr="00122FD8">
        <w:t xml:space="preserve"> 5 3500</w:t>
      </w:r>
      <w:r>
        <w:rPr>
          <w:lang w:val="en-US"/>
        </w:rPr>
        <w:t>U</w:t>
      </w:r>
      <w:r w:rsidRPr="00122FD8">
        <w:t xml:space="preserve"> </w:t>
      </w:r>
      <w:r>
        <w:t xml:space="preserve">и </w:t>
      </w:r>
      <w:r>
        <w:rPr>
          <w:lang w:val="en-US"/>
        </w:rPr>
        <w:t>Ryzen</w:t>
      </w:r>
      <w:r w:rsidRPr="00122FD8">
        <w:t xml:space="preserve"> 7 7700 </w:t>
      </w:r>
      <w:r>
        <w:t xml:space="preserve">производства компании </w:t>
      </w:r>
      <w:r>
        <w:rPr>
          <w:lang w:val="en-US"/>
        </w:rPr>
        <w:t>AMD</w:t>
      </w:r>
      <w:r w:rsidRPr="00122FD8">
        <w:t xml:space="preserve">. </w:t>
      </w:r>
      <w:r>
        <w:t xml:space="preserve">Оба процессора относятся к архитектуре </w:t>
      </w:r>
      <w:r>
        <w:rPr>
          <w:lang w:val="en-US"/>
        </w:rPr>
        <w:t>x</w:t>
      </w:r>
      <w:r w:rsidRPr="00122FD8">
        <w:t xml:space="preserve">86-64, </w:t>
      </w:r>
      <w:r>
        <w:t xml:space="preserve">иначе известной как </w:t>
      </w:r>
      <w:r>
        <w:rPr>
          <w:lang w:val="en-US"/>
        </w:rPr>
        <w:t>AMD</w:t>
      </w:r>
      <w:r w:rsidRPr="00122FD8">
        <w:t>-64</w:t>
      </w:r>
      <w:r>
        <w:t xml:space="preserve">. Данная архитектура, представленная в 2000 году компанией </w:t>
      </w:r>
      <w:r>
        <w:rPr>
          <w:lang w:val="en-US"/>
        </w:rPr>
        <w:t>AMD</w:t>
      </w:r>
      <w:r w:rsidRPr="00122FD8">
        <w:t>,</w:t>
      </w:r>
      <w:r>
        <w:t xml:space="preserve"> является версией архитектуры </w:t>
      </w:r>
      <w:r>
        <w:rPr>
          <w:lang w:val="en-US"/>
        </w:rPr>
        <w:t>x</w:t>
      </w:r>
      <w:r w:rsidRPr="00122FD8">
        <w:t>86</w:t>
      </w:r>
      <w:r>
        <w:t xml:space="preserve">, хотя изначально разрабатывалась как расширение. </w:t>
      </w:r>
      <w:r w:rsidR="00DD60D9">
        <w:t xml:space="preserve">Впервые данная архитектура была реализована в микропроцессоре </w:t>
      </w:r>
      <w:r w:rsidR="00DD60D9">
        <w:rPr>
          <w:lang w:val="en-US"/>
        </w:rPr>
        <w:t>AMD</w:t>
      </w:r>
      <w:r w:rsidR="00DD60D9" w:rsidRPr="00DD60D9">
        <w:t xml:space="preserve"> </w:t>
      </w:r>
      <w:r w:rsidR="00DD60D9">
        <w:rPr>
          <w:lang w:val="en-US"/>
        </w:rPr>
        <w:t>Opteron</w:t>
      </w:r>
      <w:r w:rsidR="00DD60D9">
        <w:t>, выпущенном в апреле 2003 года.</w:t>
      </w:r>
    </w:p>
    <w:p w14:paraId="29F42BE0" w14:textId="195DB9DA" w:rsidR="00DD60D9" w:rsidRPr="00BF6C6E" w:rsidRDefault="00D346B8" w:rsidP="00DD60D9">
      <w:r>
        <w:t>В п</w:t>
      </w:r>
      <w:r w:rsidR="00DD60D9">
        <w:t>роцессор</w:t>
      </w:r>
      <w:r>
        <w:t>е</w:t>
      </w:r>
      <w:r w:rsidR="00DD60D9">
        <w:t xml:space="preserve"> </w:t>
      </w:r>
      <w:r w:rsidR="00DD60D9">
        <w:rPr>
          <w:lang w:val="en-US"/>
        </w:rPr>
        <w:t>AMD</w:t>
      </w:r>
      <w:r w:rsidR="00DD60D9" w:rsidRPr="00D346B8">
        <w:t xml:space="preserve"> </w:t>
      </w:r>
      <w:r w:rsidR="00DD60D9">
        <w:rPr>
          <w:lang w:val="en-US"/>
        </w:rPr>
        <w:t>Ryzen</w:t>
      </w:r>
      <w:r w:rsidR="00DD60D9" w:rsidRPr="00D346B8">
        <w:t xml:space="preserve"> 5 3500</w:t>
      </w:r>
      <w:r w:rsidR="00DD60D9">
        <w:rPr>
          <w:lang w:val="en-US"/>
        </w:rPr>
        <w:t>U</w:t>
      </w:r>
      <w:r>
        <w:t xml:space="preserve"> архитектура </w:t>
      </w:r>
      <w:r>
        <w:rPr>
          <w:lang w:val="en-US"/>
        </w:rPr>
        <w:t>x</w:t>
      </w:r>
      <w:r w:rsidRPr="00D346B8">
        <w:t xml:space="preserve">86-64 </w:t>
      </w:r>
      <w:r>
        <w:t xml:space="preserve">реализована в микроархитектуре </w:t>
      </w:r>
      <w:r>
        <w:rPr>
          <w:lang w:val="en-US"/>
        </w:rPr>
        <w:t>Zen</w:t>
      </w:r>
      <w:r w:rsidRPr="00D346B8">
        <w:t>+.</w:t>
      </w:r>
      <w:r w:rsidR="00DD60D9" w:rsidRPr="00D346B8">
        <w:t xml:space="preserve"> </w:t>
      </w:r>
      <w:r>
        <w:t xml:space="preserve">Данная микроархитектура </w:t>
      </w:r>
      <w:r w:rsidR="00900C5A">
        <w:t xml:space="preserve">является улучшением микроархитектуры </w:t>
      </w:r>
      <w:r w:rsidR="00900C5A">
        <w:rPr>
          <w:lang w:val="en-US"/>
        </w:rPr>
        <w:t>Zen</w:t>
      </w:r>
      <w:r w:rsidR="00BF6C6E" w:rsidRPr="00BF6C6E">
        <w:t xml:space="preserve">. </w:t>
      </w:r>
      <w:r w:rsidR="00BF6C6E">
        <w:t>На рисунке 1.</w:t>
      </w:r>
      <w:r w:rsidR="00376EA8">
        <w:t>2</w:t>
      </w:r>
      <w:r w:rsidR="00BF6C6E">
        <w:t xml:space="preserve"> представлена упрощённая схема ядра процессора на основе микроархитектуры </w:t>
      </w:r>
      <w:r w:rsidR="00BF6C6E">
        <w:rPr>
          <w:lang w:val="en-US"/>
        </w:rPr>
        <w:t>Zen</w:t>
      </w:r>
      <w:r w:rsidR="00BF6C6E" w:rsidRPr="00BF6C6E">
        <w:t>.</w:t>
      </w:r>
    </w:p>
    <w:p w14:paraId="49BF6BAE" w14:textId="77777777" w:rsidR="00BF6C6E" w:rsidRPr="00BF6C6E" w:rsidRDefault="00BF6C6E" w:rsidP="00DD60D9"/>
    <w:p w14:paraId="50A77DFE" w14:textId="069DF182" w:rsidR="00BF6C6E" w:rsidRDefault="00BF6C6E" w:rsidP="00BF6C6E">
      <w:pPr>
        <w:pStyle w:val="a4"/>
        <w:rPr>
          <w:lang w:val="ru-RU"/>
        </w:rPr>
      </w:pPr>
      <w:r>
        <w:drawing>
          <wp:inline distT="0" distB="0" distL="0" distR="0" wp14:anchorId="7446B688" wp14:editId="0AE3EB39">
            <wp:extent cx="2990850" cy="2990850"/>
            <wp:effectExtent l="0" t="0" r="0" b="0"/>
            <wp:docPr id="10343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6643" name="Picture 1034326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611A" w14:textId="77777777" w:rsidR="00BF6C6E" w:rsidRDefault="00BF6C6E" w:rsidP="00BF6C6E">
      <w:pPr>
        <w:pStyle w:val="a4"/>
        <w:rPr>
          <w:lang w:val="ru-RU"/>
        </w:rPr>
      </w:pPr>
    </w:p>
    <w:p w14:paraId="152263FA" w14:textId="057E318B" w:rsidR="00BF6C6E" w:rsidRPr="00376EA8" w:rsidRDefault="00BF6C6E" w:rsidP="00BF6C6E">
      <w:pPr>
        <w:pStyle w:val="a4"/>
        <w:rPr>
          <w:lang w:val="ru-RU"/>
        </w:rPr>
      </w:pPr>
      <w:r>
        <w:rPr>
          <w:lang w:val="ru-RU"/>
        </w:rPr>
        <w:t>Рисунок 1.</w:t>
      </w:r>
      <w:r w:rsidR="00376EA8">
        <w:rPr>
          <w:lang w:val="ru-RU"/>
        </w:rPr>
        <w:t>2</w:t>
      </w:r>
      <w:r>
        <w:rPr>
          <w:lang w:val="ru-RU"/>
        </w:rPr>
        <w:t xml:space="preserve"> – Упрощённая иллюстрация ядра на основе микроархитектуры </w:t>
      </w:r>
      <w:r>
        <w:t>Zen</w:t>
      </w:r>
      <w:r w:rsidRPr="00BF6C6E">
        <w:rPr>
          <w:lang w:val="ru-RU"/>
        </w:rPr>
        <w:t>.</w:t>
      </w:r>
    </w:p>
    <w:p w14:paraId="0DC10727" w14:textId="77777777" w:rsidR="00BF6C6E" w:rsidRPr="00376EA8" w:rsidRDefault="00BF6C6E" w:rsidP="00BF6C6E">
      <w:pPr>
        <w:pStyle w:val="a4"/>
        <w:rPr>
          <w:lang w:val="ru-RU"/>
        </w:rPr>
      </w:pPr>
    </w:p>
    <w:p w14:paraId="4B77B5CA" w14:textId="335701DC" w:rsidR="00BF6C6E" w:rsidRPr="00EC427D" w:rsidRDefault="00BF6C6E" w:rsidP="00DD60D9">
      <w:r>
        <w:t xml:space="preserve">В процессоре </w:t>
      </w:r>
      <w:r>
        <w:rPr>
          <w:lang w:val="en-US"/>
        </w:rPr>
        <w:t>AMD</w:t>
      </w:r>
      <w:r w:rsidRPr="00BF6C6E">
        <w:t xml:space="preserve"> </w:t>
      </w:r>
      <w:r>
        <w:rPr>
          <w:lang w:val="en-US"/>
        </w:rPr>
        <w:t>Ryzen</w:t>
      </w:r>
      <w:r w:rsidRPr="00BF6C6E">
        <w:t xml:space="preserve"> </w:t>
      </w:r>
      <w:r>
        <w:t xml:space="preserve">7 7700 архитектура </w:t>
      </w:r>
      <w:r>
        <w:rPr>
          <w:lang w:val="en-US"/>
        </w:rPr>
        <w:t>x</w:t>
      </w:r>
      <w:r w:rsidRPr="00BF6C6E">
        <w:t xml:space="preserve">86-64 </w:t>
      </w:r>
      <w:r>
        <w:t xml:space="preserve">реализована в микроархитектуре </w:t>
      </w:r>
      <w:r>
        <w:rPr>
          <w:lang w:val="en-US"/>
        </w:rPr>
        <w:t>Zen</w:t>
      </w:r>
      <w:r w:rsidRPr="00BF6C6E">
        <w:t xml:space="preserve"> 4. </w:t>
      </w:r>
      <w:r>
        <w:t xml:space="preserve">Для более наглядного сравнения перечисленных микроархитектур </w:t>
      </w:r>
      <w:r w:rsidR="00EC427D">
        <w:t>в таблице 1.</w:t>
      </w:r>
      <w:r w:rsidR="007469C9">
        <w:t>2</w:t>
      </w:r>
      <w:r>
        <w:t xml:space="preserve"> представлены </w:t>
      </w:r>
      <w:r w:rsidR="00F66950">
        <w:t xml:space="preserve">ключевые особенности и отличия микроархитектур от </w:t>
      </w:r>
      <w:r w:rsidR="00F66950">
        <w:rPr>
          <w:lang w:val="en-US"/>
        </w:rPr>
        <w:t>Zen</w:t>
      </w:r>
      <w:r w:rsidR="00F66950" w:rsidRPr="00F66950">
        <w:t xml:space="preserve"> </w:t>
      </w:r>
      <w:r w:rsidR="00F66950">
        <w:t xml:space="preserve">до </w:t>
      </w:r>
      <w:r w:rsidR="00F66950">
        <w:rPr>
          <w:lang w:val="en-US"/>
        </w:rPr>
        <w:t>Zen</w:t>
      </w:r>
      <w:r w:rsidR="00F66950" w:rsidRPr="00F66950">
        <w:t xml:space="preserve"> 4.</w:t>
      </w:r>
      <w:r w:rsidR="00EC427D">
        <w:t xml:space="preserve"> Стоит отметить, что для микроархитектуры </w:t>
      </w:r>
      <w:r w:rsidR="00EC427D">
        <w:rPr>
          <w:lang w:val="en-US"/>
        </w:rPr>
        <w:t>Zen</w:t>
      </w:r>
      <w:r w:rsidR="00EC427D" w:rsidRPr="00EC427D">
        <w:t xml:space="preserve"> </w:t>
      </w:r>
      <w:r w:rsidR="00EC427D">
        <w:t xml:space="preserve">будут представлены отличия от семейства предыдущих микроархитектур компании </w:t>
      </w:r>
      <w:r w:rsidR="00EC427D">
        <w:rPr>
          <w:lang w:val="en-US"/>
        </w:rPr>
        <w:t>AMD</w:t>
      </w:r>
      <w:r w:rsidR="00EC427D" w:rsidRPr="00EC427D">
        <w:t xml:space="preserve"> </w:t>
      </w:r>
      <w:r w:rsidR="00EC427D">
        <w:t>–</w:t>
      </w:r>
      <w:r w:rsidR="00EC427D" w:rsidRPr="00EC427D">
        <w:t xml:space="preserve"> </w:t>
      </w:r>
      <w:r w:rsidR="00EC427D">
        <w:rPr>
          <w:lang w:val="en-US"/>
        </w:rPr>
        <w:t>Bulldozer</w:t>
      </w:r>
      <w:r w:rsidR="00EC427D" w:rsidRPr="00EC427D">
        <w:t>.</w:t>
      </w:r>
    </w:p>
    <w:p w14:paraId="6D6684F6" w14:textId="77777777" w:rsidR="00EC427D" w:rsidRDefault="00EC427D" w:rsidP="00DD60D9"/>
    <w:p w14:paraId="71C67964" w14:textId="15B1F3A4" w:rsidR="00EC427D" w:rsidRPr="007469C9" w:rsidRDefault="00EC427D" w:rsidP="00DD60D9">
      <w:r>
        <w:t>Таблица 1.</w:t>
      </w:r>
      <w:r w:rsidR="007469C9">
        <w:t>2</w:t>
      </w:r>
      <w:r>
        <w:t xml:space="preserve"> – Ключевые особенности и отличия микроархитектур семейства </w:t>
      </w:r>
      <w:r>
        <w:rPr>
          <w:lang w:val="en-US"/>
        </w:rPr>
        <w:t>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C427D" w14:paraId="7F41AD45" w14:textId="77777777" w:rsidTr="00C1274E">
        <w:tc>
          <w:tcPr>
            <w:tcW w:w="2547" w:type="dxa"/>
          </w:tcPr>
          <w:p w14:paraId="6F5BDC21" w14:textId="20808400" w:rsidR="00EC427D" w:rsidRPr="00EC427D" w:rsidRDefault="00EC427D" w:rsidP="007469C9">
            <w:pPr>
              <w:ind w:firstLine="0"/>
              <w:jc w:val="center"/>
            </w:pPr>
            <w:r>
              <w:t>Микроархитектура</w:t>
            </w:r>
          </w:p>
        </w:tc>
        <w:tc>
          <w:tcPr>
            <w:tcW w:w="6797" w:type="dxa"/>
          </w:tcPr>
          <w:p w14:paraId="3218DF77" w14:textId="581A67AE" w:rsidR="00EC427D" w:rsidRDefault="00EC427D" w:rsidP="007469C9">
            <w:pPr>
              <w:ind w:firstLine="0"/>
              <w:jc w:val="center"/>
            </w:pPr>
            <w:r>
              <w:t>Ключевые особенности и отличия</w:t>
            </w:r>
          </w:p>
        </w:tc>
      </w:tr>
      <w:tr w:rsidR="00EC427D" w14:paraId="6F5B78B7" w14:textId="77777777" w:rsidTr="00C1274E">
        <w:tc>
          <w:tcPr>
            <w:tcW w:w="2547" w:type="dxa"/>
          </w:tcPr>
          <w:p w14:paraId="15A1367E" w14:textId="6CF2AF76" w:rsidR="00EC427D" w:rsidRPr="00C1274E" w:rsidRDefault="00C1274E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</w:t>
            </w:r>
          </w:p>
        </w:tc>
        <w:tc>
          <w:tcPr>
            <w:tcW w:w="6797" w:type="dxa"/>
          </w:tcPr>
          <w:p w14:paraId="64B42E27" w14:textId="56C3A88E" w:rsidR="00EC427D" w:rsidRPr="008C2FD0" w:rsidRDefault="00C1274E" w:rsidP="007469C9">
            <w:pPr>
              <w:ind w:firstLine="0"/>
            </w:pPr>
            <w:r>
              <w:t>Два потока на ядро (</w:t>
            </w:r>
            <w:r>
              <w:rPr>
                <w:lang w:val="en-US"/>
              </w:rPr>
              <w:t>SMT</w:t>
            </w:r>
            <w:r w:rsidRPr="00C1274E">
              <w:t>) [</w:t>
            </w:r>
            <w:r w:rsidR="00376EA8" w:rsidRPr="00376EA8">
              <w:t>3</w:t>
            </w:r>
            <w:r w:rsidRPr="00C1274E">
              <w:t xml:space="preserve">], </w:t>
            </w:r>
            <w:r>
              <w:t>добавлен кэша декодированных микроопераций</w:t>
            </w:r>
            <w:r w:rsidRPr="00C1274E">
              <w:t xml:space="preserve"> [</w:t>
            </w:r>
            <w:r w:rsidR="00376EA8" w:rsidRPr="00376EA8">
              <w:t>3</w:t>
            </w:r>
            <w:r w:rsidRPr="00C1274E">
              <w:t xml:space="preserve">], </w:t>
            </w:r>
            <w:r w:rsidR="005A68DF">
              <w:t xml:space="preserve">увеличен размер кэша </w:t>
            </w:r>
            <w:r w:rsidR="005A68DF">
              <w:rPr>
                <w:lang w:val="en-US"/>
              </w:rPr>
              <w:t>L</w:t>
            </w:r>
            <w:r w:rsidR="005A68DF" w:rsidRPr="005A68DF">
              <w:t>1</w:t>
            </w:r>
            <w:r w:rsidR="005A68DF">
              <w:t xml:space="preserve"> </w:t>
            </w:r>
            <w:r w:rsidR="005A68DF" w:rsidRPr="005A68DF">
              <w:t>[</w:t>
            </w:r>
            <w:r w:rsidR="00376EA8" w:rsidRPr="00376EA8">
              <w:t>4</w:t>
            </w:r>
            <w:r w:rsidR="005A68DF" w:rsidRPr="005A68DF">
              <w:t xml:space="preserve">], </w:t>
            </w:r>
            <w:r w:rsidR="007006AC">
              <w:t xml:space="preserve">увеличена пропускная способность кэш-памяти </w:t>
            </w:r>
            <w:r w:rsidR="007006AC" w:rsidRPr="007006AC">
              <w:t>[</w:t>
            </w:r>
            <w:r w:rsidR="00376EA8" w:rsidRPr="00376EA8">
              <w:t>4</w:t>
            </w:r>
            <w:r w:rsidR="007006AC" w:rsidRPr="007006AC">
              <w:t xml:space="preserve">], </w:t>
            </w:r>
            <w:r w:rsidR="007006AC">
              <w:t xml:space="preserve">оптимизация задержек доступа к кэш-памяти </w:t>
            </w:r>
            <w:r w:rsidR="007006AC" w:rsidRPr="007006AC">
              <w:t>[</w:t>
            </w:r>
            <w:r w:rsidR="00376EA8" w:rsidRPr="00376EA8">
              <w:t>4</w:t>
            </w:r>
            <w:r w:rsidR="007006AC" w:rsidRPr="007006AC">
              <w:t>]</w:t>
            </w:r>
            <w:r w:rsidR="00636DD3">
              <w:t>, переход на 14</w:t>
            </w:r>
            <w:r w:rsidR="008C2FD0">
              <w:t>-</w:t>
            </w:r>
            <w:r w:rsidR="00636DD3">
              <w:t>нм технологический процесс</w:t>
            </w:r>
            <w:r w:rsidR="008C2FD0" w:rsidRPr="008C2FD0">
              <w:t>.</w:t>
            </w:r>
          </w:p>
        </w:tc>
      </w:tr>
      <w:tr w:rsidR="00EC427D" w14:paraId="1D5A90BB" w14:textId="77777777" w:rsidTr="00C1274E">
        <w:tc>
          <w:tcPr>
            <w:tcW w:w="2547" w:type="dxa"/>
          </w:tcPr>
          <w:p w14:paraId="2332E990" w14:textId="0015C8B0" w:rsidR="00EC427D" w:rsidRPr="00A27FF4" w:rsidRDefault="00A27FF4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Zen+</w:t>
            </w:r>
          </w:p>
        </w:tc>
        <w:tc>
          <w:tcPr>
            <w:tcW w:w="6797" w:type="dxa"/>
          </w:tcPr>
          <w:p w14:paraId="7336EE22" w14:textId="4B1103CD" w:rsidR="00EC427D" w:rsidRPr="008C2FD0" w:rsidRDefault="00A27FF4" w:rsidP="007469C9">
            <w:pPr>
              <w:ind w:firstLine="0"/>
            </w:pPr>
            <w:r>
              <w:t xml:space="preserve">Улучшение регулировки тактовой частоты в зависимости от нагрузки </w:t>
            </w:r>
            <w:r w:rsidRPr="00A27FF4">
              <w:t>[</w:t>
            </w:r>
            <w:r w:rsidR="00376EA8" w:rsidRPr="00376EA8">
              <w:t>5</w:t>
            </w:r>
            <w:r w:rsidRPr="00636DD3">
              <w:t>]</w:t>
            </w:r>
            <w:r w:rsidRPr="00A27FF4">
              <w:t>,</w:t>
            </w:r>
            <w:r>
              <w:t xml:space="preserve"> улучшения латентности кэша </w:t>
            </w:r>
            <w:r>
              <w:rPr>
                <w:lang w:val="en-US"/>
              </w:rPr>
              <w:t>L</w:t>
            </w:r>
            <w:r w:rsidRPr="00A27FF4">
              <w:t xml:space="preserve">2 </w:t>
            </w:r>
            <w:r>
              <w:t xml:space="preserve">и памяти </w:t>
            </w:r>
            <w:r w:rsidRPr="00A27FF4">
              <w:t>[</w:t>
            </w:r>
            <w:r w:rsidR="00376EA8" w:rsidRPr="00376EA8">
              <w:t>6</w:t>
            </w:r>
            <w:r w:rsidRPr="00A27FF4">
              <w:t>]</w:t>
            </w:r>
            <w:r w:rsidR="008C2FD0" w:rsidRPr="008C2FD0">
              <w:t xml:space="preserve">, </w:t>
            </w:r>
            <w:r w:rsidR="008C2FD0">
              <w:t>переход на 12-нм технологический процесс</w:t>
            </w:r>
            <w:r w:rsidR="008C2FD0" w:rsidRPr="008C2FD0">
              <w:t>.</w:t>
            </w:r>
          </w:p>
        </w:tc>
      </w:tr>
      <w:tr w:rsidR="00EC427D" w:rsidRPr="008E39BE" w14:paraId="2F000A41" w14:textId="77777777" w:rsidTr="00C1274E">
        <w:tc>
          <w:tcPr>
            <w:tcW w:w="2547" w:type="dxa"/>
          </w:tcPr>
          <w:p w14:paraId="366F0B82" w14:textId="22CEBA4A" w:rsidR="00EC427D" w:rsidRPr="008C2FD0" w:rsidRDefault="008C2FD0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2</w:t>
            </w:r>
          </w:p>
        </w:tc>
        <w:tc>
          <w:tcPr>
            <w:tcW w:w="6797" w:type="dxa"/>
          </w:tcPr>
          <w:p w14:paraId="5D194F32" w14:textId="2A731169" w:rsidR="00EC427D" w:rsidRPr="008E39BE" w:rsidRDefault="008C2FD0" w:rsidP="007469C9">
            <w:pPr>
              <w:ind w:firstLine="0"/>
            </w:pPr>
            <w:r>
              <w:t>Расширения</w:t>
            </w:r>
            <w:r w:rsidRPr="008E39BE">
              <w:t xml:space="preserve"> </w:t>
            </w:r>
            <w:r>
              <w:t>набора</w:t>
            </w:r>
            <w:r w:rsidRPr="008E39BE">
              <w:t xml:space="preserve"> </w:t>
            </w:r>
            <w:r>
              <w:t>инструкций</w:t>
            </w:r>
            <w:r w:rsidRPr="008E39BE">
              <w:t xml:space="preserve">: </w:t>
            </w:r>
            <w:r w:rsidRPr="008C2FD0">
              <w:rPr>
                <w:lang w:val="en-US"/>
              </w:rPr>
              <w:t>WBNOINVD</w:t>
            </w:r>
            <w:r w:rsidRPr="008E39BE">
              <w:t xml:space="preserve">, </w:t>
            </w:r>
            <w:r w:rsidRPr="008C2FD0">
              <w:rPr>
                <w:lang w:val="en-US"/>
              </w:rPr>
              <w:t>CLWB</w:t>
            </w:r>
            <w:r w:rsidRPr="008E39BE">
              <w:t xml:space="preserve">, </w:t>
            </w:r>
            <w:r w:rsidRPr="008C2FD0">
              <w:rPr>
                <w:lang w:val="en-US"/>
              </w:rPr>
              <w:t>RDPID</w:t>
            </w:r>
            <w:r w:rsidRPr="008E39BE">
              <w:t xml:space="preserve">, </w:t>
            </w:r>
            <w:r w:rsidRPr="008C2FD0">
              <w:rPr>
                <w:lang w:val="en-US"/>
              </w:rPr>
              <w:t>RDPRU</w:t>
            </w:r>
            <w:r w:rsidRPr="008E39BE">
              <w:t xml:space="preserve">, </w:t>
            </w:r>
            <w:r w:rsidRPr="008C2FD0">
              <w:rPr>
                <w:lang w:val="en-US"/>
              </w:rPr>
              <w:t>MCOMMIT</w:t>
            </w:r>
            <w:r w:rsidRPr="008E39BE">
              <w:t xml:space="preserve"> (</w:t>
            </w:r>
            <w:r>
              <w:t>каждой</w:t>
            </w:r>
            <w:r w:rsidRPr="008E39BE">
              <w:t xml:space="preserve"> </w:t>
            </w:r>
            <w:r>
              <w:t>из</w:t>
            </w:r>
            <w:r w:rsidRPr="008E39BE">
              <w:t xml:space="preserve"> </w:t>
            </w:r>
            <w:r>
              <w:t>инструкций</w:t>
            </w:r>
            <w:r w:rsidRPr="008E39BE">
              <w:t xml:space="preserve"> </w:t>
            </w:r>
            <w:r>
              <w:t>присвоен</w:t>
            </w:r>
            <w:r w:rsidRPr="008E39BE">
              <w:t xml:space="preserve"> </w:t>
            </w:r>
            <w:r>
              <w:t>свой</w:t>
            </w:r>
            <w:r w:rsidRPr="008E39BE">
              <w:t xml:space="preserve"> </w:t>
            </w:r>
            <w:r>
              <w:rPr>
                <w:lang w:val="en-US"/>
              </w:rPr>
              <w:t>CPUID</w:t>
            </w:r>
            <w:r w:rsidRPr="008E39BE">
              <w:t xml:space="preserve"> </w:t>
            </w:r>
            <w:r>
              <w:t>бит</w:t>
            </w:r>
            <w:r w:rsidRPr="008E39BE">
              <w:t>) [</w:t>
            </w:r>
            <w:r w:rsidR="00376EA8" w:rsidRPr="00376EA8">
              <w:t>7</w:t>
            </w:r>
            <w:r w:rsidRPr="008E39BE">
              <w:t xml:space="preserve">], </w:t>
            </w:r>
            <w:r>
              <w:t>аппаратная</w:t>
            </w:r>
            <w:r w:rsidRPr="008E39BE">
              <w:t xml:space="preserve"> </w:t>
            </w:r>
            <w:r>
              <w:t>защита</w:t>
            </w:r>
            <w:r w:rsidRPr="008E39BE">
              <w:t xml:space="preserve"> </w:t>
            </w:r>
            <w:r>
              <w:t>от</w:t>
            </w:r>
            <w:r w:rsidRPr="008E39BE">
              <w:t xml:space="preserve"> </w:t>
            </w:r>
            <w:r>
              <w:t>уязвимости</w:t>
            </w:r>
            <w:r w:rsidRPr="008E39BE">
              <w:t xml:space="preserve"> </w:t>
            </w:r>
            <w:proofErr w:type="spellStart"/>
            <w:r>
              <w:rPr>
                <w:lang w:val="en-US"/>
              </w:rPr>
              <w:t>Spectre</w:t>
            </w:r>
            <w:proofErr w:type="spellEnd"/>
            <w:r w:rsidRPr="008E39BE">
              <w:t xml:space="preserve"> </w:t>
            </w:r>
            <w:r>
              <w:rPr>
                <w:lang w:val="en-US"/>
              </w:rPr>
              <w:t>V</w:t>
            </w:r>
            <w:r w:rsidRPr="008E39BE">
              <w:t>4</w:t>
            </w:r>
            <w:r w:rsidR="008E39BE" w:rsidRPr="008E39BE">
              <w:t xml:space="preserve"> [</w:t>
            </w:r>
            <w:r w:rsidR="00376EA8" w:rsidRPr="00376EA8">
              <w:t>8</w:t>
            </w:r>
            <w:r w:rsidR="008E39BE" w:rsidRPr="008E39BE">
              <w:t xml:space="preserve">], </w:t>
            </w:r>
            <w:r w:rsidR="008E39BE">
              <w:t>переход</w:t>
            </w:r>
            <w:r w:rsidR="008E39BE" w:rsidRPr="008E39BE">
              <w:t xml:space="preserve"> </w:t>
            </w:r>
            <w:r w:rsidR="008E39BE">
              <w:t>на</w:t>
            </w:r>
            <w:r w:rsidR="008E39BE" w:rsidRPr="008E39BE">
              <w:t xml:space="preserve"> 7-</w:t>
            </w:r>
            <w:r w:rsidR="008E39BE">
              <w:t>нм</w:t>
            </w:r>
            <w:r w:rsidR="008E39BE" w:rsidRPr="008E39BE">
              <w:t xml:space="preserve"> </w:t>
            </w:r>
            <w:r w:rsidR="008E39BE">
              <w:t>технологический процесс</w:t>
            </w:r>
            <w:r w:rsidRPr="008E39BE">
              <w:t>.</w:t>
            </w:r>
          </w:p>
        </w:tc>
      </w:tr>
      <w:tr w:rsidR="00EC427D" w14:paraId="469E1898" w14:textId="77777777" w:rsidTr="00C1274E">
        <w:tc>
          <w:tcPr>
            <w:tcW w:w="2547" w:type="dxa"/>
          </w:tcPr>
          <w:p w14:paraId="2F963854" w14:textId="53640B11" w:rsidR="00EC427D" w:rsidRPr="008C2FD0" w:rsidRDefault="008C2FD0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3</w:t>
            </w:r>
          </w:p>
        </w:tc>
        <w:tc>
          <w:tcPr>
            <w:tcW w:w="6797" w:type="dxa"/>
          </w:tcPr>
          <w:p w14:paraId="30FBCAC1" w14:textId="2A95FB6D" w:rsidR="00EC427D" w:rsidRPr="00267603" w:rsidRDefault="0087264F" w:rsidP="007469C9">
            <w:pPr>
              <w:ind w:firstLine="0"/>
            </w:pPr>
            <w:r>
              <w:t>Изменения в расположении компонентов на чипе (рисунок 1.</w:t>
            </w:r>
            <w:r w:rsidR="00376EA8">
              <w:t>3</w:t>
            </w:r>
            <w:r>
              <w:t>)</w:t>
            </w:r>
            <w:r w:rsidRPr="0087264F">
              <w:t xml:space="preserve">, </w:t>
            </w:r>
            <w:r w:rsidR="00267603">
              <w:t xml:space="preserve">переход от двух четырёхядерных комплексов на чиплете к одному восьмиядерному </w:t>
            </w:r>
            <w:r w:rsidR="00267603" w:rsidRPr="00267603">
              <w:t>[</w:t>
            </w:r>
            <w:r w:rsidR="00376EA8" w:rsidRPr="00376EA8">
              <w:t>9</w:t>
            </w:r>
            <w:r w:rsidR="00267603" w:rsidRPr="00267603">
              <w:t xml:space="preserve">], </w:t>
            </w:r>
            <w:r w:rsidR="00267603">
              <w:t xml:space="preserve">увеличение количества исполняемых за цикл инструкций на 19% </w:t>
            </w:r>
            <w:r w:rsidR="00267603" w:rsidRPr="00267603">
              <w:t>[</w:t>
            </w:r>
            <w:r w:rsidR="00376EA8" w:rsidRPr="00376EA8">
              <w:t>9</w:t>
            </w:r>
            <w:r w:rsidR="00267603" w:rsidRPr="00267603">
              <w:t>].</w:t>
            </w:r>
          </w:p>
        </w:tc>
      </w:tr>
      <w:tr w:rsidR="00EC427D" w14:paraId="007A69CE" w14:textId="77777777" w:rsidTr="00C1274E">
        <w:tc>
          <w:tcPr>
            <w:tcW w:w="2547" w:type="dxa"/>
          </w:tcPr>
          <w:p w14:paraId="3A2247D3" w14:textId="257774A6" w:rsidR="00EC427D" w:rsidRPr="008C2FD0" w:rsidRDefault="008C2FD0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4</w:t>
            </w:r>
          </w:p>
        </w:tc>
        <w:tc>
          <w:tcPr>
            <w:tcW w:w="6797" w:type="dxa"/>
          </w:tcPr>
          <w:p w14:paraId="502A43DE" w14:textId="61CA6849" w:rsidR="00EC427D" w:rsidRPr="00E743A2" w:rsidRDefault="00B047ED" w:rsidP="007469C9">
            <w:pPr>
              <w:ind w:firstLine="0"/>
            </w:pPr>
            <w:r>
              <w:t>Увеличение кэша микроопераций на 69% [</w:t>
            </w:r>
            <w:r w:rsidR="00376EA8" w:rsidRPr="00376EA8">
              <w:t>10</w:t>
            </w:r>
            <w:r>
              <w:t>]</w:t>
            </w:r>
            <w:r w:rsidRPr="00B047ED">
              <w:t xml:space="preserve">, </w:t>
            </w:r>
            <w:r>
              <w:t xml:space="preserve">удвоение размера кэша </w:t>
            </w:r>
            <w:r>
              <w:rPr>
                <w:lang w:val="en-US"/>
              </w:rPr>
              <w:t>L</w:t>
            </w:r>
            <w:r w:rsidRPr="00B047ED">
              <w:t>2 [</w:t>
            </w:r>
            <w:r w:rsidR="00376EA8" w:rsidRPr="00376EA8">
              <w:t>10</w:t>
            </w:r>
            <w:r w:rsidRPr="00B047ED">
              <w:t xml:space="preserve">], </w:t>
            </w:r>
            <w:r>
              <w:t>увеличение максимальной тактовой частоты до 5,7 ГГц [</w:t>
            </w:r>
            <w:r w:rsidR="00376EA8" w:rsidRPr="00376EA8">
              <w:t>10</w:t>
            </w:r>
            <w:r w:rsidRPr="00B047ED">
              <w:t>]</w:t>
            </w:r>
            <w:r w:rsidR="00E743A2" w:rsidRPr="00E743A2">
              <w:t xml:space="preserve">, </w:t>
            </w:r>
            <w:r w:rsidR="00E743A2">
              <w:t xml:space="preserve">расширены векторные (вещественные) регистры для работы с </w:t>
            </w:r>
            <w:r w:rsidR="00E743A2">
              <w:rPr>
                <w:lang w:val="en-US"/>
              </w:rPr>
              <w:t>AVX</w:t>
            </w:r>
            <w:r w:rsidR="00E743A2" w:rsidRPr="00E743A2">
              <w:t>-512 [</w:t>
            </w:r>
            <w:r w:rsidR="00376EA8" w:rsidRPr="00376EA8">
              <w:t>10</w:t>
            </w:r>
            <w:r w:rsidR="00E743A2" w:rsidRPr="00E743A2">
              <w:t xml:space="preserve">], </w:t>
            </w:r>
            <w:r w:rsidR="00E743A2">
              <w:t>улучшено предсказание для прямых и косвенных ветвлений</w:t>
            </w:r>
            <w:r w:rsidRPr="00B047ED">
              <w:t>.</w:t>
            </w:r>
          </w:p>
        </w:tc>
      </w:tr>
    </w:tbl>
    <w:p w14:paraId="5BAD96E1" w14:textId="77777777" w:rsidR="00E743A2" w:rsidRPr="00EC427D" w:rsidRDefault="00E743A2" w:rsidP="007469C9">
      <w:pPr>
        <w:ind w:firstLine="0"/>
      </w:pPr>
    </w:p>
    <w:p w14:paraId="217CBCBE" w14:textId="4961798C" w:rsidR="0087264F" w:rsidRDefault="0087264F" w:rsidP="0087264F">
      <w:pPr>
        <w:pStyle w:val="a4"/>
        <w:rPr>
          <w:lang w:val="ru-RU"/>
        </w:rPr>
      </w:pPr>
      <w:r>
        <w:lastRenderedPageBreak/>
        <w:drawing>
          <wp:inline distT="0" distB="0" distL="0" distR="0" wp14:anchorId="59D3BF51" wp14:editId="45373BE7">
            <wp:extent cx="4934648" cy="2752725"/>
            <wp:effectExtent l="19050" t="19050" r="18415" b="9525"/>
            <wp:docPr id="778575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5667" name="Picture 7785756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90" cy="2760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52EDA" w14:textId="77777777" w:rsidR="0087264F" w:rsidRDefault="0087264F" w:rsidP="0087264F">
      <w:pPr>
        <w:pStyle w:val="a4"/>
        <w:rPr>
          <w:lang w:val="ru-RU"/>
        </w:rPr>
      </w:pPr>
    </w:p>
    <w:p w14:paraId="5D5456C0" w14:textId="0EAD3315" w:rsidR="00E743A2" w:rsidRDefault="0087264F" w:rsidP="00052936">
      <w:pPr>
        <w:pStyle w:val="a4"/>
      </w:pPr>
      <w:r>
        <w:rPr>
          <w:lang w:val="ru-RU"/>
        </w:rPr>
        <w:t>Рисунок 1.</w:t>
      </w:r>
      <w:r w:rsidR="00376EA8">
        <w:rPr>
          <w:lang w:val="ru-RU"/>
        </w:rPr>
        <w:t>3</w:t>
      </w:r>
      <w:r>
        <w:rPr>
          <w:lang w:val="ru-RU"/>
        </w:rPr>
        <w:t xml:space="preserve"> Сравнение расположения компонентов в микроархитектурах</w:t>
      </w:r>
      <w:r w:rsidRPr="0087264F">
        <w:rPr>
          <w:lang w:val="ru-RU"/>
        </w:rPr>
        <w:br/>
        <w:t xml:space="preserve"> </w:t>
      </w:r>
      <w:r>
        <w:t>Zen</w:t>
      </w:r>
      <w:r w:rsidRPr="0087264F">
        <w:rPr>
          <w:lang w:val="ru-RU"/>
        </w:rPr>
        <w:t xml:space="preserve"> 2 </w:t>
      </w:r>
      <w:r>
        <w:rPr>
          <w:lang w:val="ru-RU"/>
        </w:rPr>
        <w:t xml:space="preserve">и </w:t>
      </w:r>
      <w:r>
        <w:t>Zen</w:t>
      </w:r>
      <w:r w:rsidRPr="0087264F">
        <w:rPr>
          <w:lang w:val="ru-RU"/>
        </w:rPr>
        <w:t xml:space="preserve"> 3</w:t>
      </w:r>
    </w:p>
    <w:p w14:paraId="05DB70B3" w14:textId="2B67782D" w:rsidR="00E274FE" w:rsidRDefault="007B781A" w:rsidP="007B781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32D8047D" w14:textId="2430EBE1" w:rsidR="002E64D4" w:rsidRPr="000639C5" w:rsidRDefault="008E31FD" w:rsidP="00990CF0">
      <w:pPr>
        <w:pStyle w:val="a2"/>
      </w:pPr>
      <w:bookmarkStart w:id="7" w:name="_Toc166162985"/>
      <w:bookmarkStart w:id="8" w:name="_Toc209190723"/>
      <w:bookmarkStart w:id="9" w:name="_Toc209348246"/>
      <w:bookmarkEnd w:id="1"/>
      <w:r w:rsidRPr="000639C5">
        <w:lastRenderedPageBreak/>
        <w:t>Заключение</w:t>
      </w:r>
      <w:bookmarkEnd w:id="7"/>
      <w:bookmarkEnd w:id="8"/>
      <w:bookmarkEnd w:id="9"/>
    </w:p>
    <w:p w14:paraId="3F16EAFC" w14:textId="77777777" w:rsidR="002E64D4" w:rsidRDefault="002E64D4" w:rsidP="002E64D4"/>
    <w:p w14:paraId="22794DCF" w14:textId="11751D45" w:rsidR="00321AE3" w:rsidRPr="00321AE3" w:rsidRDefault="007B781A" w:rsidP="00321AE3">
      <w:pPr>
        <w:rPr>
          <w:rFonts w:cs="Times New Roman"/>
        </w:rPr>
      </w:pPr>
      <w:r>
        <w:t>Текст заключения</w:t>
      </w:r>
      <w:r w:rsidR="00321AE3" w:rsidRPr="00321AE3">
        <w:rPr>
          <w:rFonts w:cs="Times New Roman"/>
        </w:rPr>
        <w:t>.</w:t>
      </w:r>
    </w:p>
    <w:p w14:paraId="40DADD9A" w14:textId="77777777" w:rsidR="00EB75B9" w:rsidRPr="000639C5" w:rsidRDefault="008E31FD" w:rsidP="00253F43">
      <w:pPr>
        <w:widowControl/>
        <w:suppressAutoHyphens w:val="0"/>
        <w:ind w:firstLine="0"/>
        <w:jc w:val="left"/>
        <w:rPr>
          <w:rFonts w:cs="Times New Roman"/>
        </w:rPr>
      </w:pPr>
      <w:r w:rsidRPr="000639C5">
        <w:rPr>
          <w:rFonts w:cs="Times New Roman"/>
        </w:rPr>
        <w:br w:type="page"/>
      </w:r>
    </w:p>
    <w:p w14:paraId="3001F338" w14:textId="167C00FA" w:rsidR="00EB75B9" w:rsidRPr="000639C5" w:rsidRDefault="00126DEA" w:rsidP="00990CF0">
      <w:pPr>
        <w:pStyle w:val="a2"/>
      </w:pPr>
      <w:bookmarkStart w:id="10" w:name="_Toc166162986"/>
      <w:bookmarkStart w:id="11" w:name="_Toc209190724"/>
      <w:bookmarkStart w:id="12" w:name="_Toc209348247"/>
      <w:r w:rsidRPr="000639C5">
        <w:lastRenderedPageBreak/>
        <w:t xml:space="preserve">Список </w:t>
      </w:r>
      <w:r w:rsidR="004124CE" w:rsidRPr="000639C5">
        <w:t>литературных</w:t>
      </w:r>
      <w:r w:rsidRPr="000639C5">
        <w:t xml:space="preserve"> источников</w:t>
      </w:r>
      <w:bookmarkEnd w:id="10"/>
      <w:bookmarkEnd w:id="11"/>
      <w:bookmarkEnd w:id="12"/>
    </w:p>
    <w:p w14:paraId="073AD395" w14:textId="6B24093E" w:rsidR="001024B1" w:rsidRPr="001024B1" w:rsidRDefault="001024B1" w:rsidP="00934625">
      <w:pPr>
        <w:pStyle w:val="a"/>
        <w:numPr>
          <w:ilvl w:val="0"/>
          <w:numId w:val="0"/>
        </w:numPr>
        <w:rPr>
          <w:rFonts w:cs="Times New Roman"/>
          <w:lang w:val="ru-RU"/>
        </w:rPr>
      </w:pPr>
    </w:p>
    <w:p w14:paraId="568218CE" w14:textId="2A999DD2" w:rsidR="00D275E8" w:rsidRPr="00376EA8" w:rsidRDefault="00BF7150" w:rsidP="00BF7150">
      <w:pPr>
        <w:pStyle w:val="a"/>
        <w:rPr>
          <w:rFonts w:cs="Times New Roman"/>
          <w:szCs w:val="28"/>
          <w:lang w:val="ru-RU"/>
        </w:rPr>
      </w:pPr>
      <w:r w:rsidRPr="00BF7150">
        <w:rPr>
          <w:lang w:val="ru-RU"/>
        </w:rPr>
        <w:t xml:space="preserve">Доманов, А. Т. Стандарт предприятия / А. Т. Доманов, </w:t>
      </w:r>
      <w:r w:rsidRPr="00BF7150">
        <w:rPr>
          <w:lang w:val="ru-RU"/>
        </w:rPr>
        <w:br/>
        <w:t>Н. И. Сорока. – Минск: БГУИР, 2024. – 178 с.</w:t>
      </w:r>
    </w:p>
    <w:p w14:paraId="66AAD613" w14:textId="3AC277ED" w:rsidR="00376EA8" w:rsidRPr="00C1274E" w:rsidRDefault="00376EA8" w:rsidP="00BF7150">
      <w:pPr>
        <w:pStyle w:val="a"/>
        <w:rPr>
          <w:rFonts w:cs="Times New Roman"/>
          <w:szCs w:val="28"/>
          <w:lang w:val="ru-RU"/>
        </w:rPr>
      </w:pPr>
      <w:r>
        <w:t>Technical</w:t>
      </w:r>
      <w:r w:rsidRPr="00376EA8">
        <w:rPr>
          <w:lang w:val="ru-RU"/>
        </w:rPr>
        <w:t xml:space="preserve"> </w:t>
      </w:r>
      <w:r>
        <w:t>city</w:t>
      </w:r>
      <w:r w:rsidRPr="00C1274E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C1274E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Pr="00376EA8">
        <w:rPr>
          <w:lang w:val="ru-RU"/>
        </w:rPr>
        <w:t>https://technical.city/ru/cpu/Ryzen-5-3500U-protiv-Ryzen-7-7700</w:t>
      </w:r>
      <w:r>
        <w:rPr>
          <w:lang w:val="ru-RU"/>
        </w:rPr>
        <w:t>.</w:t>
      </w:r>
    </w:p>
    <w:p w14:paraId="414B051E" w14:textId="04148311" w:rsidR="00C1274E" w:rsidRPr="00C1274E" w:rsidRDefault="00C1274E" w:rsidP="00BF7150">
      <w:pPr>
        <w:pStyle w:val="a"/>
        <w:rPr>
          <w:rFonts w:cs="Times New Roman"/>
          <w:szCs w:val="28"/>
          <w:lang w:val="ru-RU"/>
        </w:rPr>
      </w:pPr>
      <w:proofErr w:type="spellStart"/>
      <w:r>
        <w:t>AnandTech</w:t>
      </w:r>
      <w:proofErr w:type="spellEnd"/>
      <w:r w:rsidRPr="00C1274E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C1274E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Pr="00C1274E">
        <w:rPr>
          <w:lang w:val="ru-RU"/>
        </w:rPr>
        <w:t>https://web.archive.org/web/20191217095849/https://www.anandtech.com/print/10578/amd-zen-microarchitecture-dual-schedulers-micro-op-cache-memory-hierarchy-revealed</w:t>
      </w:r>
      <w:r>
        <w:rPr>
          <w:lang w:val="ru-RU"/>
        </w:rPr>
        <w:t xml:space="preserve">. </w:t>
      </w:r>
      <w:r w:rsidRPr="00C1274E">
        <w:rPr>
          <w:color w:val="767171" w:themeColor="background2" w:themeShade="80"/>
          <w:lang w:val="ru-RU"/>
        </w:rPr>
        <w:t>Комментарий автора: можно ли оставить так, или нужно указать ссылку анандтех.ком/остаток ссылки и указать дату доступа?</w:t>
      </w:r>
    </w:p>
    <w:p w14:paraId="2D3E007E" w14:textId="03C1B9AB" w:rsidR="00C1274E" w:rsidRPr="00A27FF4" w:rsidRDefault="00C1274E" w:rsidP="00BF7150">
      <w:pPr>
        <w:pStyle w:val="a"/>
        <w:rPr>
          <w:rFonts w:cs="Times New Roman"/>
          <w:szCs w:val="28"/>
          <w:lang w:val="ru-RU"/>
        </w:rPr>
      </w:pPr>
      <w:r w:rsidRPr="00C1274E">
        <w:rPr>
          <w:lang w:val="ru-RU"/>
        </w:rPr>
        <w:t xml:space="preserve"> </w:t>
      </w:r>
      <w:proofErr w:type="spellStart"/>
      <w:r w:rsidR="005A68DF">
        <w:t>AnandTech</w:t>
      </w:r>
      <w:proofErr w:type="spellEnd"/>
      <w:r w:rsidR="005A68DF" w:rsidRPr="00C1274E">
        <w:rPr>
          <w:lang w:val="ru-RU"/>
        </w:rPr>
        <w:t xml:space="preserve"> [</w:t>
      </w:r>
      <w:r w:rsidR="005A68DF">
        <w:rPr>
          <w:lang w:val="ru-RU"/>
        </w:rPr>
        <w:t>Электронный ресурс</w:t>
      </w:r>
      <w:r w:rsidR="005A68DF" w:rsidRPr="00C1274E">
        <w:rPr>
          <w:lang w:val="ru-RU"/>
        </w:rPr>
        <w:t xml:space="preserve">]. – </w:t>
      </w:r>
      <w:r w:rsidR="005A68DF">
        <w:rPr>
          <w:lang w:val="ru-RU"/>
        </w:rPr>
        <w:t xml:space="preserve">Режим доступа: </w:t>
      </w:r>
      <w:r w:rsidR="00A27FF4" w:rsidRPr="00A27FF4">
        <w:rPr>
          <w:lang w:val="ru-RU"/>
        </w:rPr>
        <w:t>http://web.archive.org/web/20191217095827/https://www.anandtech.com/show/10578/amd-zen-microarchitecture-dual-schedulers-micro-op-cache-memory-hierarchy-revealed/2</w:t>
      </w:r>
      <w:r w:rsidR="005A68DF">
        <w:rPr>
          <w:lang w:val="ru-RU"/>
        </w:rPr>
        <w:t>.</w:t>
      </w:r>
    </w:p>
    <w:p w14:paraId="644E4CD7" w14:textId="1E9308D5" w:rsidR="00A27FF4" w:rsidRDefault="00A27FF4" w:rsidP="00BF7150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Forbes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Pr="00A27FF4">
        <w:rPr>
          <w:rFonts w:cs="Times New Roman"/>
          <w:szCs w:val="28"/>
          <w:lang w:val="ru-RU"/>
        </w:rPr>
        <w:t>https://www.forbes.com/sites/antonyleather/2018/01/07/amd-confirms-new-zen-ryzen-cpus-for-april-2018-x470-chipset-threadripper-and-apus-inbound-too/</w:t>
      </w:r>
      <w:r>
        <w:rPr>
          <w:rFonts w:cs="Times New Roman"/>
          <w:szCs w:val="28"/>
          <w:lang w:val="ru-RU"/>
        </w:rPr>
        <w:t>.</w:t>
      </w:r>
    </w:p>
    <w:p w14:paraId="4D763104" w14:textId="1F19A0BB" w:rsidR="00A27FF4" w:rsidRDefault="00A27FF4" w:rsidP="00A27FF4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PC</w:t>
      </w:r>
      <w:r w:rsidRPr="00A27FF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World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Pr="00A27FF4">
        <w:rPr>
          <w:rFonts w:cs="Times New Roman"/>
          <w:szCs w:val="28"/>
          <w:lang w:val="ru-RU"/>
        </w:rPr>
        <w:t>https://web.archive.org/web/20180113113011/https://www.pcworld.com/article/3246211/computers/amd-reveals-ryzen-2-threadripper-2-7nm-navi-and-more-in-ces-blockbuster.html</w:t>
      </w:r>
      <w:r>
        <w:rPr>
          <w:rFonts w:cs="Times New Roman"/>
          <w:szCs w:val="28"/>
          <w:lang w:val="ru-RU"/>
        </w:rPr>
        <w:t>.</w:t>
      </w:r>
    </w:p>
    <w:p w14:paraId="1CE549F7" w14:textId="398ADCD2" w:rsidR="008C2FD0" w:rsidRDefault="008C2FD0" w:rsidP="008C2FD0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Phoronix</w:t>
      </w:r>
      <w:proofErr w:type="spellEnd"/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Pr="008C2FD0">
        <w:rPr>
          <w:rFonts w:cs="Times New Roman"/>
          <w:szCs w:val="28"/>
          <w:lang w:val="ru-RU"/>
        </w:rPr>
        <w:t>https://www.phoronix.com/news/AMD-Zen-2-New-Instructions</w:t>
      </w:r>
      <w:r>
        <w:rPr>
          <w:rFonts w:cs="Times New Roman"/>
          <w:szCs w:val="28"/>
          <w:lang w:val="ru-RU"/>
        </w:rPr>
        <w:t>.</w:t>
      </w:r>
    </w:p>
    <w:p w14:paraId="4A43392C" w14:textId="4195BCBF" w:rsidR="00A27FF4" w:rsidRPr="00934625" w:rsidRDefault="008E39BE" w:rsidP="00A27FF4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TechPowerUp</w:t>
      </w:r>
      <w:proofErr w:type="spellEnd"/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Pr="008E39BE">
        <w:rPr>
          <w:rFonts w:cs="Times New Roman"/>
          <w:szCs w:val="28"/>
          <w:lang w:val="ru-RU"/>
        </w:rPr>
        <w:t>https://www.techpowerup.com/256478/amd-zen-2-has-hardware-mitigation-for-spectre-v4</w:t>
      </w:r>
    </w:p>
    <w:p w14:paraId="2171962B" w14:textId="0A443C8B" w:rsidR="00A27FF4" w:rsidRDefault="00267603" w:rsidP="00BF7150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AnandTech</w:t>
      </w:r>
      <w:proofErr w:type="spellEnd"/>
      <w:r w:rsidRPr="00267603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267603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 xml:space="preserve">Режим доступа: </w:t>
      </w:r>
      <w:r w:rsidRPr="00267603">
        <w:rPr>
          <w:rFonts w:cs="Times New Roman"/>
          <w:szCs w:val="28"/>
          <w:lang w:val="ru-RU"/>
        </w:rPr>
        <w:t>https://web.archive.org/web/20201122181207/https://www.anandtech.com/show/16214/amd-zen-3-ryzen-deep-dive-review-5950x-5900x-5800x-and-5700x-tested</w:t>
      </w:r>
      <w:r>
        <w:rPr>
          <w:rFonts w:cs="Times New Roman"/>
          <w:szCs w:val="28"/>
          <w:lang w:val="ru-RU"/>
        </w:rPr>
        <w:t>.</w:t>
      </w:r>
    </w:p>
    <w:p w14:paraId="0A7420FF" w14:textId="08C10859" w:rsidR="00267603" w:rsidRDefault="00B047ED" w:rsidP="00BF7150">
      <w:pPr>
        <w:pStyle w:val="a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AnandTech</w:t>
      </w:r>
      <w:proofErr w:type="spellEnd"/>
      <w:r w:rsidRPr="00267603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267603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>Режим доступа:</w:t>
      </w:r>
      <w:r w:rsidRPr="00B047ED">
        <w:rPr>
          <w:lang w:val="ru-RU"/>
        </w:rPr>
        <w:t xml:space="preserve"> </w:t>
      </w:r>
      <w:r w:rsidRPr="00B047ED">
        <w:rPr>
          <w:rFonts w:cs="Times New Roman"/>
          <w:szCs w:val="28"/>
          <w:lang w:val="ru-RU"/>
        </w:rPr>
        <w:t>https://web.archive.org/web/20220926130934/https://www.anandtech.com/show/17585/amd-zen-4-ryzen-9-7950x-and-ryzen-5-7600x-review-retaking-the-high-end</w:t>
      </w:r>
      <w:r>
        <w:rPr>
          <w:rFonts w:cs="Times New Roman"/>
          <w:szCs w:val="28"/>
          <w:lang w:val="ru-RU"/>
        </w:rPr>
        <w:t>.</w:t>
      </w:r>
    </w:p>
    <w:p w14:paraId="1E446444" w14:textId="77777777" w:rsidR="00B047ED" w:rsidRPr="00934625" w:rsidRDefault="00B047ED" w:rsidP="00BF7150">
      <w:pPr>
        <w:pStyle w:val="a"/>
        <w:rPr>
          <w:rFonts w:cs="Times New Roman"/>
          <w:szCs w:val="28"/>
          <w:lang w:val="ru-RU"/>
        </w:rPr>
      </w:pPr>
    </w:p>
    <w:sectPr w:rsidR="00B047ED" w:rsidRPr="00934625" w:rsidSect="00990CF0">
      <w:pgSz w:w="11906" w:h="16838"/>
      <w:pgMar w:top="1134" w:right="851" w:bottom="1531" w:left="1701" w:header="709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42353" w14:textId="77777777" w:rsidR="00F93CF9" w:rsidRDefault="00F93CF9" w:rsidP="00264C2B">
      <w:pPr>
        <w:spacing w:line="240" w:lineRule="auto"/>
      </w:pPr>
      <w:r>
        <w:separator/>
      </w:r>
    </w:p>
  </w:endnote>
  <w:endnote w:type="continuationSeparator" w:id="0">
    <w:p w14:paraId="02A917CE" w14:textId="77777777" w:rsidR="00F93CF9" w:rsidRDefault="00F93CF9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522F4781" w:rsidR="006317E5" w:rsidRPr="00F65FC5" w:rsidRDefault="006317E5" w:rsidP="00612624">
        <w:pPr>
          <w:pStyle w:val="Footer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CCC54" w14:textId="02897178" w:rsidR="006317E5" w:rsidRDefault="006317E5">
    <w:pPr>
      <w:pStyle w:val="Footer"/>
      <w:jc w:val="right"/>
    </w:pPr>
  </w:p>
  <w:p w14:paraId="5F7C4BBB" w14:textId="3FA82ED6" w:rsidR="006317E5" w:rsidRDefault="00631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66D29" w14:textId="77777777" w:rsidR="00F93CF9" w:rsidRDefault="00F93CF9" w:rsidP="00264C2B">
      <w:pPr>
        <w:spacing w:line="240" w:lineRule="auto"/>
      </w:pPr>
      <w:r>
        <w:separator/>
      </w:r>
    </w:p>
  </w:footnote>
  <w:footnote w:type="continuationSeparator" w:id="0">
    <w:p w14:paraId="74AC63E3" w14:textId="77777777" w:rsidR="00F93CF9" w:rsidRDefault="00F93CF9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-36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B02383"/>
    <w:multiLevelType w:val="hybridMultilevel"/>
    <w:tmpl w:val="F6F80AE8"/>
    <w:lvl w:ilvl="0" w:tplc="6D84F7D2">
      <w:start w:val="3"/>
      <w:numFmt w:val="bullet"/>
      <w:lvlText w:val=""/>
      <w:lvlJc w:val="left"/>
      <w:pPr>
        <w:ind w:left="720" w:hanging="360"/>
      </w:pPr>
      <w:rPr>
        <w:rFonts w:ascii="Wingdings" w:eastAsia="Microsoft Sans Serif" w:hAnsi="Wingdings" w:cs="Microsoft Sans Serif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7C0A9F"/>
    <w:multiLevelType w:val="multilevel"/>
    <w:tmpl w:val="E5CA1770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3C485B"/>
    <w:multiLevelType w:val="hybridMultilevel"/>
    <w:tmpl w:val="55C272D4"/>
    <w:lvl w:ilvl="0" w:tplc="29EA6C4E">
      <w:numFmt w:val="bullet"/>
      <w:lvlText w:val="–"/>
      <w:lvlJc w:val="left"/>
      <w:pPr>
        <w:ind w:left="1069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862E58"/>
    <w:multiLevelType w:val="multilevel"/>
    <w:tmpl w:val="40AC543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F7496D"/>
    <w:multiLevelType w:val="hybridMultilevel"/>
    <w:tmpl w:val="1B90DE58"/>
    <w:lvl w:ilvl="0" w:tplc="DF3476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5F4080"/>
    <w:multiLevelType w:val="hybridMultilevel"/>
    <w:tmpl w:val="4D004838"/>
    <w:lvl w:ilvl="0" w:tplc="E8E2A494">
      <w:numFmt w:val="bullet"/>
      <w:lvlText w:val=""/>
      <w:lvlJc w:val="left"/>
      <w:pPr>
        <w:ind w:left="1069" w:hanging="360"/>
      </w:pPr>
      <w:rPr>
        <w:rFonts w:ascii="Wingdings" w:eastAsia="Microsoft Sans Serif" w:hAnsi="Wingdings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42805"/>
    <w:multiLevelType w:val="hybridMultilevel"/>
    <w:tmpl w:val="71B2120C"/>
    <w:lvl w:ilvl="0" w:tplc="9258C19E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AD602B"/>
    <w:multiLevelType w:val="hybridMultilevel"/>
    <w:tmpl w:val="43B6304C"/>
    <w:lvl w:ilvl="0" w:tplc="9A32EDEE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4C5AFC"/>
    <w:multiLevelType w:val="hybridMultilevel"/>
    <w:tmpl w:val="42A63F70"/>
    <w:lvl w:ilvl="0" w:tplc="27985292">
      <w:start w:val="1"/>
      <w:numFmt w:val="decimal"/>
      <w:pStyle w:val="a0"/>
      <w:suff w:val="nothing"/>
      <w:lvlText w:val="%1 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87" w:hanging="360"/>
      </w:pPr>
    </w:lvl>
    <w:lvl w:ilvl="2" w:tplc="0419001B" w:tentative="1">
      <w:start w:val="1"/>
      <w:numFmt w:val="lowerRoman"/>
      <w:lvlText w:val="%3."/>
      <w:lvlJc w:val="right"/>
      <w:pPr>
        <w:ind w:left="5907" w:hanging="180"/>
      </w:pPr>
    </w:lvl>
    <w:lvl w:ilvl="3" w:tplc="0419000F" w:tentative="1">
      <w:start w:val="1"/>
      <w:numFmt w:val="decimal"/>
      <w:lvlText w:val="%4."/>
      <w:lvlJc w:val="left"/>
      <w:pPr>
        <w:ind w:left="6627" w:hanging="360"/>
      </w:pPr>
    </w:lvl>
    <w:lvl w:ilvl="4" w:tplc="04190019" w:tentative="1">
      <w:start w:val="1"/>
      <w:numFmt w:val="lowerLetter"/>
      <w:lvlText w:val="%5."/>
      <w:lvlJc w:val="left"/>
      <w:pPr>
        <w:ind w:left="7347" w:hanging="360"/>
      </w:pPr>
    </w:lvl>
    <w:lvl w:ilvl="5" w:tplc="0419001B" w:tentative="1">
      <w:start w:val="1"/>
      <w:numFmt w:val="lowerRoman"/>
      <w:lvlText w:val="%6."/>
      <w:lvlJc w:val="right"/>
      <w:pPr>
        <w:ind w:left="8067" w:hanging="180"/>
      </w:pPr>
    </w:lvl>
    <w:lvl w:ilvl="6" w:tplc="0419000F" w:tentative="1">
      <w:start w:val="1"/>
      <w:numFmt w:val="decimal"/>
      <w:lvlText w:val="%7."/>
      <w:lvlJc w:val="left"/>
      <w:pPr>
        <w:ind w:left="8787" w:hanging="360"/>
      </w:pPr>
    </w:lvl>
    <w:lvl w:ilvl="7" w:tplc="04190019" w:tentative="1">
      <w:start w:val="1"/>
      <w:numFmt w:val="lowerLetter"/>
      <w:lvlText w:val="%8."/>
      <w:lvlJc w:val="left"/>
      <w:pPr>
        <w:ind w:left="9507" w:hanging="360"/>
      </w:pPr>
    </w:lvl>
    <w:lvl w:ilvl="8" w:tplc="0419001B" w:tentative="1">
      <w:start w:val="1"/>
      <w:numFmt w:val="lowerRoman"/>
      <w:lvlText w:val="%9."/>
      <w:lvlJc w:val="right"/>
      <w:pPr>
        <w:ind w:left="10227" w:hanging="180"/>
      </w:pPr>
    </w:lvl>
  </w:abstractNum>
  <w:abstractNum w:abstractNumId="28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6344BE"/>
    <w:multiLevelType w:val="hybridMultilevel"/>
    <w:tmpl w:val="BDA264BA"/>
    <w:lvl w:ilvl="0" w:tplc="2744C70C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56AB0"/>
    <w:multiLevelType w:val="hybridMultilevel"/>
    <w:tmpl w:val="7B585A2C"/>
    <w:lvl w:ilvl="0" w:tplc="EBCC949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497D4D"/>
    <w:multiLevelType w:val="hybridMultilevel"/>
    <w:tmpl w:val="2BA8566A"/>
    <w:lvl w:ilvl="0" w:tplc="789468B4">
      <w:start w:val="3"/>
      <w:numFmt w:val="bullet"/>
      <w:lvlText w:val=""/>
      <w:lvlJc w:val="left"/>
      <w:pPr>
        <w:ind w:left="720" w:hanging="360"/>
      </w:pPr>
      <w:rPr>
        <w:rFonts w:ascii="Wingdings" w:eastAsia="Microsoft Sans Serif" w:hAnsi="Wingdings" w:cs="Microsoft Sans Serif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6A17CFB"/>
    <w:multiLevelType w:val="hybridMultilevel"/>
    <w:tmpl w:val="94ECAB6E"/>
    <w:lvl w:ilvl="0" w:tplc="FFFFFFFF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2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F514B49"/>
    <w:multiLevelType w:val="hybridMultilevel"/>
    <w:tmpl w:val="EF6E0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6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44878072">
    <w:abstractNumId w:val="6"/>
  </w:num>
  <w:num w:numId="2" w16cid:durableId="1794783646">
    <w:abstractNumId w:val="29"/>
  </w:num>
  <w:num w:numId="3" w16cid:durableId="1576279161">
    <w:abstractNumId w:val="8"/>
  </w:num>
  <w:num w:numId="4" w16cid:durableId="216862193">
    <w:abstractNumId w:val="40"/>
  </w:num>
  <w:num w:numId="5" w16cid:durableId="1948922587">
    <w:abstractNumId w:val="41"/>
  </w:num>
  <w:num w:numId="6" w16cid:durableId="1529106391">
    <w:abstractNumId w:val="35"/>
  </w:num>
  <w:num w:numId="7" w16cid:durableId="128668951">
    <w:abstractNumId w:val="13"/>
  </w:num>
  <w:num w:numId="8" w16cid:durableId="18358394">
    <w:abstractNumId w:val="0"/>
  </w:num>
  <w:num w:numId="9" w16cid:durableId="1924874715">
    <w:abstractNumId w:val="36"/>
  </w:num>
  <w:num w:numId="10" w16cid:durableId="1124352471">
    <w:abstractNumId w:val="33"/>
  </w:num>
  <w:num w:numId="11" w16cid:durableId="1005745882">
    <w:abstractNumId w:val="24"/>
  </w:num>
  <w:num w:numId="12" w16cid:durableId="1368796516">
    <w:abstractNumId w:val="7"/>
  </w:num>
  <w:num w:numId="13" w16cid:durableId="1363818426">
    <w:abstractNumId w:val="38"/>
  </w:num>
  <w:num w:numId="14" w16cid:durableId="1880170076">
    <w:abstractNumId w:val="45"/>
  </w:num>
  <w:num w:numId="15" w16cid:durableId="1246920313">
    <w:abstractNumId w:val="37"/>
  </w:num>
  <w:num w:numId="16" w16cid:durableId="1577132616">
    <w:abstractNumId w:val="26"/>
  </w:num>
  <w:num w:numId="17" w16cid:durableId="1938442692">
    <w:abstractNumId w:val="10"/>
  </w:num>
  <w:num w:numId="18" w16cid:durableId="1204905730">
    <w:abstractNumId w:val="28"/>
  </w:num>
  <w:num w:numId="19" w16cid:durableId="1683438685">
    <w:abstractNumId w:val="16"/>
  </w:num>
  <w:num w:numId="20" w16cid:durableId="407000736">
    <w:abstractNumId w:val="14"/>
  </w:num>
  <w:num w:numId="21" w16cid:durableId="1895695598">
    <w:abstractNumId w:val="5"/>
  </w:num>
  <w:num w:numId="22" w16cid:durableId="1426270348">
    <w:abstractNumId w:val="15"/>
  </w:num>
  <w:num w:numId="23" w16cid:durableId="696851345">
    <w:abstractNumId w:val="3"/>
  </w:num>
  <w:num w:numId="24" w16cid:durableId="871654998">
    <w:abstractNumId w:val="44"/>
  </w:num>
  <w:num w:numId="25" w16cid:durableId="2061854571">
    <w:abstractNumId w:val="23"/>
  </w:num>
  <w:num w:numId="26" w16cid:durableId="539510868">
    <w:abstractNumId w:val="25"/>
  </w:num>
  <w:num w:numId="27" w16cid:durableId="721364583">
    <w:abstractNumId w:val="47"/>
  </w:num>
  <w:num w:numId="28" w16cid:durableId="1543516988">
    <w:abstractNumId w:val="2"/>
  </w:num>
  <w:num w:numId="29" w16cid:durableId="2030062442">
    <w:abstractNumId w:val="46"/>
  </w:num>
  <w:num w:numId="30" w16cid:durableId="2011330421">
    <w:abstractNumId w:val="42"/>
  </w:num>
  <w:num w:numId="31" w16cid:durableId="227082323">
    <w:abstractNumId w:val="19"/>
  </w:num>
  <w:num w:numId="32" w16cid:durableId="114326426">
    <w:abstractNumId w:val="12"/>
  </w:num>
  <w:num w:numId="33" w16cid:durableId="773018144">
    <w:abstractNumId w:val="48"/>
  </w:num>
  <w:num w:numId="34" w16cid:durableId="2070839119">
    <w:abstractNumId w:val="22"/>
  </w:num>
  <w:num w:numId="35" w16cid:durableId="1885631871">
    <w:abstractNumId w:val="34"/>
  </w:num>
  <w:num w:numId="36" w16cid:durableId="440346430">
    <w:abstractNumId w:val="21"/>
  </w:num>
  <w:num w:numId="37" w16cid:durableId="1156720695">
    <w:abstractNumId w:val="20"/>
  </w:num>
  <w:num w:numId="38" w16cid:durableId="782191756">
    <w:abstractNumId w:val="4"/>
  </w:num>
  <w:num w:numId="39" w16cid:durableId="1108428692">
    <w:abstractNumId w:val="31"/>
  </w:num>
  <w:num w:numId="40" w16cid:durableId="1092052029">
    <w:abstractNumId w:val="11"/>
  </w:num>
  <w:num w:numId="41" w16cid:durableId="2116054658">
    <w:abstractNumId w:val="43"/>
  </w:num>
  <w:num w:numId="42" w16cid:durableId="2109303197">
    <w:abstractNumId w:val="18"/>
  </w:num>
  <w:num w:numId="43" w16cid:durableId="1726686537">
    <w:abstractNumId w:val="9"/>
  </w:num>
  <w:num w:numId="44" w16cid:durableId="926882936">
    <w:abstractNumId w:val="30"/>
  </w:num>
  <w:num w:numId="45" w16cid:durableId="328482266">
    <w:abstractNumId w:val="39"/>
  </w:num>
  <w:num w:numId="46" w16cid:durableId="821849008">
    <w:abstractNumId w:val="32"/>
  </w:num>
  <w:num w:numId="47" w16cid:durableId="1286037083">
    <w:abstractNumId w:val="1"/>
  </w:num>
  <w:num w:numId="48" w16cid:durableId="1522892798">
    <w:abstractNumId w:val="17"/>
  </w:num>
  <w:num w:numId="49" w16cid:durableId="174423760">
    <w:abstractNumId w:val="27"/>
  </w:num>
  <w:num w:numId="50" w16cid:durableId="1271356127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4945"/>
    <w:rsid w:val="00007719"/>
    <w:rsid w:val="00007B9B"/>
    <w:rsid w:val="00010FD5"/>
    <w:rsid w:val="000141E3"/>
    <w:rsid w:val="00014848"/>
    <w:rsid w:val="00015001"/>
    <w:rsid w:val="000178A8"/>
    <w:rsid w:val="00020790"/>
    <w:rsid w:val="00024980"/>
    <w:rsid w:val="00027946"/>
    <w:rsid w:val="000361EF"/>
    <w:rsid w:val="00036A84"/>
    <w:rsid w:val="00037CC4"/>
    <w:rsid w:val="00040A10"/>
    <w:rsid w:val="00041107"/>
    <w:rsid w:val="00050BFE"/>
    <w:rsid w:val="00050C52"/>
    <w:rsid w:val="000525D0"/>
    <w:rsid w:val="00052936"/>
    <w:rsid w:val="00053C48"/>
    <w:rsid w:val="00055839"/>
    <w:rsid w:val="00056545"/>
    <w:rsid w:val="00056F97"/>
    <w:rsid w:val="000573B5"/>
    <w:rsid w:val="00061892"/>
    <w:rsid w:val="00062519"/>
    <w:rsid w:val="00063070"/>
    <w:rsid w:val="000639C5"/>
    <w:rsid w:val="00067EE1"/>
    <w:rsid w:val="00070D56"/>
    <w:rsid w:val="000718CB"/>
    <w:rsid w:val="00072F74"/>
    <w:rsid w:val="000737E3"/>
    <w:rsid w:val="00075859"/>
    <w:rsid w:val="00077B93"/>
    <w:rsid w:val="00083ECC"/>
    <w:rsid w:val="00094212"/>
    <w:rsid w:val="000970E6"/>
    <w:rsid w:val="000976FE"/>
    <w:rsid w:val="000A2E76"/>
    <w:rsid w:val="000A7235"/>
    <w:rsid w:val="000B26A9"/>
    <w:rsid w:val="000B28FD"/>
    <w:rsid w:val="000B47AF"/>
    <w:rsid w:val="000B5AFE"/>
    <w:rsid w:val="000C10B8"/>
    <w:rsid w:val="000C2A7F"/>
    <w:rsid w:val="000C47CA"/>
    <w:rsid w:val="000C4CEA"/>
    <w:rsid w:val="000C5356"/>
    <w:rsid w:val="000D11F6"/>
    <w:rsid w:val="000D2269"/>
    <w:rsid w:val="000D2998"/>
    <w:rsid w:val="000D5CFD"/>
    <w:rsid w:val="000E1135"/>
    <w:rsid w:val="000F53A0"/>
    <w:rsid w:val="000F7819"/>
    <w:rsid w:val="000F7AA0"/>
    <w:rsid w:val="001024B1"/>
    <w:rsid w:val="00102FEE"/>
    <w:rsid w:val="00105061"/>
    <w:rsid w:val="00115282"/>
    <w:rsid w:val="00115816"/>
    <w:rsid w:val="00117B6E"/>
    <w:rsid w:val="001213A1"/>
    <w:rsid w:val="00122FD8"/>
    <w:rsid w:val="001260CF"/>
    <w:rsid w:val="00126DEA"/>
    <w:rsid w:val="00130CBC"/>
    <w:rsid w:val="00132B17"/>
    <w:rsid w:val="00135736"/>
    <w:rsid w:val="00137D81"/>
    <w:rsid w:val="0014267B"/>
    <w:rsid w:val="00142EEF"/>
    <w:rsid w:val="00147AA9"/>
    <w:rsid w:val="00151595"/>
    <w:rsid w:val="001522D1"/>
    <w:rsid w:val="001562B4"/>
    <w:rsid w:val="00170900"/>
    <w:rsid w:val="00172522"/>
    <w:rsid w:val="00173111"/>
    <w:rsid w:val="00174397"/>
    <w:rsid w:val="00174C36"/>
    <w:rsid w:val="00174E91"/>
    <w:rsid w:val="00175273"/>
    <w:rsid w:val="001815AA"/>
    <w:rsid w:val="00182573"/>
    <w:rsid w:val="001837C1"/>
    <w:rsid w:val="00183825"/>
    <w:rsid w:val="00183F9F"/>
    <w:rsid w:val="001906AA"/>
    <w:rsid w:val="00197ADE"/>
    <w:rsid w:val="001A43CC"/>
    <w:rsid w:val="001A5843"/>
    <w:rsid w:val="001A5A2B"/>
    <w:rsid w:val="001A6F20"/>
    <w:rsid w:val="001B12C6"/>
    <w:rsid w:val="001B4AAE"/>
    <w:rsid w:val="001B73E0"/>
    <w:rsid w:val="001B79FA"/>
    <w:rsid w:val="001C3282"/>
    <w:rsid w:val="001C4A6D"/>
    <w:rsid w:val="001C599C"/>
    <w:rsid w:val="001C72F1"/>
    <w:rsid w:val="001C78D6"/>
    <w:rsid w:val="001D0872"/>
    <w:rsid w:val="001D215B"/>
    <w:rsid w:val="001D4EE7"/>
    <w:rsid w:val="001D6868"/>
    <w:rsid w:val="001E00D2"/>
    <w:rsid w:val="001E36DD"/>
    <w:rsid w:val="001E3E5C"/>
    <w:rsid w:val="001E6E5A"/>
    <w:rsid w:val="001E7658"/>
    <w:rsid w:val="001F1337"/>
    <w:rsid w:val="001F1FA4"/>
    <w:rsid w:val="001F262E"/>
    <w:rsid w:val="001F5659"/>
    <w:rsid w:val="001F6353"/>
    <w:rsid w:val="00203EF3"/>
    <w:rsid w:val="00204162"/>
    <w:rsid w:val="00205939"/>
    <w:rsid w:val="00212280"/>
    <w:rsid w:val="002135BF"/>
    <w:rsid w:val="0021530A"/>
    <w:rsid w:val="00215505"/>
    <w:rsid w:val="002156C1"/>
    <w:rsid w:val="00215E3D"/>
    <w:rsid w:val="0021695A"/>
    <w:rsid w:val="002211F8"/>
    <w:rsid w:val="00222359"/>
    <w:rsid w:val="0022566F"/>
    <w:rsid w:val="0022597E"/>
    <w:rsid w:val="00230D92"/>
    <w:rsid w:val="00231C83"/>
    <w:rsid w:val="00236E22"/>
    <w:rsid w:val="00240D9A"/>
    <w:rsid w:val="00240DC1"/>
    <w:rsid w:val="00245F53"/>
    <w:rsid w:val="00252BBF"/>
    <w:rsid w:val="00253F43"/>
    <w:rsid w:val="0025784F"/>
    <w:rsid w:val="0026110A"/>
    <w:rsid w:val="00263296"/>
    <w:rsid w:val="00263813"/>
    <w:rsid w:val="0026398F"/>
    <w:rsid w:val="00264C2B"/>
    <w:rsid w:val="0026503B"/>
    <w:rsid w:val="00267603"/>
    <w:rsid w:val="00271212"/>
    <w:rsid w:val="00272DD5"/>
    <w:rsid w:val="002733D9"/>
    <w:rsid w:val="0027359A"/>
    <w:rsid w:val="00275FCA"/>
    <w:rsid w:val="002761AB"/>
    <w:rsid w:val="00291B5A"/>
    <w:rsid w:val="00293654"/>
    <w:rsid w:val="00294761"/>
    <w:rsid w:val="0029558F"/>
    <w:rsid w:val="002A29E7"/>
    <w:rsid w:val="002A374B"/>
    <w:rsid w:val="002A6B30"/>
    <w:rsid w:val="002B089A"/>
    <w:rsid w:val="002B0DA9"/>
    <w:rsid w:val="002B0FB6"/>
    <w:rsid w:val="002B133B"/>
    <w:rsid w:val="002B179F"/>
    <w:rsid w:val="002B1936"/>
    <w:rsid w:val="002B22DD"/>
    <w:rsid w:val="002B63CD"/>
    <w:rsid w:val="002B6D25"/>
    <w:rsid w:val="002C4A5A"/>
    <w:rsid w:val="002C4F1F"/>
    <w:rsid w:val="002C5205"/>
    <w:rsid w:val="002C58AD"/>
    <w:rsid w:val="002D0A2E"/>
    <w:rsid w:val="002D104C"/>
    <w:rsid w:val="002D137B"/>
    <w:rsid w:val="002D3054"/>
    <w:rsid w:val="002D3907"/>
    <w:rsid w:val="002E1622"/>
    <w:rsid w:val="002E1C59"/>
    <w:rsid w:val="002E22B4"/>
    <w:rsid w:val="002E3008"/>
    <w:rsid w:val="002E6038"/>
    <w:rsid w:val="002E64D4"/>
    <w:rsid w:val="002F1B6A"/>
    <w:rsid w:val="002F3FEB"/>
    <w:rsid w:val="002F5689"/>
    <w:rsid w:val="00302738"/>
    <w:rsid w:val="003045FE"/>
    <w:rsid w:val="003048DC"/>
    <w:rsid w:val="003050A7"/>
    <w:rsid w:val="00306702"/>
    <w:rsid w:val="0031148B"/>
    <w:rsid w:val="0031268F"/>
    <w:rsid w:val="003154BF"/>
    <w:rsid w:val="00320F7C"/>
    <w:rsid w:val="00321AE3"/>
    <w:rsid w:val="0033401B"/>
    <w:rsid w:val="00334822"/>
    <w:rsid w:val="00336185"/>
    <w:rsid w:val="00337D37"/>
    <w:rsid w:val="00341140"/>
    <w:rsid w:val="00347187"/>
    <w:rsid w:val="00354F1F"/>
    <w:rsid w:val="003553C7"/>
    <w:rsid w:val="00355F8E"/>
    <w:rsid w:val="00356107"/>
    <w:rsid w:val="00367AC6"/>
    <w:rsid w:val="00371847"/>
    <w:rsid w:val="00372EBC"/>
    <w:rsid w:val="00373958"/>
    <w:rsid w:val="00376EA8"/>
    <w:rsid w:val="003804A2"/>
    <w:rsid w:val="00382A23"/>
    <w:rsid w:val="003845CC"/>
    <w:rsid w:val="003913EA"/>
    <w:rsid w:val="00391F8B"/>
    <w:rsid w:val="0039368A"/>
    <w:rsid w:val="00395644"/>
    <w:rsid w:val="0039765A"/>
    <w:rsid w:val="003A16BF"/>
    <w:rsid w:val="003A340F"/>
    <w:rsid w:val="003A5AD6"/>
    <w:rsid w:val="003A683A"/>
    <w:rsid w:val="003A6F69"/>
    <w:rsid w:val="003B0DEB"/>
    <w:rsid w:val="003B1399"/>
    <w:rsid w:val="003B171D"/>
    <w:rsid w:val="003B35FD"/>
    <w:rsid w:val="003B3CC7"/>
    <w:rsid w:val="003B6638"/>
    <w:rsid w:val="003C109E"/>
    <w:rsid w:val="003C3D8E"/>
    <w:rsid w:val="003C3E27"/>
    <w:rsid w:val="003C7298"/>
    <w:rsid w:val="003D4FF4"/>
    <w:rsid w:val="003D5044"/>
    <w:rsid w:val="003E7CD7"/>
    <w:rsid w:val="003F0240"/>
    <w:rsid w:val="003F4A30"/>
    <w:rsid w:val="003F4B59"/>
    <w:rsid w:val="0040232A"/>
    <w:rsid w:val="00411585"/>
    <w:rsid w:val="004124CE"/>
    <w:rsid w:val="00413078"/>
    <w:rsid w:val="00413F0B"/>
    <w:rsid w:val="00414DD1"/>
    <w:rsid w:val="00417E4A"/>
    <w:rsid w:val="00421AEC"/>
    <w:rsid w:val="00423D45"/>
    <w:rsid w:val="00430881"/>
    <w:rsid w:val="004341C4"/>
    <w:rsid w:val="00434B0B"/>
    <w:rsid w:val="00435C3F"/>
    <w:rsid w:val="0043609C"/>
    <w:rsid w:val="004367AA"/>
    <w:rsid w:val="00447C35"/>
    <w:rsid w:val="00452AA9"/>
    <w:rsid w:val="00452AEE"/>
    <w:rsid w:val="00453A8B"/>
    <w:rsid w:val="00456C6D"/>
    <w:rsid w:val="00457425"/>
    <w:rsid w:val="00461265"/>
    <w:rsid w:val="004621C7"/>
    <w:rsid w:val="0046300C"/>
    <w:rsid w:val="00466C70"/>
    <w:rsid w:val="00475947"/>
    <w:rsid w:val="00476214"/>
    <w:rsid w:val="00493189"/>
    <w:rsid w:val="00495585"/>
    <w:rsid w:val="00496BBF"/>
    <w:rsid w:val="00497731"/>
    <w:rsid w:val="00497F33"/>
    <w:rsid w:val="004A3FA7"/>
    <w:rsid w:val="004A480D"/>
    <w:rsid w:val="004B1B55"/>
    <w:rsid w:val="004B22AD"/>
    <w:rsid w:val="004B3E57"/>
    <w:rsid w:val="004B574A"/>
    <w:rsid w:val="004C234F"/>
    <w:rsid w:val="004C31C8"/>
    <w:rsid w:val="004D007E"/>
    <w:rsid w:val="004D27F8"/>
    <w:rsid w:val="004D2968"/>
    <w:rsid w:val="004D7374"/>
    <w:rsid w:val="004D758C"/>
    <w:rsid w:val="004D7EE0"/>
    <w:rsid w:val="004E0555"/>
    <w:rsid w:val="004E1205"/>
    <w:rsid w:val="004E198C"/>
    <w:rsid w:val="004E6B79"/>
    <w:rsid w:val="004E7D0B"/>
    <w:rsid w:val="004E7E75"/>
    <w:rsid w:val="004F6D1B"/>
    <w:rsid w:val="00500994"/>
    <w:rsid w:val="005028E1"/>
    <w:rsid w:val="00502AC7"/>
    <w:rsid w:val="00503ACC"/>
    <w:rsid w:val="005048E4"/>
    <w:rsid w:val="00511705"/>
    <w:rsid w:val="00512B65"/>
    <w:rsid w:val="00513B23"/>
    <w:rsid w:val="00516D4C"/>
    <w:rsid w:val="00517CCB"/>
    <w:rsid w:val="00521CE1"/>
    <w:rsid w:val="00526546"/>
    <w:rsid w:val="0052779C"/>
    <w:rsid w:val="00531C9E"/>
    <w:rsid w:val="005341A2"/>
    <w:rsid w:val="005372AF"/>
    <w:rsid w:val="00542CBC"/>
    <w:rsid w:val="00544BA9"/>
    <w:rsid w:val="005524CE"/>
    <w:rsid w:val="0055301E"/>
    <w:rsid w:val="0055470F"/>
    <w:rsid w:val="005628A7"/>
    <w:rsid w:val="005647EE"/>
    <w:rsid w:val="00571C37"/>
    <w:rsid w:val="00575B10"/>
    <w:rsid w:val="00575E30"/>
    <w:rsid w:val="00577876"/>
    <w:rsid w:val="0058018B"/>
    <w:rsid w:val="00581B31"/>
    <w:rsid w:val="00583FFB"/>
    <w:rsid w:val="00585F4D"/>
    <w:rsid w:val="005864E6"/>
    <w:rsid w:val="0058779A"/>
    <w:rsid w:val="00594DB4"/>
    <w:rsid w:val="005A68DF"/>
    <w:rsid w:val="005A6F68"/>
    <w:rsid w:val="005B67A0"/>
    <w:rsid w:val="005B6CCE"/>
    <w:rsid w:val="005C5E50"/>
    <w:rsid w:val="005C64EC"/>
    <w:rsid w:val="005C67EC"/>
    <w:rsid w:val="005C706D"/>
    <w:rsid w:val="005D591C"/>
    <w:rsid w:val="005D61C5"/>
    <w:rsid w:val="005E0784"/>
    <w:rsid w:val="005E4141"/>
    <w:rsid w:val="005E73A2"/>
    <w:rsid w:val="005F21F0"/>
    <w:rsid w:val="005F5885"/>
    <w:rsid w:val="005F5B86"/>
    <w:rsid w:val="00600D5D"/>
    <w:rsid w:val="006024B2"/>
    <w:rsid w:val="00602D89"/>
    <w:rsid w:val="00605880"/>
    <w:rsid w:val="00607405"/>
    <w:rsid w:val="0061109C"/>
    <w:rsid w:val="00612624"/>
    <w:rsid w:val="00615E7B"/>
    <w:rsid w:val="006227E2"/>
    <w:rsid w:val="00623F76"/>
    <w:rsid w:val="00627F4C"/>
    <w:rsid w:val="006317E5"/>
    <w:rsid w:val="006340C2"/>
    <w:rsid w:val="0063608E"/>
    <w:rsid w:val="00636DD3"/>
    <w:rsid w:val="006616DE"/>
    <w:rsid w:val="00666CC8"/>
    <w:rsid w:val="00671FA8"/>
    <w:rsid w:val="00676092"/>
    <w:rsid w:val="00677D56"/>
    <w:rsid w:val="00680A0E"/>
    <w:rsid w:val="00683287"/>
    <w:rsid w:val="00684A61"/>
    <w:rsid w:val="00686409"/>
    <w:rsid w:val="0068774A"/>
    <w:rsid w:val="0068795E"/>
    <w:rsid w:val="0069406F"/>
    <w:rsid w:val="00694AB5"/>
    <w:rsid w:val="006A1044"/>
    <w:rsid w:val="006A3111"/>
    <w:rsid w:val="006A384B"/>
    <w:rsid w:val="006A644D"/>
    <w:rsid w:val="006A6BB5"/>
    <w:rsid w:val="006A735F"/>
    <w:rsid w:val="006B16F0"/>
    <w:rsid w:val="006B4061"/>
    <w:rsid w:val="006C3425"/>
    <w:rsid w:val="006C3E6C"/>
    <w:rsid w:val="006C620F"/>
    <w:rsid w:val="006C7C8F"/>
    <w:rsid w:val="006D181F"/>
    <w:rsid w:val="006D2A0C"/>
    <w:rsid w:val="006D3477"/>
    <w:rsid w:val="006D3624"/>
    <w:rsid w:val="006D636D"/>
    <w:rsid w:val="006D6877"/>
    <w:rsid w:val="006E3D31"/>
    <w:rsid w:val="006E6B9D"/>
    <w:rsid w:val="006F167E"/>
    <w:rsid w:val="006F2267"/>
    <w:rsid w:val="007006AC"/>
    <w:rsid w:val="00700B82"/>
    <w:rsid w:val="00703EC3"/>
    <w:rsid w:val="00705459"/>
    <w:rsid w:val="00706799"/>
    <w:rsid w:val="00711D70"/>
    <w:rsid w:val="00712318"/>
    <w:rsid w:val="0071394D"/>
    <w:rsid w:val="0071617A"/>
    <w:rsid w:val="00716E81"/>
    <w:rsid w:val="00721012"/>
    <w:rsid w:val="00724A9C"/>
    <w:rsid w:val="0072562E"/>
    <w:rsid w:val="007276E8"/>
    <w:rsid w:val="0073355C"/>
    <w:rsid w:val="00734118"/>
    <w:rsid w:val="007349CC"/>
    <w:rsid w:val="007365E1"/>
    <w:rsid w:val="00746019"/>
    <w:rsid w:val="007469C9"/>
    <w:rsid w:val="00746B9A"/>
    <w:rsid w:val="00753CDF"/>
    <w:rsid w:val="007565E3"/>
    <w:rsid w:val="00757FA7"/>
    <w:rsid w:val="007608A9"/>
    <w:rsid w:val="00762363"/>
    <w:rsid w:val="007634A1"/>
    <w:rsid w:val="00765A1D"/>
    <w:rsid w:val="00765D1D"/>
    <w:rsid w:val="00773C9E"/>
    <w:rsid w:val="00777295"/>
    <w:rsid w:val="00780749"/>
    <w:rsid w:val="00780D51"/>
    <w:rsid w:val="00782ECC"/>
    <w:rsid w:val="00793B89"/>
    <w:rsid w:val="00794DD6"/>
    <w:rsid w:val="007954F4"/>
    <w:rsid w:val="00797027"/>
    <w:rsid w:val="00797709"/>
    <w:rsid w:val="007A202A"/>
    <w:rsid w:val="007A2441"/>
    <w:rsid w:val="007A4FD9"/>
    <w:rsid w:val="007A5517"/>
    <w:rsid w:val="007A59C1"/>
    <w:rsid w:val="007A7519"/>
    <w:rsid w:val="007A7672"/>
    <w:rsid w:val="007B5809"/>
    <w:rsid w:val="007B781A"/>
    <w:rsid w:val="007C0294"/>
    <w:rsid w:val="007C6CD8"/>
    <w:rsid w:val="007C6DF3"/>
    <w:rsid w:val="007D1F54"/>
    <w:rsid w:val="007D2638"/>
    <w:rsid w:val="007D39FD"/>
    <w:rsid w:val="007D4A1E"/>
    <w:rsid w:val="007D7130"/>
    <w:rsid w:val="007D7F65"/>
    <w:rsid w:val="007E1D31"/>
    <w:rsid w:val="007E243B"/>
    <w:rsid w:val="007E4428"/>
    <w:rsid w:val="007E44DF"/>
    <w:rsid w:val="007E4D82"/>
    <w:rsid w:val="007E5976"/>
    <w:rsid w:val="007F3D3D"/>
    <w:rsid w:val="007F6137"/>
    <w:rsid w:val="007F6330"/>
    <w:rsid w:val="007F729F"/>
    <w:rsid w:val="00812818"/>
    <w:rsid w:val="00812DC2"/>
    <w:rsid w:val="00814357"/>
    <w:rsid w:val="0081468C"/>
    <w:rsid w:val="008202BC"/>
    <w:rsid w:val="00820FC9"/>
    <w:rsid w:val="00827BBD"/>
    <w:rsid w:val="0083058E"/>
    <w:rsid w:val="00830FE4"/>
    <w:rsid w:val="008365E0"/>
    <w:rsid w:val="00841A97"/>
    <w:rsid w:val="0084274A"/>
    <w:rsid w:val="0084373B"/>
    <w:rsid w:val="00843FD2"/>
    <w:rsid w:val="00844E79"/>
    <w:rsid w:val="008464A6"/>
    <w:rsid w:val="008464BE"/>
    <w:rsid w:val="0084727B"/>
    <w:rsid w:val="0085414F"/>
    <w:rsid w:val="008624DB"/>
    <w:rsid w:val="00862A18"/>
    <w:rsid w:val="00866BDE"/>
    <w:rsid w:val="0087259B"/>
    <w:rsid w:val="0087262B"/>
    <w:rsid w:val="0087264F"/>
    <w:rsid w:val="008741D2"/>
    <w:rsid w:val="0087530C"/>
    <w:rsid w:val="00882D41"/>
    <w:rsid w:val="00896FA5"/>
    <w:rsid w:val="008A0BCD"/>
    <w:rsid w:val="008A249D"/>
    <w:rsid w:val="008A52D7"/>
    <w:rsid w:val="008A53D9"/>
    <w:rsid w:val="008A5635"/>
    <w:rsid w:val="008A7369"/>
    <w:rsid w:val="008B102C"/>
    <w:rsid w:val="008B1136"/>
    <w:rsid w:val="008C1585"/>
    <w:rsid w:val="008C2FD0"/>
    <w:rsid w:val="008C4B9A"/>
    <w:rsid w:val="008C5821"/>
    <w:rsid w:val="008C7B07"/>
    <w:rsid w:val="008D0755"/>
    <w:rsid w:val="008D25B0"/>
    <w:rsid w:val="008D3152"/>
    <w:rsid w:val="008D3330"/>
    <w:rsid w:val="008D4961"/>
    <w:rsid w:val="008D604E"/>
    <w:rsid w:val="008E2DAD"/>
    <w:rsid w:val="008E308A"/>
    <w:rsid w:val="008E31FD"/>
    <w:rsid w:val="008E39BE"/>
    <w:rsid w:val="008E7CFC"/>
    <w:rsid w:val="008E7DF4"/>
    <w:rsid w:val="008F2F2B"/>
    <w:rsid w:val="00900C5A"/>
    <w:rsid w:val="0090153A"/>
    <w:rsid w:val="009057ED"/>
    <w:rsid w:val="0091492E"/>
    <w:rsid w:val="00915205"/>
    <w:rsid w:val="00920E31"/>
    <w:rsid w:val="00924F30"/>
    <w:rsid w:val="00934625"/>
    <w:rsid w:val="00934CD8"/>
    <w:rsid w:val="00943544"/>
    <w:rsid w:val="00943CE8"/>
    <w:rsid w:val="009549A1"/>
    <w:rsid w:val="00955ECB"/>
    <w:rsid w:val="00961F43"/>
    <w:rsid w:val="00975FE9"/>
    <w:rsid w:val="009767DE"/>
    <w:rsid w:val="009771BE"/>
    <w:rsid w:val="00980952"/>
    <w:rsid w:val="009903C5"/>
    <w:rsid w:val="00990CF0"/>
    <w:rsid w:val="00991A62"/>
    <w:rsid w:val="009930A4"/>
    <w:rsid w:val="009939CE"/>
    <w:rsid w:val="00996F50"/>
    <w:rsid w:val="009A0860"/>
    <w:rsid w:val="009A0BFF"/>
    <w:rsid w:val="009A35EF"/>
    <w:rsid w:val="009A3C96"/>
    <w:rsid w:val="009A4183"/>
    <w:rsid w:val="009A5FEC"/>
    <w:rsid w:val="009B7524"/>
    <w:rsid w:val="009B761D"/>
    <w:rsid w:val="009C3703"/>
    <w:rsid w:val="009D07EA"/>
    <w:rsid w:val="009D16C0"/>
    <w:rsid w:val="009D1895"/>
    <w:rsid w:val="009D1E0D"/>
    <w:rsid w:val="009D21E0"/>
    <w:rsid w:val="009D5408"/>
    <w:rsid w:val="009F014B"/>
    <w:rsid w:val="009F0FFD"/>
    <w:rsid w:val="00A01359"/>
    <w:rsid w:val="00A034E8"/>
    <w:rsid w:val="00A04222"/>
    <w:rsid w:val="00A052C0"/>
    <w:rsid w:val="00A06314"/>
    <w:rsid w:val="00A11CCE"/>
    <w:rsid w:val="00A13488"/>
    <w:rsid w:val="00A14FAC"/>
    <w:rsid w:val="00A154EC"/>
    <w:rsid w:val="00A236FE"/>
    <w:rsid w:val="00A23F52"/>
    <w:rsid w:val="00A274E5"/>
    <w:rsid w:val="00A27FF4"/>
    <w:rsid w:val="00A31583"/>
    <w:rsid w:val="00A32C87"/>
    <w:rsid w:val="00A33EDC"/>
    <w:rsid w:val="00A34A1A"/>
    <w:rsid w:val="00A40D39"/>
    <w:rsid w:val="00A42397"/>
    <w:rsid w:val="00A4618B"/>
    <w:rsid w:val="00A47C49"/>
    <w:rsid w:val="00A5105F"/>
    <w:rsid w:val="00A51B4A"/>
    <w:rsid w:val="00A55A48"/>
    <w:rsid w:val="00A5656E"/>
    <w:rsid w:val="00A62C0B"/>
    <w:rsid w:val="00A65EE4"/>
    <w:rsid w:val="00A66C62"/>
    <w:rsid w:val="00A731A1"/>
    <w:rsid w:val="00A73DB8"/>
    <w:rsid w:val="00A7520A"/>
    <w:rsid w:val="00A81B6E"/>
    <w:rsid w:val="00A821F7"/>
    <w:rsid w:val="00A82E90"/>
    <w:rsid w:val="00A831C9"/>
    <w:rsid w:val="00A85385"/>
    <w:rsid w:val="00A9023F"/>
    <w:rsid w:val="00A94783"/>
    <w:rsid w:val="00A97342"/>
    <w:rsid w:val="00AA5615"/>
    <w:rsid w:val="00AA7E60"/>
    <w:rsid w:val="00AB03E4"/>
    <w:rsid w:val="00AB0619"/>
    <w:rsid w:val="00AB070E"/>
    <w:rsid w:val="00AB4FD1"/>
    <w:rsid w:val="00AB55DC"/>
    <w:rsid w:val="00AB77F1"/>
    <w:rsid w:val="00AB7B8D"/>
    <w:rsid w:val="00AC0A42"/>
    <w:rsid w:val="00AC2209"/>
    <w:rsid w:val="00AC32D0"/>
    <w:rsid w:val="00AD29B2"/>
    <w:rsid w:val="00AD2B64"/>
    <w:rsid w:val="00AD52E8"/>
    <w:rsid w:val="00AD7010"/>
    <w:rsid w:val="00AE04B4"/>
    <w:rsid w:val="00AE148E"/>
    <w:rsid w:val="00AE1AF4"/>
    <w:rsid w:val="00AE4219"/>
    <w:rsid w:val="00AF37D9"/>
    <w:rsid w:val="00AF7B7D"/>
    <w:rsid w:val="00B015D1"/>
    <w:rsid w:val="00B047ED"/>
    <w:rsid w:val="00B04B3B"/>
    <w:rsid w:val="00B064BC"/>
    <w:rsid w:val="00B11316"/>
    <w:rsid w:val="00B142DB"/>
    <w:rsid w:val="00B15775"/>
    <w:rsid w:val="00B17FF6"/>
    <w:rsid w:val="00B20B51"/>
    <w:rsid w:val="00B2185A"/>
    <w:rsid w:val="00B2451C"/>
    <w:rsid w:val="00B26235"/>
    <w:rsid w:val="00B30EE9"/>
    <w:rsid w:val="00B348B1"/>
    <w:rsid w:val="00B34AAF"/>
    <w:rsid w:val="00B34BBF"/>
    <w:rsid w:val="00B43A86"/>
    <w:rsid w:val="00B46EC3"/>
    <w:rsid w:val="00B55D42"/>
    <w:rsid w:val="00B5711E"/>
    <w:rsid w:val="00B6674C"/>
    <w:rsid w:val="00B66C4A"/>
    <w:rsid w:val="00B722F3"/>
    <w:rsid w:val="00B7495B"/>
    <w:rsid w:val="00B77F0D"/>
    <w:rsid w:val="00B807F2"/>
    <w:rsid w:val="00B82CA2"/>
    <w:rsid w:val="00B84DE0"/>
    <w:rsid w:val="00B87584"/>
    <w:rsid w:val="00B91DF5"/>
    <w:rsid w:val="00B945AD"/>
    <w:rsid w:val="00BA0876"/>
    <w:rsid w:val="00BA0BED"/>
    <w:rsid w:val="00BA222D"/>
    <w:rsid w:val="00BA3130"/>
    <w:rsid w:val="00BA4045"/>
    <w:rsid w:val="00BA5494"/>
    <w:rsid w:val="00BA7869"/>
    <w:rsid w:val="00BB2AF5"/>
    <w:rsid w:val="00BC1422"/>
    <w:rsid w:val="00BC14BD"/>
    <w:rsid w:val="00BC3EC0"/>
    <w:rsid w:val="00BC5366"/>
    <w:rsid w:val="00BC5A21"/>
    <w:rsid w:val="00BD0459"/>
    <w:rsid w:val="00BD42C4"/>
    <w:rsid w:val="00BD5A1B"/>
    <w:rsid w:val="00BD6677"/>
    <w:rsid w:val="00BD7BC3"/>
    <w:rsid w:val="00BE109B"/>
    <w:rsid w:val="00BE2509"/>
    <w:rsid w:val="00BE3FD0"/>
    <w:rsid w:val="00BE7F06"/>
    <w:rsid w:val="00BF6C6E"/>
    <w:rsid w:val="00BF7150"/>
    <w:rsid w:val="00C0381D"/>
    <w:rsid w:val="00C062E3"/>
    <w:rsid w:val="00C10688"/>
    <w:rsid w:val="00C1225D"/>
    <w:rsid w:val="00C1274E"/>
    <w:rsid w:val="00C162AD"/>
    <w:rsid w:val="00C24A15"/>
    <w:rsid w:val="00C25719"/>
    <w:rsid w:val="00C26F23"/>
    <w:rsid w:val="00C3003E"/>
    <w:rsid w:val="00C33892"/>
    <w:rsid w:val="00C36FDC"/>
    <w:rsid w:val="00C4033D"/>
    <w:rsid w:val="00C42112"/>
    <w:rsid w:val="00C42F48"/>
    <w:rsid w:val="00C43895"/>
    <w:rsid w:val="00C44F20"/>
    <w:rsid w:val="00C45F84"/>
    <w:rsid w:val="00C47311"/>
    <w:rsid w:val="00C510F9"/>
    <w:rsid w:val="00C527A8"/>
    <w:rsid w:val="00C54D3D"/>
    <w:rsid w:val="00C56AEC"/>
    <w:rsid w:val="00C5791C"/>
    <w:rsid w:val="00C60C6D"/>
    <w:rsid w:val="00C6412F"/>
    <w:rsid w:val="00C64C05"/>
    <w:rsid w:val="00C651EE"/>
    <w:rsid w:val="00C668B1"/>
    <w:rsid w:val="00C70FF4"/>
    <w:rsid w:val="00C72E6F"/>
    <w:rsid w:val="00C743B9"/>
    <w:rsid w:val="00C821E0"/>
    <w:rsid w:val="00C93347"/>
    <w:rsid w:val="00C9405D"/>
    <w:rsid w:val="00C95221"/>
    <w:rsid w:val="00C977BD"/>
    <w:rsid w:val="00C97E2C"/>
    <w:rsid w:val="00CA14C8"/>
    <w:rsid w:val="00CA2402"/>
    <w:rsid w:val="00CA43AB"/>
    <w:rsid w:val="00CB2F24"/>
    <w:rsid w:val="00CB5802"/>
    <w:rsid w:val="00CB60A8"/>
    <w:rsid w:val="00CB6CFD"/>
    <w:rsid w:val="00CC0429"/>
    <w:rsid w:val="00CC1B94"/>
    <w:rsid w:val="00CC235C"/>
    <w:rsid w:val="00CC3B51"/>
    <w:rsid w:val="00CC47E8"/>
    <w:rsid w:val="00CC59C7"/>
    <w:rsid w:val="00CC6840"/>
    <w:rsid w:val="00CC6C65"/>
    <w:rsid w:val="00CD0424"/>
    <w:rsid w:val="00CD0C4F"/>
    <w:rsid w:val="00CD3943"/>
    <w:rsid w:val="00CD4B2F"/>
    <w:rsid w:val="00CD6882"/>
    <w:rsid w:val="00CE4215"/>
    <w:rsid w:val="00CE465B"/>
    <w:rsid w:val="00CF3BC9"/>
    <w:rsid w:val="00CF5566"/>
    <w:rsid w:val="00CF68A4"/>
    <w:rsid w:val="00D00D27"/>
    <w:rsid w:val="00D01C2F"/>
    <w:rsid w:val="00D03AE6"/>
    <w:rsid w:val="00D042E1"/>
    <w:rsid w:val="00D05583"/>
    <w:rsid w:val="00D1248B"/>
    <w:rsid w:val="00D13593"/>
    <w:rsid w:val="00D17F11"/>
    <w:rsid w:val="00D234F3"/>
    <w:rsid w:val="00D23738"/>
    <w:rsid w:val="00D275E8"/>
    <w:rsid w:val="00D27743"/>
    <w:rsid w:val="00D33199"/>
    <w:rsid w:val="00D346B8"/>
    <w:rsid w:val="00D34F3C"/>
    <w:rsid w:val="00D35E24"/>
    <w:rsid w:val="00D36C47"/>
    <w:rsid w:val="00D44D29"/>
    <w:rsid w:val="00D51179"/>
    <w:rsid w:val="00D51F44"/>
    <w:rsid w:val="00D5218E"/>
    <w:rsid w:val="00D56D08"/>
    <w:rsid w:val="00D56D60"/>
    <w:rsid w:val="00D60C9E"/>
    <w:rsid w:val="00D625CD"/>
    <w:rsid w:val="00D6496C"/>
    <w:rsid w:val="00D70039"/>
    <w:rsid w:val="00D70DFA"/>
    <w:rsid w:val="00D70E18"/>
    <w:rsid w:val="00D733CB"/>
    <w:rsid w:val="00D758D0"/>
    <w:rsid w:val="00D840E3"/>
    <w:rsid w:val="00D8474F"/>
    <w:rsid w:val="00D84E82"/>
    <w:rsid w:val="00D8644E"/>
    <w:rsid w:val="00D9238F"/>
    <w:rsid w:val="00D97B1F"/>
    <w:rsid w:val="00DA574C"/>
    <w:rsid w:val="00DA63DC"/>
    <w:rsid w:val="00DB5FAB"/>
    <w:rsid w:val="00DC1413"/>
    <w:rsid w:val="00DC46CD"/>
    <w:rsid w:val="00DC4AE6"/>
    <w:rsid w:val="00DC5662"/>
    <w:rsid w:val="00DC71B6"/>
    <w:rsid w:val="00DD04B4"/>
    <w:rsid w:val="00DD60D9"/>
    <w:rsid w:val="00DD680E"/>
    <w:rsid w:val="00DD69BE"/>
    <w:rsid w:val="00DD7B74"/>
    <w:rsid w:val="00DE00DE"/>
    <w:rsid w:val="00DE1BED"/>
    <w:rsid w:val="00DE210C"/>
    <w:rsid w:val="00DE228A"/>
    <w:rsid w:val="00DE2B19"/>
    <w:rsid w:val="00DE381F"/>
    <w:rsid w:val="00DE5872"/>
    <w:rsid w:val="00DF4D73"/>
    <w:rsid w:val="00DF6CED"/>
    <w:rsid w:val="00DF6ECC"/>
    <w:rsid w:val="00E01CB3"/>
    <w:rsid w:val="00E01E3F"/>
    <w:rsid w:val="00E032A8"/>
    <w:rsid w:val="00E06504"/>
    <w:rsid w:val="00E10763"/>
    <w:rsid w:val="00E12A5C"/>
    <w:rsid w:val="00E12EEA"/>
    <w:rsid w:val="00E14C7C"/>
    <w:rsid w:val="00E21FD4"/>
    <w:rsid w:val="00E22363"/>
    <w:rsid w:val="00E24741"/>
    <w:rsid w:val="00E26C02"/>
    <w:rsid w:val="00E274FE"/>
    <w:rsid w:val="00E27B17"/>
    <w:rsid w:val="00E32D6C"/>
    <w:rsid w:val="00E34671"/>
    <w:rsid w:val="00E3780B"/>
    <w:rsid w:val="00E40EBC"/>
    <w:rsid w:val="00E41EE5"/>
    <w:rsid w:val="00E42A7F"/>
    <w:rsid w:val="00E43A44"/>
    <w:rsid w:val="00E4409F"/>
    <w:rsid w:val="00E456C2"/>
    <w:rsid w:val="00E51941"/>
    <w:rsid w:val="00E535C4"/>
    <w:rsid w:val="00E5685E"/>
    <w:rsid w:val="00E57B2F"/>
    <w:rsid w:val="00E64113"/>
    <w:rsid w:val="00E703F5"/>
    <w:rsid w:val="00E721EB"/>
    <w:rsid w:val="00E74121"/>
    <w:rsid w:val="00E743A2"/>
    <w:rsid w:val="00E7440A"/>
    <w:rsid w:val="00E747B6"/>
    <w:rsid w:val="00E766CC"/>
    <w:rsid w:val="00E84AEA"/>
    <w:rsid w:val="00E870C1"/>
    <w:rsid w:val="00E927C4"/>
    <w:rsid w:val="00E92BF7"/>
    <w:rsid w:val="00E9325F"/>
    <w:rsid w:val="00EA35A9"/>
    <w:rsid w:val="00EA6D12"/>
    <w:rsid w:val="00EB75B9"/>
    <w:rsid w:val="00EC427D"/>
    <w:rsid w:val="00EC7DE0"/>
    <w:rsid w:val="00ED4ED2"/>
    <w:rsid w:val="00ED5044"/>
    <w:rsid w:val="00ED5295"/>
    <w:rsid w:val="00ED599C"/>
    <w:rsid w:val="00ED783E"/>
    <w:rsid w:val="00EE5851"/>
    <w:rsid w:val="00EE782E"/>
    <w:rsid w:val="00EF360A"/>
    <w:rsid w:val="00EF4242"/>
    <w:rsid w:val="00F00A21"/>
    <w:rsid w:val="00F010F5"/>
    <w:rsid w:val="00F0438F"/>
    <w:rsid w:val="00F04FD0"/>
    <w:rsid w:val="00F059C2"/>
    <w:rsid w:val="00F11219"/>
    <w:rsid w:val="00F16374"/>
    <w:rsid w:val="00F208E5"/>
    <w:rsid w:val="00F20E0D"/>
    <w:rsid w:val="00F305E9"/>
    <w:rsid w:val="00F30927"/>
    <w:rsid w:val="00F309EC"/>
    <w:rsid w:val="00F30F98"/>
    <w:rsid w:val="00F33D13"/>
    <w:rsid w:val="00F344E1"/>
    <w:rsid w:val="00F401CF"/>
    <w:rsid w:val="00F41C98"/>
    <w:rsid w:val="00F43DF3"/>
    <w:rsid w:val="00F441D7"/>
    <w:rsid w:val="00F44806"/>
    <w:rsid w:val="00F52455"/>
    <w:rsid w:val="00F639B2"/>
    <w:rsid w:val="00F65FC5"/>
    <w:rsid w:val="00F66950"/>
    <w:rsid w:val="00F67B34"/>
    <w:rsid w:val="00F7185D"/>
    <w:rsid w:val="00F72492"/>
    <w:rsid w:val="00F8072D"/>
    <w:rsid w:val="00F838CF"/>
    <w:rsid w:val="00F83E7E"/>
    <w:rsid w:val="00F85524"/>
    <w:rsid w:val="00F922D8"/>
    <w:rsid w:val="00F93CF9"/>
    <w:rsid w:val="00F957E7"/>
    <w:rsid w:val="00F95A59"/>
    <w:rsid w:val="00F95C03"/>
    <w:rsid w:val="00F95F41"/>
    <w:rsid w:val="00F9671D"/>
    <w:rsid w:val="00F9783E"/>
    <w:rsid w:val="00FA0738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3FD6"/>
    <w:rsid w:val="00FD5F91"/>
    <w:rsid w:val="00FE09B5"/>
    <w:rsid w:val="00FE2107"/>
    <w:rsid w:val="00FE36FC"/>
    <w:rsid w:val="00FE4855"/>
    <w:rsid w:val="00FE5139"/>
    <w:rsid w:val="00FE6230"/>
    <w:rsid w:val="00FF0316"/>
    <w:rsid w:val="00FF5F8E"/>
    <w:rsid w:val="00FF64A1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8AB34"/>
  <w15:chartTrackingRefBased/>
  <w15:docId w15:val="{F3A625BA-27BB-411B-93B1-4255692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C7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3-Заголовок"/>
    <w:basedOn w:val="ListParagraph"/>
    <w:link w:val="Heading3Char"/>
    <w:autoRedefine/>
    <w:uiPriority w:val="9"/>
    <w:unhideWhenUsed/>
    <w:qFormat/>
    <w:rsid w:val="00E274FE"/>
    <w:pPr>
      <w:numPr>
        <w:ilvl w:val="2"/>
        <w:numId w:val="40"/>
      </w:numPr>
      <w:jc w:val="left"/>
      <w:outlineLvl w:val="2"/>
    </w:pPr>
    <w:rPr>
      <w:rFonts w:eastAsiaTheme="majorEastAsia" w:cstheme="majorBidi"/>
      <w:b/>
      <w:color w:val="000000" w:themeColor="text1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TableGrid">
    <w:name w:val="Table Grid"/>
    <w:basedOn w:val="TableNormal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итульник"/>
    <w:basedOn w:val="Normal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">
    <w:name w:val="титул2"/>
    <w:basedOn w:val="Normal"/>
    <w:link w:val="20"/>
    <w:qFormat/>
    <w:rsid w:val="00236E22"/>
    <w:pPr>
      <w:ind w:firstLine="0"/>
    </w:pPr>
    <w:rPr>
      <w:color w:val="auto"/>
      <w:szCs w:val="28"/>
    </w:rPr>
  </w:style>
  <w:style w:type="character" w:customStyle="1" w:styleId="20">
    <w:name w:val="титул2 Знак"/>
    <w:basedOn w:val="DefaultParagraphFont"/>
    <w:link w:val="2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6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2">
    <w:name w:val="ВведЗаклЛитра"/>
    <w:basedOn w:val="Heading1"/>
    <w:link w:val="a3"/>
    <w:autoRedefine/>
    <w:qFormat/>
    <w:rsid w:val="00990CF0"/>
    <w:pPr>
      <w:spacing w:line="240" w:lineRule="auto"/>
      <w:ind w:firstLine="0"/>
      <w:jc w:val="center"/>
    </w:pPr>
    <w:rPr>
      <w:rFonts w:ascii="Times New Roman" w:hAnsi="Times New Roman"/>
      <w:b/>
      <w:bCs/>
      <w:cap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3">
    <w:name w:val="ВведЗаклЛитра Знак"/>
    <w:basedOn w:val="DefaultParagraphFont"/>
    <w:link w:val="a2"/>
    <w:rsid w:val="00990CF0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32"/>
      <w:lang w:eastAsia="ru-RU" w:bidi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2CA2"/>
    <w:pPr>
      <w:tabs>
        <w:tab w:val="right" w:leader="dot" w:pos="9344"/>
      </w:tabs>
      <w:spacing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44D29"/>
    <w:rPr>
      <w:color w:val="0563C1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7B781A"/>
    <w:pPr>
      <w:widowControl/>
      <w:tabs>
        <w:tab w:val="right" w:leader="dot" w:pos="9344"/>
      </w:tabs>
      <w:suppressAutoHyphens w:val="0"/>
      <w:spacing w:line="240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E148E"/>
    <w:pPr>
      <w:widowControl/>
      <w:tabs>
        <w:tab w:val="left" w:pos="1320"/>
        <w:tab w:val="right" w:leader="dot" w:pos="9344"/>
      </w:tabs>
      <w:suppressAutoHyphens w:val="0"/>
      <w:spacing w:after="100" w:line="240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ListParagraph"/>
    <w:link w:val="1-0"/>
    <w:autoRedefine/>
    <w:qFormat/>
    <w:rsid w:val="00B064BC"/>
    <w:pPr>
      <w:numPr>
        <w:numId w:val="3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ListParagraphChar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ListParagraph"/>
    <w:link w:val="2-0"/>
    <w:autoRedefine/>
    <w:qFormat/>
    <w:rsid w:val="00B064BC"/>
    <w:pPr>
      <w:numPr>
        <w:ilvl w:val="1"/>
        <w:numId w:val="3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Revision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ListParagraphChar"/>
    <w:link w:val="2-"/>
    <w:rsid w:val="00B064BC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4">
    <w:name w:val="Рисунок"/>
    <w:basedOn w:val="Normal"/>
    <w:link w:val="a5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PlaceholderText">
    <w:name w:val="Placeholder Text"/>
    <w:basedOn w:val="DefaultParagraphFont"/>
    <w:uiPriority w:val="99"/>
    <w:semiHidden/>
    <w:rsid w:val="00686409"/>
    <w:rPr>
      <w:color w:val="808080"/>
    </w:rPr>
  </w:style>
  <w:style w:type="character" w:customStyle="1" w:styleId="a5">
    <w:name w:val="Рисунок Знак"/>
    <w:basedOn w:val="DefaultParagraphFont"/>
    <w:link w:val="a4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NormalWeb">
    <w:name w:val="Normal (Web)"/>
    <w:basedOn w:val="Normal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DefaultParagraphFont"/>
    <w:rsid w:val="006D3624"/>
  </w:style>
  <w:style w:type="character" w:customStyle="1" w:styleId="mw-editsection">
    <w:name w:val="mw-editsection"/>
    <w:basedOn w:val="DefaultParagraphFont"/>
    <w:rsid w:val="006D3624"/>
  </w:style>
  <w:style w:type="character" w:customStyle="1" w:styleId="mw-editsection-bracket">
    <w:name w:val="mw-editsection-bracket"/>
    <w:basedOn w:val="DefaultParagraphFont"/>
    <w:rsid w:val="006D3624"/>
  </w:style>
  <w:style w:type="character" w:customStyle="1" w:styleId="mw-editsection-divider">
    <w:name w:val="mw-editsection-divider"/>
    <w:basedOn w:val="DefaultParagraphFont"/>
    <w:rsid w:val="006D3624"/>
  </w:style>
  <w:style w:type="paragraph" w:customStyle="1" w:styleId="a6">
    <w:name w:val="Приложение"/>
    <w:basedOn w:val="Heading1"/>
    <w:link w:val="a7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8">
    <w:name w:val="Код"/>
    <w:basedOn w:val="Normal"/>
    <w:link w:val="a9"/>
    <w:autoRedefine/>
    <w:qFormat/>
    <w:rsid w:val="00623F76"/>
    <w:pPr>
      <w:widowControl/>
      <w:suppressAutoHyphens w:val="0"/>
      <w:autoSpaceDE w:val="0"/>
      <w:autoSpaceDN w:val="0"/>
      <w:adjustRightInd w:val="0"/>
      <w:spacing w:line="240" w:lineRule="auto"/>
      <w:jc w:val="left"/>
    </w:pPr>
    <w:rPr>
      <w:rFonts w:eastAsiaTheme="minorHAnsi" w:cs="Courier New"/>
      <w:color w:val="000000" w:themeColor="text1"/>
      <w:sz w:val="24"/>
      <w:szCs w:val="20"/>
      <w:lang w:eastAsia="en-US" w:bidi="ar-SA"/>
    </w:rPr>
  </w:style>
  <w:style w:type="character" w:customStyle="1" w:styleId="a7">
    <w:name w:val="Приложение Знак"/>
    <w:basedOn w:val="Heading1Char"/>
    <w:link w:val="a6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9">
    <w:name w:val="Код Знак"/>
    <w:basedOn w:val="DefaultParagraphFont"/>
    <w:link w:val="a8"/>
    <w:rsid w:val="00623F76"/>
    <w:rPr>
      <w:rFonts w:ascii="Times New Roman" w:hAnsi="Times New Roman" w:cs="Courier New"/>
      <w:color w:val="000000" w:themeColor="text1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7DE0"/>
    <w:rPr>
      <w:color w:val="605E5C"/>
      <w:shd w:val="clear" w:color="auto" w:fill="E1DFDD"/>
    </w:rPr>
  </w:style>
  <w:style w:type="character" w:customStyle="1" w:styleId="Heading3Char">
    <w:name w:val="Heading 3 Char"/>
    <w:aliases w:val="3-Заголовок Char"/>
    <w:basedOn w:val="DefaultParagraphFont"/>
    <w:link w:val="Heading3"/>
    <w:uiPriority w:val="9"/>
    <w:rsid w:val="00E274F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ru-RU"/>
    </w:rPr>
  </w:style>
  <w:style w:type="paragraph" w:customStyle="1" w:styleId="a">
    <w:name w:val="список литературы"/>
    <w:basedOn w:val="ListParagraph"/>
    <w:link w:val="aa"/>
    <w:qFormat/>
    <w:rsid w:val="00A9023F"/>
    <w:pPr>
      <w:widowControl/>
      <w:numPr>
        <w:numId w:val="34"/>
      </w:numPr>
      <w:suppressAutoHyphens w:val="0"/>
      <w:ind w:right="-1"/>
    </w:pPr>
    <w:rPr>
      <w:lang w:val="en-US"/>
    </w:rPr>
  </w:style>
  <w:style w:type="character" w:customStyle="1" w:styleId="aa">
    <w:name w:val="список литературы Знак"/>
    <w:basedOn w:val="ListParagraphChar"/>
    <w:link w:val="a"/>
    <w:rsid w:val="00A9023F"/>
    <w:rPr>
      <w:rFonts w:ascii="Times New Roman" w:eastAsia="Microsoft Sans Serif" w:hAnsi="Times New Roman" w:cs="Microsoft Sans Serif"/>
      <w:color w:val="000000"/>
      <w:sz w:val="28"/>
      <w:szCs w:val="24"/>
      <w:lang w:val="en-US" w:eastAsia="ru-RU" w:bidi="ru-RU"/>
    </w:rPr>
  </w:style>
  <w:style w:type="character" w:customStyle="1" w:styleId="fontstyle01">
    <w:name w:val="fontstyle01"/>
    <w:basedOn w:val="DefaultParagraphFont"/>
    <w:rsid w:val="00934625"/>
    <w:rPr>
      <w:rFonts w:ascii="TimesNewRoman" w:hAnsi="TimesNewRoman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ab">
    <w:name w:val="Формулф"/>
    <w:basedOn w:val="Normal"/>
    <w:link w:val="ac"/>
    <w:qFormat/>
    <w:rsid w:val="002D3907"/>
    <w:pPr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c">
    <w:name w:val="Формулф Знак"/>
    <w:basedOn w:val="DefaultParagraphFont"/>
    <w:link w:val="ab"/>
    <w:rsid w:val="002D3907"/>
    <w:rPr>
      <w:rFonts w:ascii="Cambria Math" w:eastAsia="Microsoft Sans Serif" w:hAnsi="Cambria Math" w:cs="Microsoft Sans Serif"/>
      <w:i/>
      <w:color w:val="000000"/>
      <w:sz w:val="28"/>
      <w:szCs w:val="24"/>
      <w:lang w:val="en-US" w:eastAsia="ru-RU" w:bidi="ru-RU"/>
    </w:rPr>
  </w:style>
  <w:style w:type="paragraph" w:customStyle="1" w:styleId="ad">
    <w:name w:val="Содержание"/>
    <w:basedOn w:val="TOC2"/>
    <w:link w:val="ae"/>
    <w:qFormat/>
    <w:rsid w:val="006D636D"/>
    <w:pPr>
      <w:jc w:val="both"/>
    </w:pPr>
    <w:rPr>
      <w:rFonts w:eastAsia="Times New Roman"/>
    </w:rPr>
  </w:style>
  <w:style w:type="character" w:customStyle="1" w:styleId="TOC2Char">
    <w:name w:val="TOC 2 Char"/>
    <w:basedOn w:val="DefaultParagraphFont"/>
    <w:link w:val="TOC2"/>
    <w:uiPriority w:val="39"/>
    <w:rsid w:val="007B781A"/>
    <w:rPr>
      <w:rFonts w:ascii="Times New Roman" w:eastAsiaTheme="minorEastAsia" w:hAnsi="Times New Roman" w:cs="Times New Roman"/>
      <w:noProof/>
      <w:sz w:val="28"/>
      <w:szCs w:val="28"/>
      <w:lang w:eastAsia="ru-RU" w:bidi="ru-RU"/>
    </w:rPr>
  </w:style>
  <w:style w:type="character" w:customStyle="1" w:styleId="ae">
    <w:name w:val="Содержание Знак"/>
    <w:basedOn w:val="TOC2Char"/>
    <w:link w:val="ad"/>
    <w:rsid w:val="006D636D"/>
    <w:rPr>
      <w:rFonts w:ascii="Times New Roman" w:eastAsia="Times New Roman" w:hAnsi="Times New Roman" w:cs="Times New Roman"/>
      <w:noProof/>
      <w:sz w:val="28"/>
      <w:szCs w:val="28"/>
      <w:lang w:eastAsia="ru-RU" w:bidi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3D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  <w:style w:type="paragraph" w:customStyle="1" w:styleId="a0">
    <w:name w:val="Нумерованное перечисление"/>
    <w:basedOn w:val="ListParagraph"/>
    <w:link w:val="Char"/>
    <w:qFormat/>
    <w:rsid w:val="00CC3B51"/>
    <w:pPr>
      <w:numPr>
        <w:numId w:val="49"/>
      </w:numPr>
      <w:ind w:left="0" w:firstLine="709"/>
    </w:pPr>
  </w:style>
  <w:style w:type="character" w:customStyle="1" w:styleId="Char">
    <w:name w:val="Нумерованное перечисление Char"/>
    <w:basedOn w:val="ListParagraphChar"/>
    <w:link w:val="a0"/>
    <w:rsid w:val="00CC3B51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57C8-6A47-4CE2-AA48-0093EEA7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9</Pages>
  <Words>1294</Words>
  <Characters>7380</Characters>
  <Application>Microsoft Office Word</Application>
  <DocSecurity>0</DocSecurity>
  <Lines>61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>Комплексные числа</vt:lpstr>
      <vt:lpstr/>
      <vt:lpstr>    Понятие комплексного числа</vt:lpstr>
      <vt:lpstr>        </vt:lpstr>
      <vt:lpstr>    Операции над комплексными числами</vt:lpstr>
      <vt:lpstr>Понятие функции комплексного переменного и ее свойства</vt:lpstr>
      <vt:lpstr/>
      <vt:lpstr>    Понятие функции комплексного переменного и некоторые сопряженные понятия</vt:lpstr>
      <vt:lpstr>    Дифференцирование функции комплексного переменного</vt:lpstr>
      <vt:lpstr>    Аналитические функции и их свойства</vt:lpstr>
      <vt:lpstr>    Связь аналитических и гармонических функций</vt:lpstr>
      <vt:lpstr>    Интегрирование функции комплексного переменного</vt:lpstr>
      <vt:lpstr>Линейная функция комплексного переменного</vt:lpstr>
      <vt:lpstr/>
      <vt:lpstr>    Понятие линейной функции комплексного переменного</vt:lpstr>
      <vt:lpstr>    Свойства линейной функции комплексного переменного</vt:lpstr>
      <vt:lpstr>        </vt:lpstr>
      <vt:lpstr>    Конформные отображения</vt:lpstr>
      <vt:lpstr>Заключение</vt:lpstr>
      <vt:lpstr>Список литературных источников</vt:lpstr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Mikhail Petrachenka</cp:lastModifiedBy>
  <cp:revision>3</cp:revision>
  <cp:lastPrinted>2024-10-30T17:16:00Z</cp:lastPrinted>
  <dcterms:created xsi:type="dcterms:W3CDTF">2025-09-19T13:15:00Z</dcterms:created>
  <dcterms:modified xsi:type="dcterms:W3CDTF">2025-09-21T18:50:00Z</dcterms:modified>
</cp:coreProperties>
</file>