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МИНОБРНАУКИ РОССИИ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Санкт-Петербургский государственный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электротехнический университет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«ЛЭТИ» им. В.И. Ульянова (Ленина)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Кафедра МО ЭВМ</w:t>
      </w: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987753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pacing w:val="5"/>
          <w:sz w:val="28"/>
        </w:rPr>
      </w:pPr>
      <w:r>
        <w:rPr>
          <w:rFonts w:ascii="Times New Roman" w:eastAsia="Times New Roman" w:hAnsi="Times New Roman" w:cs="Times New Roman"/>
          <w:b/>
          <w:caps/>
          <w:spacing w:val="5"/>
          <w:sz w:val="28"/>
        </w:rPr>
        <w:t>отчет</w:t>
      </w:r>
    </w:p>
    <w:p w:rsidR="00315978" w:rsidRDefault="0098775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315978" w:rsidRDefault="0098775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32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315978" w:rsidRDefault="009877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pacing w:val="5"/>
          <w:sz w:val="28"/>
        </w:rPr>
        <w:t>Тема: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Исследование структур загрузочных модулей</w:t>
      </w: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rPr>
          <w:rFonts w:ascii="Calibri" w:eastAsia="Calibri" w:hAnsi="Calibri" w:cs="Calibri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15978"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Студент гр. 6381</w:t>
            </w:r>
          </w:p>
        </w:tc>
        <w:tc>
          <w:tcPr>
            <w:tcW w:w="24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315978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Дайнович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А.Ю.</w:t>
            </w:r>
          </w:p>
        </w:tc>
      </w:tr>
      <w:tr w:rsidR="00315978"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315978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Губкин А.Ф.</w:t>
            </w:r>
          </w:p>
        </w:tc>
      </w:tr>
    </w:tbl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  <w:lang w:val="en-US"/>
        </w:rPr>
      </w:pPr>
    </w:p>
    <w:p w:rsidR="00DF0544" w:rsidRPr="00DF0544" w:rsidRDefault="00DF0544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  <w:lang w:val="en-US"/>
        </w:rPr>
      </w:pPr>
      <w:bookmarkStart w:id="0" w:name="_GoBack"/>
      <w:bookmarkEnd w:id="0"/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</w:p>
    <w:p w:rsidR="00DF0544" w:rsidRDefault="00DF0544" w:rsidP="00DF0544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>201</w:t>
      </w:r>
      <w:r>
        <w:rPr>
          <w:rFonts w:ascii="Calibri" w:eastAsia="Calibri" w:hAnsi="Calibri" w:cs="Calibri"/>
          <w:sz w:val="28"/>
          <w:lang w:val="en-US"/>
        </w:rPr>
        <w:t>8</w:t>
      </w:r>
    </w:p>
    <w:p w:rsidR="00DF0544" w:rsidRPr="00DF0544" w:rsidRDefault="00DF0544" w:rsidP="00DF0544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  <w:lang w:val="en-US"/>
        </w:rPr>
      </w:pP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Цель работы:</w:t>
      </w: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:rsidR="00315978" w:rsidRDefault="00315978">
      <w:pPr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Общие сведения:</w:t>
      </w: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Тип IBM  PC</w:t>
      </w:r>
      <w:r>
        <w:rPr>
          <w:rFonts w:ascii="Times New Roman" w:eastAsia="Times New Roman" w:hAnsi="Times New Roman" w:cs="Times New Roman"/>
          <w:sz w:val="24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PC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FF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PC/XT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FE,FB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AT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FC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PS2 модель 30                </w:t>
      </w:r>
      <w:r>
        <w:rPr>
          <w:rFonts w:ascii="Times New Roman" w:eastAsia="Times New Roman" w:hAnsi="Times New Roman" w:cs="Times New Roman"/>
          <w:sz w:val="24"/>
        </w:rPr>
        <w:tab/>
        <w:t>FA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PS2 модель 50 или 60    FC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PS2 </w:t>
      </w:r>
      <w:r>
        <w:rPr>
          <w:rFonts w:ascii="Times New Roman" w:eastAsia="Times New Roman" w:hAnsi="Times New Roman" w:cs="Times New Roman"/>
          <w:sz w:val="24"/>
        </w:rPr>
        <w:t>модель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80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F8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</w:t>
      </w:r>
      <w:proofErr w:type="spellStart"/>
      <w:r w:rsidRPr="00987753">
        <w:rPr>
          <w:rFonts w:ascii="Times New Roman" w:eastAsia="Times New Roman" w:hAnsi="Times New Roman" w:cs="Times New Roman"/>
          <w:sz w:val="24"/>
          <w:lang w:val="en-US"/>
        </w:rPr>
        <w:t>PCjr</w:t>
      </w:r>
      <w:proofErr w:type="spellEnd"/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FD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PC Convertible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F9</w:t>
      </w:r>
    </w:p>
    <w:p w:rsidR="00315978" w:rsidRPr="00987753" w:rsidRDefault="003159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315978" w:rsidRDefault="00987753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определения </w:t>
      </w:r>
      <w:r>
        <w:rPr>
          <w:rFonts w:ascii="Times New Roman" w:eastAsia="Times New Roman" w:hAnsi="Times New Roman" w:cs="Times New Roman"/>
          <w:b/>
          <w:sz w:val="24"/>
        </w:rPr>
        <w:t>версии MS DOS</w:t>
      </w:r>
      <w:r>
        <w:rPr>
          <w:rFonts w:ascii="Times New Roman" w:eastAsia="Times New Roman" w:hAnsi="Times New Roman" w:cs="Times New Roman"/>
          <w:sz w:val="24"/>
        </w:rPr>
        <w:t xml:space="preserve"> следует воспользоваться  функцией 30H прерывания 21H. Входным параметром является номер функции в AH: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MOV AH,30h</w:t>
      </w: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INT 21h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315978" w:rsidRDefault="00315978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Выходными параметрами являются: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 – номер основной версии. Если 0, то &lt;2.0;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AH – номер модификации;</w:t>
      </w:r>
    </w:p>
    <w:p w:rsidR="00315978" w:rsidRPr="00987753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BH – </w:t>
      </w:r>
      <w:r>
        <w:rPr>
          <w:rFonts w:ascii="Times New Roman" w:eastAsia="Times New Roman" w:hAnsi="Times New Roman" w:cs="Times New Roman"/>
          <w:sz w:val="24"/>
        </w:rPr>
        <w:t>серийный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номер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OEM (Original Equipment Manufacturer);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BL:CX – 24-битовый серийный номер пользователя;</w:t>
      </w:r>
    </w:p>
    <w:p w:rsidR="00315978" w:rsidRDefault="00315978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315978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Ход работы: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1. </w:t>
      </w:r>
      <w:r>
        <w:rPr>
          <w:rFonts w:ascii="Times New Roman" w:eastAsia="Times New Roman" w:hAnsi="Times New Roman" w:cs="Times New Roman"/>
          <w:sz w:val="24"/>
        </w:rPr>
        <w:t>Был написан текст исходного .COM модуля, который определяет тип PC и версию системы. Ассемблерная программа должна читать содержимое предпоследнего байта ROM BIOS по таблице, сравнивая коды, определять тип PC и выводить строку с названием модели.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>
        <w:rPr>
          <w:rFonts w:ascii="Times New Roman" w:eastAsia="Times New Roman" w:hAnsi="Times New Roman" w:cs="Times New Roman"/>
          <w:sz w:val="24"/>
        </w:rPr>
        <w:t>xx.yy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4"/>
        </w:rPr>
        <w:t>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номер основной версии, а </w:t>
      </w:r>
      <w:proofErr w:type="spellStart"/>
      <w:r>
        <w:rPr>
          <w:rFonts w:ascii="Times New Roman" w:eastAsia="Times New Roman" w:hAnsi="Times New Roman" w:cs="Times New Roman"/>
          <w:sz w:val="24"/>
        </w:rPr>
        <w:t>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номер модификации в десятичной системе счисления. Формировать строки с серийным номером OEM и серийным номером пользователя. Полученные строки выводятся на экран.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Был отлажен полученный исходный модуль.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Результатом выполнения этого шага будет «хороший» .COM модуль, а также необходимо построить «плохой» .EXE, полученный из исходного текста для .COM модуля.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2. </w:t>
      </w:r>
      <w:r>
        <w:rPr>
          <w:rFonts w:ascii="Times New Roman" w:eastAsia="Times New Roman" w:hAnsi="Times New Roman" w:cs="Times New Roman"/>
          <w:sz w:val="24"/>
        </w:rPr>
        <w:t>Был написан текст исходного .EXE модуля, который выполняет те же функции, что и модуль в Шаге. Таким образом, будет получен «хороший» .EXE.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3. </w:t>
      </w:r>
      <w:r>
        <w:rPr>
          <w:rFonts w:ascii="Times New Roman" w:eastAsia="Times New Roman" w:hAnsi="Times New Roman" w:cs="Times New Roman"/>
          <w:sz w:val="24"/>
        </w:rPr>
        <w:t xml:space="preserve"> Были даны ответы на контрольные вопросы.</w: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 результате выполнения лабораторной работы была написана программы, </w:t>
      </w:r>
      <w:proofErr w:type="gramStart"/>
      <w:r>
        <w:rPr>
          <w:rFonts w:ascii="Times New Roman" w:eastAsia="Times New Roman" w:hAnsi="Times New Roman" w:cs="Times New Roman"/>
          <w:sz w:val="24"/>
        </w:rPr>
        <w:t>результаты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работы которых показаны на рисунках ниже.</w: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Плохой .</w:t>
      </w:r>
      <w:proofErr w:type="spellStart"/>
      <w:r>
        <w:rPr>
          <w:rFonts w:ascii="Times New Roman" w:eastAsia="Times New Roman" w:hAnsi="Times New Roman" w:cs="Times New Roman"/>
          <w:sz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модуль, файл BAD_EXE.EXE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9111" w:dyaOrig="3644">
          <v:rect id="rectole0000000000" o:spid="_x0000_i1025" style="width:455.25pt;height:182.25pt" o:ole="" o:preferrelative="t" stroked="f">
            <v:imagedata r:id="rId5" o:title=""/>
          </v:rect>
          <o:OLEObject Type="Embed" ProgID="StaticMetafile" ShapeID="rectole0000000000" DrawAspect="Content" ObjectID="_1589323548" r:id="rId6"/>
        </w:objec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Хороший .Com модуль, файл GOOD_COM.COM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826" w:dyaOrig="1315">
          <v:rect id="rectole0000000001" o:spid="_x0000_i1026" style="width:191.25pt;height:66pt" o:ole="" o:preferrelative="t" stroked="f">
            <v:imagedata r:id="rId7" o:title=""/>
          </v:rect>
          <o:OLEObject Type="Embed" ProgID="StaticMetafile" ShapeID="rectole0000000001" DrawAspect="Content" ObjectID="_1589323549" r:id="rId8"/>
        </w:objec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Хороший .Exe модуль, файл GOOD_EXE.EXE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928" w:dyaOrig="1356">
          <v:rect id="rectole0000000002" o:spid="_x0000_i1027" style="width:196.5pt;height:67.5pt" o:ole="" o:preferrelative="t" stroked="f">
            <v:imagedata r:id="rId9" o:title=""/>
          </v:rect>
          <o:OLEObject Type="Embed" ProgID="StaticMetafile" ShapeID="rectole0000000002" DrawAspect="Content" ObjectID="_1589323550" r:id="rId10"/>
        </w:object>
      </w: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Контрольные вопросы: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Отличия исходных текстов COM и EXE программ.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a) Сколько сегментов должна содержать COM программа?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.COM - программы содержат только один сегмент.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EXE программа?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.EXE-программы отличаются от .COM-программ. В таких программах могут быть сегменты и для кода, и для данных, и для стека.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Какие директивы должны обязательно быть в тексте COM программы?</w:t>
      </w:r>
    </w:p>
    <w:p w:rsidR="00987753" w:rsidRPr="00987753" w:rsidRDefault="00987753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z w:val="24"/>
          <w:szCs w:val="24"/>
        </w:rPr>
      </w:pP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>Директива ORG 100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  <w:lang w:val="en-US"/>
        </w:rPr>
        <w:t>h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. </w:t>
      </w:r>
      <w:r w:rsidRPr="00987753">
        <w:rPr>
          <w:rFonts w:ascii="Times New Roman" w:hAnsi="Times New Roman"/>
          <w:color w:val="FF0000"/>
          <w:sz w:val="24"/>
          <w:szCs w:val="24"/>
        </w:rPr>
        <w:t xml:space="preserve">Нужна для того, чтобы при загрузке модуля в оперативную память </w:t>
      </w:r>
      <w:proofErr w:type="gramStart"/>
      <w:r w:rsidRPr="00987753">
        <w:rPr>
          <w:rFonts w:ascii="Times New Roman" w:hAnsi="Times New Roman"/>
          <w:color w:val="FF0000"/>
          <w:sz w:val="24"/>
          <w:szCs w:val="24"/>
        </w:rPr>
        <w:t>в начале</w:t>
      </w:r>
      <w:proofErr w:type="gramEnd"/>
      <w:r w:rsidRPr="00987753">
        <w:rPr>
          <w:rFonts w:ascii="Times New Roman" w:hAnsi="Times New Roman"/>
          <w:color w:val="FF0000"/>
          <w:sz w:val="24"/>
          <w:szCs w:val="24"/>
        </w:rPr>
        <w:t xml:space="preserve"> COM-программы определялся 256-байтовый (100h) префикс программного сегмента, так что адресация имела смещение в 256 байт от нулевого адреса.</w:t>
      </w:r>
    </w:p>
    <w:p w:rsidR="00987753" w:rsidRPr="00DF0544" w:rsidRDefault="00987753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pacing w:val="-14"/>
          <w:sz w:val="24"/>
          <w:szCs w:val="24"/>
        </w:rPr>
      </w:pP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Директива 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  <w:lang w:val="en-US"/>
        </w:rPr>
        <w:t>ASSUME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. </w:t>
      </w:r>
      <w:proofErr w:type="gramStart"/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>Нужна</w:t>
      </w:r>
      <w:proofErr w:type="gramEnd"/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 для того, чтобы задать значения сегментных регистров перед началом работы программы.</w:t>
      </w:r>
    </w:p>
    <w:p w:rsidR="00BD4654" w:rsidRPr="00DF054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Закомментируем директиву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ASSUME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(В данной программе она указывает, что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CS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и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DS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установлены</w:t>
      </w:r>
      <w:proofErr w:type="gram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в сегмент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TESTPC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).</w:t>
      </w:r>
    </w:p>
    <w:p w:rsidR="00BD4654" w:rsidRPr="00BD465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 xml:space="preserve">При компиляции возникает ошибка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error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A2062: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Missing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or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unreachable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  так как теперь сегментный регистр не указывает на текущий кодовый сегмент (программа не может найти начало сегмента кода).</w:t>
      </w:r>
    </w:p>
    <w:p w:rsidR="00BD4654" w:rsidRPr="00BD465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BD4654" w:rsidRPr="00BD4654" w:rsidRDefault="00BD4654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pacing w:val="-14"/>
          <w:sz w:val="24"/>
          <w:szCs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Все ли форматы команд можно использовать в COM программе?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FAR - переход на метку возможен только в результате межсегментной передачи управления, а так как в .com-файле только один сегмент, то никаких межсегментных переходов быть не может.</w:t>
      </w:r>
    </w:p>
    <w:p w:rsidR="00315978" w:rsidRDefault="00315978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Отличия форматов файлов COM и EXE модулей.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а) Какова структура файла COM? С какого адреса располагается код?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.COM-файл состоит из команд, процедур и данных, используемых в программе. Код начинается с нулевого адреса.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Какова структура файла «плохого» EXE? С какого адреса располагается код? Что располагается с 0 адреса?</w:t>
      </w:r>
    </w:p>
    <w:p w:rsidR="00987753" w:rsidRDefault="00987753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87753">
        <w:rPr>
          <w:rFonts w:ascii="Times New Roman" w:hAnsi="Times New Roman" w:cs="Times New Roman"/>
          <w:color w:val="FF0000"/>
          <w:sz w:val="24"/>
          <w:szCs w:val="24"/>
        </w:rPr>
        <w:t>Файл .EXE содержит сегмент PSP, после него идёт основной сегмент памяти. Заголовок располагается с адреса 0</w:t>
      </w:r>
      <w:r w:rsidRPr="00987753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987753">
        <w:rPr>
          <w:rFonts w:ascii="Times New Roman" w:hAnsi="Times New Roman" w:cs="Times New Roman"/>
          <w:color w:val="FF0000"/>
          <w:sz w:val="24"/>
          <w:szCs w:val="24"/>
        </w:rPr>
        <w:t>. Код располагается с адреса 300h</w:t>
      </w:r>
      <w:r w:rsidR="00BD4654" w:rsidRPr="00BD4654">
        <w:rPr>
          <w:rFonts w:ascii="Times New Roman" w:hAnsi="Times New Roman" w:cs="Times New Roman"/>
          <w:color w:val="FF0000"/>
          <w:sz w:val="24"/>
          <w:szCs w:val="24"/>
        </w:rPr>
        <w:t xml:space="preserve">. С адреса 0 располагается </w:t>
      </w:r>
      <w:r w:rsidR="00BD4654" w:rsidRPr="00BD4654">
        <w:rPr>
          <w:rFonts w:ascii="Times New Roman" w:hAnsi="Times New Roman" w:cs="Times New Roman"/>
          <w:color w:val="FF0000"/>
          <w:sz w:val="24"/>
          <w:szCs w:val="24"/>
          <w:lang w:val="en-US"/>
        </w:rPr>
        <w:t>PSP</w:t>
      </w:r>
      <w:r w:rsidR="00BD4654" w:rsidRPr="00BD465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D4654" w:rsidRPr="00BD465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96ABF">
        <w:rPr>
          <w:noProof/>
          <w:color w:val="000000"/>
          <w:sz w:val="28"/>
          <w:szCs w:val="28"/>
        </w:rPr>
        <w:drawing>
          <wp:inline distT="0" distB="0" distL="0" distR="0" wp14:anchorId="6EDB5FD3" wp14:editId="70F81736">
            <wp:extent cx="3954780" cy="3642874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73" cy="369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Какова структура файла «хорошего» EXE? Чем он отличается от «плохого» EXE файла?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EXE-файл состоит из информации для загрузчика, сегмента стека, сегмент данных и сегмент кода. Отличается количеством сегментов (в «</w:t>
      </w:r>
      <w:proofErr w:type="gramStart"/>
      <w:r>
        <w:rPr>
          <w:rFonts w:ascii="Times New Roman" w:eastAsia="Times New Roman" w:hAnsi="Times New Roman" w:cs="Times New Roman"/>
          <w:sz w:val="24"/>
        </w:rPr>
        <w:t>плохом</w:t>
      </w:r>
      <w:proofErr w:type="gramEnd"/>
      <w:r>
        <w:rPr>
          <w:rFonts w:ascii="Times New Roman" w:eastAsia="Times New Roman" w:hAnsi="Times New Roman" w:cs="Times New Roman"/>
          <w:sz w:val="24"/>
        </w:rPr>
        <w:t>» .EXE – 1 сегмент, в хорошем - 3), а также набором разрешённых команд.</w:t>
      </w:r>
      <w:r w:rsidR="00CE41A2" w:rsidRPr="00CE41A2">
        <w:rPr>
          <w:i/>
          <w:color w:val="000000"/>
          <w:sz w:val="28"/>
          <w:szCs w:val="28"/>
        </w:rPr>
        <w:t xml:space="preserve"> </w:t>
      </w:r>
      <w:r w:rsidR="00CE41A2" w:rsidRPr="00CE41A2">
        <w:rPr>
          <w:rFonts w:ascii="Times New Roman" w:hAnsi="Times New Roman" w:cs="Times New Roman"/>
          <w:color w:val="000000"/>
          <w:sz w:val="24"/>
          <w:szCs w:val="24"/>
        </w:rPr>
        <w:t>Код «хорошего» EXE-файла начинается с адреса 200h</w:t>
      </w:r>
    </w:p>
    <w:p w:rsidR="00CE41A2" w:rsidRPr="00CE41A2" w:rsidRDefault="00CE41A2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54AB">
        <w:rPr>
          <w:noProof/>
          <w:color w:val="000000"/>
        </w:rPr>
        <w:drawing>
          <wp:inline distT="0" distB="0" distL="0" distR="0" wp14:anchorId="3CDAAD82" wp14:editId="2C3F23BA">
            <wp:extent cx="4172829" cy="38557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464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19" cy="386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 Загрузка COM модуля в основную память.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а) Какой формат загрузки COM модуля? С какого адреса располагается код?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загрузки COM-программы в память сегментные регистры указывают на начало PSP.  Код располагается с адреса 100h.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Что располагается с 0 адреса?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нулевого адреса располагается заголовок PSP.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Какие значения имеют сегментные регистры? На какие области памяти они указывают?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сегментные регистры имеют значения 119С. Они указывают на PSP.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object w:dxaOrig="1093" w:dyaOrig="1052">
          <v:rect id="rectole0000000003" o:spid="_x0000_i1028" style="width:54.75pt;height:52.5pt" o:ole="" o:preferrelative="t" stroked="f">
            <v:imagedata r:id="rId13" o:title=""/>
          </v:rect>
          <o:OLEObject Type="Embed" ProgID="StaticMetafile" ShapeID="rectole0000000003" DrawAspect="Content" ObjectID="_1589323551" r:id="rId14"/>
        </w:objec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Как определяется стек? Какую область памяти он занимает?  Какие адреса?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Cтек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FFFEh к 0000h.</w:t>
      </w:r>
    </w:p>
    <w:p w:rsidR="00315978" w:rsidRDefault="00315978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Загрузка «хорошего» EXE модуля в память.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а) Как загружается «хороший» EXE? Какие значения имеют сегментные регистры? 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Сначала создается PSP. Затем определяется длина тела загрузочного модуля, определяется начальный сегмент. Загрузочный модуль считывается в начальный сегмент, таблица настройки считывается в рабочую память, к полю каждого сегмента прибавляется </w:t>
      </w:r>
      <w:r>
        <w:rPr>
          <w:rFonts w:ascii="Times New Roman" w:eastAsia="Times New Roman" w:hAnsi="Times New Roman" w:cs="Times New Roman"/>
          <w:sz w:val="24"/>
        </w:rPr>
        <w:lastRenderedPageBreak/>
        <w:t>сегментный адрес начального сегмента, определяются значения сегментных регистров. DS и ES указывают на начало PSP (119С), CS – на начало сегмента команд (11F2h), а SS – на начало сегмента стека (11AC).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1093" w:dyaOrig="1296">
          <v:rect id="rectole0000000004" o:spid="_x0000_i1029" style="width:54.75pt;height:65.25pt" o:ole="" o:preferrelative="t" stroked="f">
            <v:imagedata r:id="rId15" o:title=""/>
          </v:rect>
          <o:OLEObject Type="Embed" ProgID="StaticMetafile" ShapeID="rectole0000000004" DrawAspect="Content" ObjectID="_1589323552" r:id="rId16"/>
        </w:objec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На что указывают регистры DS и ES?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Изначально регистры DS и ES указывают на начало сегмента PSP.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 определяется стек?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Регистры SS и SP принимают значения, указанные в заголовке, потом к SS прибавляется сегментный адрес начального сегмента.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Как определяется точка входа?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Смещение точки входа в программу загружается в указатель команд IP 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:rsidR="00315978" w:rsidRDefault="00315978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sectPr w:rsidR="0031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15978"/>
    <w:rsid w:val="00315978"/>
    <w:rsid w:val="00987753"/>
    <w:rsid w:val="00BD4654"/>
    <w:rsid w:val="00CE41A2"/>
    <w:rsid w:val="00D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753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 aa</cp:lastModifiedBy>
  <cp:revision>4</cp:revision>
  <dcterms:created xsi:type="dcterms:W3CDTF">2018-05-21T18:48:00Z</dcterms:created>
  <dcterms:modified xsi:type="dcterms:W3CDTF">2018-05-31T22:59:00Z</dcterms:modified>
</cp:coreProperties>
</file>