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8E1" w:rsidRPr="004C1A78" w:rsidRDefault="005648E1" w:rsidP="005648E1">
      <w:pPr>
        <w:jc w:val="center"/>
        <w:rPr>
          <w:rFonts w:cstheme="minorHAnsi"/>
          <w:b/>
          <w:sz w:val="52"/>
          <w:szCs w:val="52"/>
          <w:u w:val="single"/>
        </w:rPr>
      </w:pPr>
      <w:r w:rsidRPr="004C1A78">
        <w:rPr>
          <w:rFonts w:cstheme="minorHAnsi"/>
          <w:b/>
          <w:sz w:val="52"/>
          <w:szCs w:val="52"/>
          <w:u w:val="single"/>
        </w:rPr>
        <w:t>Market Basket Insight Project</w:t>
      </w:r>
    </w:p>
    <w:p w:rsidR="006729E3" w:rsidRPr="004C1A78" w:rsidRDefault="006729E3" w:rsidP="005648E1">
      <w:pPr>
        <w:jc w:val="center"/>
        <w:rPr>
          <w:rFonts w:cstheme="minorHAnsi"/>
          <w:b/>
          <w:sz w:val="52"/>
          <w:szCs w:val="52"/>
          <w:u w:val="single"/>
        </w:rPr>
      </w:pPr>
      <w:r w:rsidRPr="004C1A78">
        <w:rPr>
          <w:rFonts w:cstheme="minorHAnsi"/>
          <w:b/>
          <w:sz w:val="52"/>
          <w:szCs w:val="52"/>
          <w:u w:val="single"/>
        </w:rPr>
        <w:t>Phase 4: Development Part 2</w:t>
      </w:r>
    </w:p>
    <w:p w:rsidR="00971D3D" w:rsidRPr="004C1A78" w:rsidRDefault="008D57E5" w:rsidP="005648E1">
      <w:pPr>
        <w:jc w:val="center"/>
        <w:rPr>
          <w:rFonts w:cstheme="minorHAnsi"/>
          <w:b/>
          <w:sz w:val="40"/>
          <w:szCs w:val="40"/>
        </w:rPr>
      </w:pPr>
      <w:r w:rsidRPr="004C1A78">
        <w:rPr>
          <w:rFonts w:cstheme="minorHAnsi"/>
          <w:b/>
          <w:bCs/>
          <w:sz w:val="36"/>
          <w:szCs w:val="36"/>
          <w:u w:val="single"/>
        </w:rPr>
        <w:t>TOPIC- SELECTING A MACHINE LEARNING ALGORITHM, TRAINING THE MODEL &amp; EVALUATING ITS PERFORMANCE</w:t>
      </w:r>
    </w:p>
    <w:p w:rsidR="00971D3D" w:rsidRPr="00F81E43" w:rsidRDefault="00681C4B" w:rsidP="00F81E43">
      <w:pPr>
        <w:rPr>
          <w:b/>
          <w:sz w:val="40"/>
          <w:szCs w:val="40"/>
        </w:rPr>
      </w:pPr>
      <w:r>
        <w:rPr>
          <w:b/>
          <w:sz w:val="40"/>
          <w:szCs w:val="40"/>
        </w:rPr>
        <w:t>NAME:  DINESH</w:t>
      </w:r>
      <w:r w:rsidR="00B61E07">
        <w:rPr>
          <w:b/>
          <w:sz w:val="40"/>
          <w:szCs w:val="40"/>
        </w:rPr>
        <w:t xml:space="preserve"> </w:t>
      </w:r>
      <w:r>
        <w:rPr>
          <w:b/>
          <w:sz w:val="40"/>
          <w:szCs w:val="40"/>
        </w:rPr>
        <w:t>KUMAR.A</w:t>
      </w:r>
    </w:p>
    <w:p w:rsidR="00F81E43" w:rsidRDefault="00681C4B" w:rsidP="00681C4B">
      <w:pPr>
        <w:rPr>
          <w:b/>
          <w:sz w:val="40"/>
          <w:szCs w:val="40"/>
        </w:rPr>
      </w:pPr>
      <w:r>
        <w:rPr>
          <w:b/>
          <w:sz w:val="40"/>
          <w:szCs w:val="40"/>
        </w:rPr>
        <w:t>REG.NO: 51172120500</w:t>
      </w:r>
      <w:r w:rsidR="00B61E07">
        <w:rPr>
          <w:b/>
          <w:sz w:val="40"/>
          <w:szCs w:val="40"/>
        </w:rPr>
        <w:t>2</w:t>
      </w:r>
    </w:p>
    <w:p w:rsidR="00F81E43" w:rsidRPr="00FA3C52" w:rsidRDefault="00F81E43" w:rsidP="005648E1">
      <w:pPr>
        <w:jc w:val="center"/>
        <w:rPr>
          <w:b/>
          <w:sz w:val="40"/>
          <w:szCs w:val="40"/>
        </w:rPr>
      </w:pPr>
    </w:p>
    <w:p w:rsidR="0025174C" w:rsidRPr="004C1A78" w:rsidRDefault="007447D3" w:rsidP="0025174C">
      <w:pPr>
        <w:pStyle w:val="ListParagraph"/>
        <w:numPr>
          <w:ilvl w:val="0"/>
          <w:numId w:val="5"/>
        </w:numPr>
        <w:rPr>
          <w:rFonts w:cstheme="minorHAnsi"/>
          <w:b/>
          <w:sz w:val="48"/>
          <w:szCs w:val="48"/>
        </w:rPr>
      </w:pPr>
      <w:r w:rsidRPr="004C1A78">
        <w:rPr>
          <w:rFonts w:cstheme="minorHAnsi"/>
          <w:b/>
          <w:sz w:val="48"/>
          <w:szCs w:val="48"/>
        </w:rPr>
        <w:t>INTRODUCTION:</w:t>
      </w:r>
    </w:p>
    <w:p w:rsidR="00971D3D" w:rsidRPr="004C1A78" w:rsidRDefault="00A36CEA" w:rsidP="00A36CEA">
      <w:pPr>
        <w:pStyle w:val="ListParagraph"/>
        <w:ind w:left="360"/>
        <w:jc w:val="both"/>
        <w:rPr>
          <w:rFonts w:asciiTheme="majorHAnsi" w:hAnsiTheme="majorHAnsi"/>
          <w:b/>
          <w:sz w:val="48"/>
          <w:szCs w:val="48"/>
        </w:rPr>
      </w:pPr>
      <w:r>
        <w:rPr>
          <w:rFonts w:cstheme="minorHAnsi"/>
          <w:i/>
          <w:sz w:val="36"/>
          <w:szCs w:val="36"/>
        </w:rPr>
        <w:t xml:space="preserve">          </w:t>
      </w:r>
      <w:r w:rsidR="005648E1" w:rsidRPr="0025174C">
        <w:rPr>
          <w:rFonts w:cstheme="minorHAnsi"/>
          <w:i/>
          <w:sz w:val="36"/>
          <w:szCs w:val="36"/>
        </w:rPr>
        <w:t xml:space="preserve"> </w:t>
      </w:r>
      <w:r w:rsidR="006729E3" w:rsidRPr="004C1A78">
        <w:rPr>
          <w:rFonts w:cstheme="minorHAnsi"/>
          <w:sz w:val="36"/>
          <w:szCs w:val="36"/>
        </w:rPr>
        <w:t>Welcome to Phase 4 of the Market Basket Insight project. By this stage, we have traversed a significant portion of our journey towards unraveling the intricate web of customer purchasing behavior. In Phase 4, we continue to delve deeper into the dataset, refining our understanding, and shaping our insights into actionable strategies for the retail business.</w:t>
      </w:r>
      <w:r w:rsidR="005F1356" w:rsidRPr="004C1A78">
        <w:rPr>
          <w:rFonts w:cstheme="minorHAnsi"/>
          <w:sz w:val="28"/>
          <w:szCs w:val="28"/>
          <w:lang w:bidi="ta-IN"/>
        </w:rPr>
        <w:t xml:space="preserve"> </w:t>
      </w:r>
      <w:r w:rsidR="005F1356" w:rsidRPr="004C1A78">
        <w:rPr>
          <w:rFonts w:cstheme="minorHAnsi"/>
          <w:sz w:val="36"/>
          <w:szCs w:val="36"/>
        </w:rPr>
        <w:t>we aim to visualize the market basket insights, split the data into training and testing sets for model evaluation, select a suitable machine learning algorithm, train the model using the training data, and evaluate its performance using appropriate metrics.</w:t>
      </w:r>
    </w:p>
    <w:p w:rsidR="005F1356" w:rsidRDefault="006111E6" w:rsidP="005648E1">
      <w:pPr>
        <w:jc w:val="both"/>
        <w:rPr>
          <w:sz w:val="36"/>
          <w:szCs w:val="36"/>
        </w:rPr>
      </w:pPr>
      <w:r>
        <w:rPr>
          <w:noProof/>
          <w:sz w:val="36"/>
          <w:szCs w:val="36"/>
        </w:rPr>
        <w:lastRenderedPageBreak/>
        <w:drawing>
          <wp:inline distT="0" distB="0" distL="0" distR="0">
            <wp:extent cx="6078035" cy="4391247"/>
            <wp:effectExtent l="0" t="0" r="0" b="0"/>
            <wp:docPr id="1" name="Picture 1" descr="C:\Users\Vasugi\Downloads\1531727028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ugi\Downloads\1531727028619.png"/>
                    <pic:cNvPicPr>
                      <a:picLocks noChangeAspect="1" noChangeArrowheads="1"/>
                    </pic:cNvPicPr>
                  </pic:nvPicPr>
                  <pic:blipFill>
                    <a:blip r:embed="rId8"/>
                    <a:srcRect/>
                    <a:stretch>
                      <a:fillRect/>
                    </a:stretch>
                  </pic:blipFill>
                  <pic:spPr bwMode="auto">
                    <a:xfrm>
                      <a:off x="0" y="0"/>
                      <a:ext cx="6088927" cy="4399116"/>
                    </a:xfrm>
                    <a:prstGeom prst="rect">
                      <a:avLst/>
                    </a:prstGeom>
                    <a:noFill/>
                    <a:ln w="9525">
                      <a:noFill/>
                      <a:miter lim="800000"/>
                      <a:headEnd/>
                      <a:tailEnd/>
                    </a:ln>
                  </pic:spPr>
                </pic:pic>
              </a:graphicData>
            </a:graphic>
          </wp:inline>
        </w:drawing>
      </w:r>
    </w:p>
    <w:p w:rsidR="007447D3" w:rsidRDefault="007447D3" w:rsidP="005648E1">
      <w:pPr>
        <w:jc w:val="both"/>
        <w:rPr>
          <w:sz w:val="36"/>
          <w:szCs w:val="36"/>
        </w:rPr>
      </w:pPr>
    </w:p>
    <w:p w:rsidR="004E6224" w:rsidRPr="004C1A78" w:rsidRDefault="007447D3" w:rsidP="007447D3">
      <w:pPr>
        <w:pStyle w:val="ListParagraph"/>
        <w:numPr>
          <w:ilvl w:val="0"/>
          <w:numId w:val="17"/>
        </w:numPr>
        <w:pBdr>
          <w:top w:val="single" w:sz="2" w:space="0" w:color="D9D9E3"/>
          <w:left w:val="single" w:sz="2" w:space="24" w:color="D9D9E3"/>
          <w:bottom w:val="single" w:sz="2" w:space="0" w:color="D9D9E3"/>
          <w:right w:val="single" w:sz="2" w:space="0" w:color="D9D9E3"/>
        </w:pBdr>
        <w:spacing w:after="213" w:line="240" w:lineRule="auto"/>
        <w:outlineLvl w:val="0"/>
        <w:rPr>
          <w:rFonts w:eastAsia="Times New Roman" w:cstheme="minorHAnsi"/>
          <w:b/>
          <w:bCs/>
          <w:kern w:val="36"/>
          <w:sz w:val="48"/>
          <w:szCs w:val="48"/>
        </w:rPr>
      </w:pPr>
      <w:r w:rsidRPr="004C1A78">
        <w:rPr>
          <w:rFonts w:eastAsia="Times New Roman" w:cstheme="minorHAnsi"/>
          <w:b/>
          <w:bCs/>
          <w:kern w:val="36"/>
          <w:sz w:val="48"/>
          <w:szCs w:val="48"/>
        </w:rPr>
        <w:t>FEATURE ENGINEERING</w:t>
      </w:r>
    </w:p>
    <w:p w:rsidR="004E6224" w:rsidRPr="004C1A78" w:rsidRDefault="007447D3" w:rsidP="004E6224">
      <w:pPr>
        <w:pBdr>
          <w:top w:val="single" w:sz="2" w:space="0" w:color="D9D9E3"/>
          <w:left w:val="single" w:sz="2" w:space="2" w:color="D9D9E3"/>
          <w:bottom w:val="single" w:sz="2" w:space="0" w:color="D9D9E3"/>
          <w:right w:val="single" w:sz="2" w:space="0" w:color="D9D9E3"/>
        </w:pBdr>
        <w:spacing w:before="100" w:beforeAutospacing="1" w:after="100" w:afterAutospacing="1" w:line="240" w:lineRule="auto"/>
        <w:outlineLvl w:val="1"/>
        <w:rPr>
          <w:rFonts w:eastAsia="Times New Roman" w:cstheme="minorHAnsi"/>
          <w:b/>
          <w:bCs/>
          <w:sz w:val="40"/>
          <w:szCs w:val="40"/>
        </w:rPr>
      </w:pPr>
      <w:r w:rsidRPr="004C1A78">
        <w:rPr>
          <w:rFonts w:eastAsia="Times New Roman" w:cstheme="minorHAnsi"/>
          <w:b/>
          <w:bCs/>
          <w:sz w:val="40"/>
          <w:szCs w:val="40"/>
        </w:rPr>
        <w:t>ACTIVITY DESCRIPTION:</w:t>
      </w:r>
    </w:p>
    <w:p w:rsidR="004E6224" w:rsidRPr="007447D3" w:rsidRDefault="0025174C" w:rsidP="004E6224">
      <w:pPr>
        <w:pBdr>
          <w:top w:val="single" w:sz="2" w:space="0" w:color="D9D9E3"/>
          <w:left w:val="single" w:sz="2" w:space="2" w:color="D9D9E3"/>
          <w:bottom w:val="single" w:sz="2" w:space="0" w:color="D9D9E3"/>
          <w:right w:val="single" w:sz="2" w:space="0" w:color="D9D9E3"/>
        </w:pBdr>
        <w:spacing w:after="300" w:line="240" w:lineRule="auto"/>
        <w:jc w:val="both"/>
        <w:rPr>
          <w:rFonts w:eastAsia="Times New Roman" w:cstheme="minorHAnsi"/>
          <w:i/>
          <w:sz w:val="36"/>
          <w:szCs w:val="36"/>
        </w:rPr>
      </w:pPr>
      <w:r w:rsidRPr="004C1A78">
        <w:rPr>
          <w:rFonts w:eastAsia="Times New Roman" w:cstheme="minorHAnsi"/>
          <w:sz w:val="36"/>
          <w:szCs w:val="36"/>
        </w:rPr>
        <w:t xml:space="preserve">               </w:t>
      </w:r>
      <w:r w:rsidR="004E6224" w:rsidRPr="004C1A78">
        <w:rPr>
          <w:rFonts w:eastAsia="Times New Roman" w:cstheme="minorHAnsi"/>
          <w:sz w:val="36"/>
          <w:szCs w:val="36"/>
        </w:rPr>
        <w:t>Feature engineering is a crucial step in market basket analysis. It involves enhancing the dataset by creating new features or transforming existing ones. Effective feature engineering can help capture the nuances of customer purchasing behavior and product associations, which are essential for deriving valuable insights</w:t>
      </w:r>
      <w:r w:rsidR="004E6224" w:rsidRPr="007447D3">
        <w:rPr>
          <w:rFonts w:eastAsia="Times New Roman" w:cstheme="minorHAnsi"/>
          <w:i/>
          <w:sz w:val="36"/>
          <w:szCs w:val="36"/>
        </w:rPr>
        <w:t>.</w:t>
      </w:r>
    </w:p>
    <w:p w:rsidR="004E6224" w:rsidRPr="004E6224" w:rsidRDefault="004E6224" w:rsidP="004E6224">
      <w:pPr>
        <w:pBdr>
          <w:top w:val="single" w:sz="2" w:space="0" w:color="D9D9E3"/>
          <w:left w:val="single" w:sz="2" w:space="2" w:color="D9D9E3"/>
          <w:bottom w:val="single" w:sz="2" w:space="0" w:color="D9D9E3"/>
          <w:right w:val="single" w:sz="2" w:space="0" w:color="D9D9E3"/>
        </w:pBdr>
        <w:spacing w:after="300" w:line="240" w:lineRule="auto"/>
        <w:jc w:val="both"/>
        <w:rPr>
          <w:rFonts w:ascii="Times New Roman" w:eastAsia="Times New Roman" w:hAnsi="Times New Roman" w:cs="Times New Roman"/>
          <w:sz w:val="36"/>
          <w:szCs w:val="36"/>
        </w:rPr>
      </w:pPr>
    </w:p>
    <w:p w:rsidR="004E6224" w:rsidRPr="004C1A78" w:rsidRDefault="001765BC" w:rsidP="007447D3">
      <w:pPr>
        <w:pStyle w:val="ListParagraph"/>
        <w:numPr>
          <w:ilvl w:val="0"/>
          <w:numId w:val="18"/>
        </w:numPr>
        <w:pBdr>
          <w:top w:val="single" w:sz="2" w:space="0" w:color="D9D9E3"/>
          <w:left w:val="single" w:sz="2" w:space="2" w:color="D9D9E3"/>
          <w:bottom w:val="single" w:sz="2" w:space="0" w:color="D9D9E3"/>
          <w:right w:val="single" w:sz="2" w:space="0" w:color="D9D9E3"/>
        </w:pBdr>
        <w:spacing w:before="100" w:beforeAutospacing="1" w:after="100" w:afterAutospacing="1" w:line="240" w:lineRule="auto"/>
        <w:outlineLvl w:val="1"/>
        <w:rPr>
          <w:rFonts w:eastAsia="Times New Roman" w:cstheme="minorHAnsi"/>
          <w:b/>
          <w:bCs/>
          <w:sz w:val="44"/>
          <w:szCs w:val="44"/>
        </w:rPr>
      </w:pPr>
      <w:r w:rsidRPr="004C1A78">
        <w:rPr>
          <w:rFonts w:eastAsia="Times New Roman" w:cstheme="minorHAnsi"/>
          <w:b/>
          <w:bCs/>
          <w:sz w:val="44"/>
          <w:szCs w:val="44"/>
        </w:rPr>
        <w:lastRenderedPageBreak/>
        <w:t>TYPES OF FEATURES</w:t>
      </w:r>
    </w:p>
    <w:p w:rsidR="004E6224" w:rsidRPr="004E6224" w:rsidRDefault="0025174C" w:rsidP="00A36CEA">
      <w:pPr>
        <w:pBdr>
          <w:top w:val="single" w:sz="2" w:space="0" w:color="D9D9E3"/>
          <w:left w:val="single" w:sz="2" w:space="2" w:color="D9D9E3"/>
          <w:bottom w:val="single" w:sz="2" w:space="0" w:color="D9D9E3"/>
          <w:right w:val="single" w:sz="2" w:space="0" w:color="D9D9E3"/>
        </w:pBdr>
        <w:spacing w:after="300" w:line="240" w:lineRule="auto"/>
        <w:jc w:val="both"/>
        <w:rPr>
          <w:rFonts w:eastAsia="Times New Roman" w:cstheme="minorHAnsi"/>
          <w:i/>
          <w:sz w:val="24"/>
          <w:szCs w:val="24"/>
        </w:rPr>
      </w:pPr>
      <w:r w:rsidRPr="004C1A78">
        <w:rPr>
          <w:rFonts w:eastAsia="Times New Roman" w:cstheme="minorHAnsi"/>
          <w:sz w:val="36"/>
          <w:szCs w:val="36"/>
        </w:rPr>
        <w:t xml:space="preserve">                 </w:t>
      </w:r>
      <w:r w:rsidR="004E6224" w:rsidRPr="004C1A78">
        <w:rPr>
          <w:rFonts w:eastAsia="Times New Roman" w:cstheme="minorHAnsi"/>
          <w:sz w:val="36"/>
          <w:szCs w:val="36"/>
        </w:rPr>
        <w:t>In market basket analysis, features can be categorized into different types based on their nature and role in the analysis. Here are some common types of features</w:t>
      </w:r>
      <w:r w:rsidR="00A36CEA">
        <w:rPr>
          <w:rFonts w:eastAsia="Times New Roman" w:cstheme="minorHAnsi"/>
          <w:i/>
          <w:sz w:val="24"/>
          <w:szCs w:val="24"/>
        </w:rPr>
        <w:t>.</w:t>
      </w:r>
    </w:p>
    <w:p w:rsidR="004E6224" w:rsidRPr="004C1A78" w:rsidRDefault="001765BC" w:rsidP="004E6224">
      <w:pPr>
        <w:pBdr>
          <w:top w:val="single" w:sz="2" w:space="0" w:color="D9D9E3"/>
          <w:left w:val="single" w:sz="2" w:space="2" w:color="D9D9E3"/>
          <w:bottom w:val="single" w:sz="2" w:space="0" w:color="D9D9E3"/>
          <w:right w:val="single" w:sz="2" w:space="0" w:color="D9D9E3"/>
        </w:pBdr>
        <w:spacing w:before="100" w:beforeAutospacing="1" w:after="100" w:afterAutospacing="1" w:line="240" w:lineRule="auto"/>
        <w:outlineLvl w:val="2"/>
        <w:rPr>
          <w:rFonts w:eastAsia="Times New Roman" w:cstheme="minorHAnsi"/>
          <w:b/>
          <w:bCs/>
          <w:sz w:val="40"/>
          <w:szCs w:val="40"/>
        </w:rPr>
      </w:pPr>
      <w:r w:rsidRPr="007447D3">
        <w:rPr>
          <w:rFonts w:asciiTheme="majorHAnsi" w:eastAsia="Times New Roman" w:hAnsiTheme="majorHAnsi" w:cs="Times New Roman"/>
          <w:b/>
          <w:bCs/>
          <w:sz w:val="40"/>
          <w:szCs w:val="40"/>
        </w:rPr>
        <w:t>1</w:t>
      </w:r>
      <w:r w:rsidRPr="004C1A78">
        <w:rPr>
          <w:rFonts w:eastAsia="Times New Roman" w:cstheme="minorHAnsi"/>
          <w:b/>
          <w:bCs/>
          <w:sz w:val="40"/>
          <w:szCs w:val="40"/>
        </w:rPr>
        <w:t>. TRANSACTION-BASED FEATURES</w:t>
      </w:r>
      <w:r w:rsidR="00A36CEA" w:rsidRPr="004C1A78">
        <w:rPr>
          <w:rFonts w:eastAsia="Times New Roman" w:cstheme="minorHAnsi"/>
          <w:b/>
          <w:bCs/>
          <w:sz w:val="40"/>
          <w:szCs w:val="40"/>
        </w:rPr>
        <w:t>:</w:t>
      </w:r>
    </w:p>
    <w:p w:rsidR="004E6224" w:rsidRPr="004C1A78" w:rsidRDefault="00A36CEA" w:rsidP="004E6224">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sz w:val="36"/>
          <w:szCs w:val="36"/>
        </w:rPr>
      </w:pPr>
      <w:r w:rsidRPr="004C1A78">
        <w:rPr>
          <w:rFonts w:eastAsia="Times New Roman" w:cstheme="minorHAnsi"/>
          <w:sz w:val="36"/>
          <w:szCs w:val="36"/>
        </w:rPr>
        <w:t xml:space="preserve">        </w:t>
      </w:r>
      <w:r w:rsidR="004E6224" w:rsidRPr="004C1A78">
        <w:rPr>
          <w:rFonts w:eastAsia="Times New Roman" w:cstheme="minorHAnsi"/>
          <w:sz w:val="36"/>
          <w:szCs w:val="36"/>
        </w:rPr>
        <w:t>Transaction-based features provide insights into individual customer transactions and their characteristics. These features are often derived from</w:t>
      </w:r>
      <w:r w:rsidRPr="004C1A78">
        <w:rPr>
          <w:rFonts w:eastAsia="Times New Roman" w:cstheme="minorHAnsi"/>
          <w:sz w:val="36"/>
          <w:szCs w:val="36"/>
        </w:rPr>
        <w:t xml:space="preserve"> the transaction dataset itself.</w:t>
      </w:r>
    </w:p>
    <w:p w:rsidR="004E6224" w:rsidRPr="0025174C" w:rsidRDefault="004E6224" w:rsidP="00A36CEA">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374151"/>
          <w:sz w:val="36"/>
          <w:szCs w:val="36"/>
        </w:rPr>
      </w:pPr>
      <w:r w:rsidRPr="004C1A78">
        <w:rPr>
          <w:rFonts w:eastAsia="Times New Roman" w:cstheme="minorHAnsi"/>
          <w:b/>
          <w:bCs/>
          <w:color w:val="374151"/>
          <w:sz w:val="36"/>
          <w:szCs w:val="36"/>
        </w:rPr>
        <w:t>Number of Items in a Transaction</w:t>
      </w:r>
      <w:r w:rsidRPr="004C1A78">
        <w:rPr>
          <w:rFonts w:ascii="Segoe UI" w:eastAsia="Times New Roman" w:hAnsi="Segoe UI" w:cs="Segoe UI"/>
          <w:color w:val="374151"/>
          <w:sz w:val="36"/>
          <w:szCs w:val="36"/>
        </w:rPr>
        <w:t xml:space="preserve">: </w:t>
      </w:r>
      <w:r w:rsidRPr="004C1A78">
        <w:rPr>
          <w:rFonts w:eastAsia="Times New Roman" w:cstheme="minorHAnsi"/>
          <w:color w:val="374151"/>
          <w:sz w:val="36"/>
          <w:szCs w:val="36"/>
        </w:rPr>
        <w:t>This feature represents the total count of items in each customer transaction. It can help us understand transaction size and patterns.</w:t>
      </w:r>
    </w:p>
    <w:p w:rsidR="004E6224" w:rsidRPr="004C1A78" w:rsidRDefault="004E6224" w:rsidP="004C1A78">
      <w:pPr>
        <w:tabs>
          <w:tab w:val="left" w:pos="8406"/>
        </w:tabs>
        <w:jc w:val="both"/>
        <w:rPr>
          <w:rFonts w:cstheme="minorHAnsi"/>
          <w:b/>
          <w:bCs/>
          <w:sz w:val="40"/>
          <w:szCs w:val="40"/>
        </w:rPr>
      </w:pPr>
      <w:r w:rsidRPr="004C1A78">
        <w:rPr>
          <w:rFonts w:cstheme="minorHAnsi"/>
          <w:b/>
          <w:bCs/>
          <w:sz w:val="40"/>
          <w:szCs w:val="40"/>
        </w:rPr>
        <w:t>PROGRAM:</w:t>
      </w:r>
      <w:r w:rsidR="004C1A78" w:rsidRPr="004C1A78">
        <w:rPr>
          <w:rFonts w:cstheme="minorHAnsi"/>
          <w:b/>
          <w:bCs/>
          <w:sz w:val="40"/>
          <w:szCs w:val="40"/>
        </w:rPr>
        <w:tab/>
      </w:r>
    </w:p>
    <w:p w:rsidR="004E6224" w:rsidRDefault="0041729E" w:rsidP="00ED60D6">
      <w:pPr>
        <w:jc w:val="both"/>
        <w:rPr>
          <w:b/>
          <w:bCs/>
          <w:sz w:val="44"/>
          <w:szCs w:val="44"/>
        </w:rPr>
      </w:pPr>
      <w:r>
        <w:rPr>
          <w:b/>
          <w:bCs/>
          <w:noProof/>
          <w:sz w:val="44"/>
          <w:szCs w:val="44"/>
        </w:rPr>
        <w:drawing>
          <wp:inline distT="0" distB="0" distL="0" distR="0">
            <wp:extent cx="6347635" cy="1467293"/>
            <wp:effectExtent l="19050" t="0" r="0" b="0"/>
            <wp:docPr id="4" name="Picture 4" descr="C:\Users\Vasugi\Downloads\Screenshot 2023-10-26 040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sugi\Downloads\Screenshot 2023-10-26 040250.png"/>
                    <pic:cNvPicPr>
                      <a:picLocks noChangeAspect="1" noChangeArrowheads="1"/>
                    </pic:cNvPicPr>
                  </pic:nvPicPr>
                  <pic:blipFill>
                    <a:blip r:embed="rId9"/>
                    <a:srcRect/>
                    <a:stretch>
                      <a:fillRect/>
                    </a:stretch>
                  </pic:blipFill>
                  <pic:spPr bwMode="auto">
                    <a:xfrm>
                      <a:off x="0" y="0"/>
                      <a:ext cx="6368539" cy="1472125"/>
                    </a:xfrm>
                    <a:prstGeom prst="rect">
                      <a:avLst/>
                    </a:prstGeom>
                    <a:noFill/>
                    <a:ln w="9525">
                      <a:noFill/>
                      <a:miter lim="800000"/>
                      <a:headEnd/>
                      <a:tailEnd/>
                    </a:ln>
                  </pic:spPr>
                </pic:pic>
              </a:graphicData>
            </a:graphic>
          </wp:inline>
        </w:drawing>
      </w:r>
    </w:p>
    <w:p w:rsidR="0041729E" w:rsidRPr="004C1A78" w:rsidRDefault="0041729E" w:rsidP="00ED60D6">
      <w:pPr>
        <w:jc w:val="both"/>
        <w:rPr>
          <w:rFonts w:ascii="Segoe UI" w:hAnsi="Segoe UI" w:cs="Segoe UI"/>
          <w:color w:val="374151"/>
          <w:sz w:val="27"/>
          <w:szCs w:val="27"/>
          <w:shd w:val="clear" w:color="auto" w:fill="F7F7F8"/>
        </w:rPr>
      </w:pPr>
      <w:r w:rsidRPr="004C1A78">
        <w:rPr>
          <w:rStyle w:val="Strong"/>
          <w:rFonts w:cstheme="minorHAnsi"/>
          <w:sz w:val="36"/>
          <w:szCs w:val="36"/>
          <w:bdr w:val="single" w:sz="2" w:space="0" w:color="D9D9E3" w:frame="1"/>
          <w:shd w:val="clear" w:color="auto" w:fill="F7F7F8"/>
        </w:rPr>
        <w:t>Total Purchase Value</w:t>
      </w:r>
      <w:r w:rsidRPr="0041729E">
        <w:rPr>
          <w:rFonts w:ascii="Segoe UI" w:hAnsi="Segoe UI" w:cs="Segoe UI"/>
          <w:color w:val="374151"/>
          <w:sz w:val="36"/>
          <w:szCs w:val="36"/>
          <w:shd w:val="clear" w:color="auto" w:fill="F7F7F8"/>
        </w:rPr>
        <w:t xml:space="preserve">: </w:t>
      </w:r>
      <w:r w:rsidRPr="004C1A78">
        <w:rPr>
          <w:rFonts w:cstheme="minorHAnsi"/>
          <w:color w:val="374151"/>
          <w:sz w:val="36"/>
          <w:szCs w:val="36"/>
          <w:shd w:val="clear" w:color="auto" w:fill="F7F7F8"/>
        </w:rPr>
        <w:t>This feature represents the total value of each transaction, which can be particularly important for understanding customer spending habits.</w:t>
      </w:r>
    </w:p>
    <w:p w:rsidR="001765BC" w:rsidRDefault="001765BC" w:rsidP="001765BC">
      <w:pPr>
        <w:rPr>
          <w:b/>
          <w:sz w:val="44"/>
          <w:szCs w:val="44"/>
        </w:rPr>
      </w:pPr>
    </w:p>
    <w:p w:rsidR="001765BC" w:rsidRDefault="001765BC" w:rsidP="001765BC">
      <w:pPr>
        <w:rPr>
          <w:b/>
          <w:sz w:val="44"/>
          <w:szCs w:val="44"/>
        </w:rPr>
      </w:pPr>
    </w:p>
    <w:p w:rsidR="0041729E" w:rsidRPr="0025174C" w:rsidRDefault="001765BC" w:rsidP="001765BC">
      <w:pPr>
        <w:tabs>
          <w:tab w:val="left" w:pos="2713"/>
        </w:tabs>
        <w:rPr>
          <w:rFonts w:asciiTheme="majorHAnsi" w:hAnsiTheme="majorHAnsi"/>
          <w:b/>
          <w:sz w:val="40"/>
          <w:szCs w:val="40"/>
        </w:rPr>
      </w:pPr>
      <w:r w:rsidRPr="004C1A78">
        <w:rPr>
          <w:rFonts w:cstheme="minorHAnsi"/>
          <w:b/>
          <w:sz w:val="40"/>
          <w:szCs w:val="40"/>
        </w:rPr>
        <w:lastRenderedPageBreak/>
        <w:t>PROGRAM</w:t>
      </w:r>
      <w:r w:rsidRPr="0025174C">
        <w:rPr>
          <w:rFonts w:asciiTheme="majorHAnsi" w:hAnsiTheme="majorHAnsi"/>
          <w:b/>
          <w:sz w:val="40"/>
          <w:szCs w:val="40"/>
        </w:rPr>
        <w:t>:</w:t>
      </w:r>
      <w:r w:rsidRPr="0025174C">
        <w:rPr>
          <w:rFonts w:asciiTheme="majorHAnsi" w:hAnsiTheme="majorHAnsi"/>
          <w:b/>
          <w:sz w:val="40"/>
          <w:szCs w:val="40"/>
        </w:rPr>
        <w:tab/>
      </w:r>
    </w:p>
    <w:p w:rsidR="001765BC" w:rsidRPr="004C1A78" w:rsidRDefault="001765BC" w:rsidP="001765BC">
      <w:pPr>
        <w:rPr>
          <w:sz w:val="36"/>
          <w:szCs w:val="36"/>
        </w:rPr>
      </w:pPr>
      <w:r w:rsidRPr="004C1A78">
        <w:rPr>
          <w:sz w:val="36"/>
          <w:szCs w:val="36"/>
        </w:rPr>
        <w:t># Calculate the total purchase value of each transaction</w:t>
      </w:r>
    </w:p>
    <w:p w:rsidR="001765BC" w:rsidRDefault="001765BC" w:rsidP="001765BC">
      <w:pPr>
        <w:rPr>
          <w:sz w:val="36"/>
          <w:szCs w:val="36"/>
        </w:rPr>
      </w:pPr>
      <w:r w:rsidRPr="004C1A78">
        <w:rPr>
          <w:sz w:val="36"/>
          <w:szCs w:val="36"/>
        </w:rPr>
        <w:t>tweets_df ['total_purchase_value'] =tweets_df.dot(product_prices)</w:t>
      </w:r>
    </w:p>
    <w:p w:rsidR="00681C4B" w:rsidRPr="004C1A78" w:rsidRDefault="00681C4B" w:rsidP="001765BC">
      <w:pPr>
        <w:rPr>
          <w:sz w:val="36"/>
          <w:szCs w:val="36"/>
        </w:rPr>
      </w:pPr>
    </w:p>
    <w:p w:rsidR="001765BC" w:rsidRPr="004C1A78" w:rsidRDefault="0025174C" w:rsidP="001765BC">
      <w:pPr>
        <w:pStyle w:val="Heading3"/>
        <w:pBdr>
          <w:top w:val="single" w:sz="2" w:space="0" w:color="D9D9E3"/>
          <w:left w:val="single" w:sz="2" w:space="0" w:color="D9D9E3"/>
          <w:bottom w:val="single" w:sz="2" w:space="0" w:color="D9D9E3"/>
          <w:right w:val="single" w:sz="2" w:space="0" w:color="D9D9E3"/>
        </w:pBdr>
        <w:shd w:val="clear" w:color="auto" w:fill="F7F7F8"/>
        <w:rPr>
          <w:rFonts w:asciiTheme="minorHAnsi" w:hAnsiTheme="minorHAnsi" w:cstheme="minorHAnsi"/>
          <w:sz w:val="40"/>
          <w:szCs w:val="40"/>
        </w:rPr>
      </w:pPr>
      <w:r w:rsidRPr="0025174C">
        <w:rPr>
          <w:rFonts w:asciiTheme="majorHAnsi" w:hAnsiTheme="majorHAnsi" w:cs="Segoe UI"/>
          <w:sz w:val="40"/>
          <w:szCs w:val="40"/>
        </w:rPr>
        <w:t>2</w:t>
      </w:r>
      <w:r w:rsidRPr="004C1A78">
        <w:rPr>
          <w:rFonts w:asciiTheme="minorHAnsi" w:hAnsiTheme="minorHAnsi" w:cstheme="minorHAnsi"/>
          <w:sz w:val="40"/>
          <w:szCs w:val="40"/>
        </w:rPr>
        <w:t>. PRODUCT-BASED FEATURES:</w:t>
      </w:r>
    </w:p>
    <w:p w:rsidR="001765BC" w:rsidRPr="004C1A78" w:rsidRDefault="00A36CEA" w:rsidP="00A36CE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rFonts w:asciiTheme="minorHAnsi" w:hAnsiTheme="minorHAnsi" w:cstheme="minorHAnsi"/>
          <w:sz w:val="36"/>
          <w:szCs w:val="36"/>
        </w:rPr>
      </w:pPr>
      <w:r w:rsidRPr="004C1A78">
        <w:rPr>
          <w:rFonts w:asciiTheme="minorHAnsi" w:hAnsiTheme="minorHAnsi" w:cstheme="minorHAnsi"/>
          <w:sz w:val="36"/>
          <w:szCs w:val="36"/>
        </w:rPr>
        <w:t xml:space="preserve">         </w:t>
      </w:r>
      <w:r w:rsidR="001765BC" w:rsidRPr="004C1A78">
        <w:rPr>
          <w:rFonts w:asciiTheme="minorHAnsi" w:hAnsiTheme="minorHAnsi" w:cstheme="minorHAnsi"/>
          <w:sz w:val="36"/>
          <w:szCs w:val="36"/>
        </w:rPr>
        <w:t xml:space="preserve">Product-based features focus on individual products and their associations. These features can help identify product popularity, dependencies, </w:t>
      </w:r>
      <w:r w:rsidRPr="004C1A78">
        <w:rPr>
          <w:rFonts w:asciiTheme="minorHAnsi" w:hAnsiTheme="minorHAnsi" w:cstheme="minorHAnsi"/>
          <w:sz w:val="36"/>
          <w:szCs w:val="36"/>
        </w:rPr>
        <w:t>and cross-selling opportunities.</w:t>
      </w:r>
    </w:p>
    <w:p w:rsidR="001765BC" w:rsidRDefault="0025174C" w:rsidP="00A36CE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r w:rsidRPr="004C1A78">
        <w:rPr>
          <w:rStyle w:val="Strong"/>
          <w:rFonts w:asciiTheme="minorHAnsi" w:hAnsiTheme="minorHAnsi" w:cstheme="minorHAnsi"/>
          <w:color w:val="374151"/>
          <w:sz w:val="36"/>
          <w:szCs w:val="36"/>
          <w:bdr w:val="single" w:sz="2" w:space="0" w:color="D9D9E3" w:frame="1"/>
        </w:rPr>
        <w:t>POPULAR PRODUCTS</w:t>
      </w:r>
      <w:r w:rsidRPr="004C1A78">
        <w:rPr>
          <w:rFonts w:asciiTheme="majorHAnsi" w:hAnsiTheme="majorHAnsi" w:cstheme="minorHAnsi"/>
          <w:color w:val="374151"/>
          <w:sz w:val="36"/>
          <w:szCs w:val="36"/>
        </w:rPr>
        <w:t>:</w:t>
      </w:r>
      <w:r w:rsidRPr="004C1A78">
        <w:rPr>
          <w:rFonts w:asciiTheme="minorHAnsi" w:hAnsiTheme="minorHAnsi" w:cstheme="minorHAnsi"/>
          <w:color w:val="374151"/>
          <w:sz w:val="36"/>
          <w:szCs w:val="36"/>
        </w:rPr>
        <w:t xml:space="preserve"> </w:t>
      </w:r>
      <w:r w:rsidR="001765BC" w:rsidRPr="004C1A78">
        <w:rPr>
          <w:rFonts w:asciiTheme="minorHAnsi" w:hAnsiTheme="minorHAnsi" w:cstheme="minorHAnsi"/>
          <w:color w:val="374151"/>
          <w:sz w:val="36"/>
          <w:szCs w:val="36"/>
        </w:rPr>
        <w:t>Identifying popular products can be valuable for cross-selling and marketing strategies. It is typically binary, indicating whether a product is popular or not.</w:t>
      </w:r>
    </w:p>
    <w:p w:rsidR="00681C4B" w:rsidRPr="004C1A78" w:rsidRDefault="00681C4B" w:rsidP="00A36CE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p>
    <w:p w:rsidR="001765BC" w:rsidRPr="001765BC" w:rsidRDefault="001765BC" w:rsidP="001765BC">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i/>
          <w:color w:val="374151"/>
          <w:sz w:val="36"/>
          <w:szCs w:val="36"/>
        </w:rPr>
      </w:pPr>
    </w:p>
    <w:p w:rsidR="00715D4F" w:rsidRPr="004C1A78" w:rsidRDefault="00715D4F" w:rsidP="001765BC">
      <w:pPr>
        <w:rPr>
          <w:rFonts w:cstheme="minorHAnsi"/>
          <w:b/>
          <w:sz w:val="40"/>
          <w:szCs w:val="40"/>
        </w:rPr>
      </w:pPr>
      <w:r w:rsidRPr="004C1A78">
        <w:rPr>
          <w:rFonts w:cstheme="minorHAnsi"/>
          <w:b/>
          <w:sz w:val="40"/>
          <w:szCs w:val="40"/>
        </w:rPr>
        <w:t>PROGRAM:</w:t>
      </w:r>
    </w:p>
    <w:p w:rsidR="001765BC" w:rsidRPr="004C1A78" w:rsidRDefault="001765BC" w:rsidP="001765BC">
      <w:pPr>
        <w:rPr>
          <w:sz w:val="36"/>
          <w:szCs w:val="36"/>
        </w:rPr>
      </w:pPr>
      <w:r w:rsidRPr="004C1A78">
        <w:rPr>
          <w:sz w:val="36"/>
          <w:szCs w:val="36"/>
        </w:rPr>
        <w:t># Create a binary feature for popular products</w:t>
      </w:r>
    </w:p>
    <w:p w:rsidR="001765BC" w:rsidRPr="004C1A78" w:rsidRDefault="001765BC" w:rsidP="001765BC">
      <w:pPr>
        <w:rPr>
          <w:sz w:val="36"/>
          <w:szCs w:val="36"/>
        </w:rPr>
      </w:pPr>
      <w:r w:rsidRPr="004C1A78">
        <w:rPr>
          <w:sz w:val="36"/>
          <w:szCs w:val="36"/>
        </w:rPr>
        <w:t>threshold = 0.5  # Define a threshold</w:t>
      </w:r>
    </w:p>
    <w:p w:rsidR="001765BC" w:rsidRDefault="001765BC" w:rsidP="001765BC">
      <w:pPr>
        <w:rPr>
          <w:sz w:val="36"/>
          <w:szCs w:val="36"/>
        </w:rPr>
      </w:pPr>
      <w:r w:rsidRPr="004C1A78">
        <w:rPr>
          <w:sz w:val="36"/>
          <w:szCs w:val="36"/>
        </w:rPr>
        <w:t>transaction_data['popular_product'] = (transaction_data &gt; threshold).any(axis=1).astype(int)</w:t>
      </w:r>
    </w:p>
    <w:p w:rsidR="00681C4B" w:rsidRDefault="00681C4B" w:rsidP="001765BC">
      <w:pPr>
        <w:rPr>
          <w:sz w:val="36"/>
          <w:szCs w:val="36"/>
        </w:rPr>
      </w:pPr>
    </w:p>
    <w:p w:rsidR="00681C4B" w:rsidRDefault="00681C4B" w:rsidP="001765BC">
      <w:pPr>
        <w:rPr>
          <w:sz w:val="36"/>
          <w:szCs w:val="36"/>
        </w:rPr>
      </w:pPr>
    </w:p>
    <w:p w:rsidR="00681C4B" w:rsidRPr="004C1A78" w:rsidRDefault="00681C4B" w:rsidP="001765BC">
      <w:pPr>
        <w:rPr>
          <w:sz w:val="36"/>
          <w:szCs w:val="36"/>
        </w:rPr>
      </w:pPr>
    </w:p>
    <w:p w:rsidR="00715D4F" w:rsidRPr="004C1A78" w:rsidRDefault="00715D4F" w:rsidP="0025174C">
      <w:pPr>
        <w:pStyle w:val="Heading2"/>
        <w:numPr>
          <w:ilvl w:val="0"/>
          <w:numId w:val="19"/>
        </w:numPr>
        <w:pBdr>
          <w:top w:val="single" w:sz="2" w:space="0" w:color="D9D9E3"/>
          <w:left w:val="single" w:sz="2" w:space="0" w:color="D9D9E3"/>
          <w:bottom w:val="single" w:sz="2" w:space="0" w:color="D9D9E3"/>
          <w:right w:val="single" w:sz="2" w:space="0" w:color="D9D9E3"/>
        </w:pBdr>
        <w:shd w:val="clear" w:color="auto" w:fill="F7F7F8"/>
        <w:rPr>
          <w:rFonts w:asciiTheme="minorHAnsi" w:hAnsiTheme="minorHAnsi" w:cstheme="minorHAnsi"/>
          <w:sz w:val="44"/>
          <w:szCs w:val="44"/>
        </w:rPr>
      </w:pPr>
      <w:r w:rsidRPr="004C1A78">
        <w:rPr>
          <w:rFonts w:asciiTheme="minorHAnsi" w:hAnsiTheme="minorHAnsi" w:cstheme="minorHAnsi"/>
          <w:sz w:val="44"/>
          <w:szCs w:val="44"/>
        </w:rPr>
        <w:t>RESULT AND INSIGHTS:</w:t>
      </w:r>
    </w:p>
    <w:p w:rsidR="00715D4F" w:rsidRDefault="00A36CEA" w:rsidP="00A36CE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 xml:space="preserve">           </w:t>
      </w:r>
      <w:r w:rsidR="00715D4F" w:rsidRPr="004C1A78">
        <w:rPr>
          <w:rFonts w:asciiTheme="minorHAnsi" w:hAnsiTheme="minorHAnsi" w:cstheme="minorHAnsi"/>
          <w:color w:val="374151"/>
          <w:sz w:val="36"/>
          <w:szCs w:val="36"/>
        </w:rPr>
        <w:t>The "Number of Items in a Transaction" feature helps us understand the size of customer transactions. It provides</w:t>
      </w:r>
      <w:r w:rsidR="00715D4F" w:rsidRPr="0025174C">
        <w:rPr>
          <w:rFonts w:asciiTheme="minorHAnsi" w:hAnsiTheme="minorHAnsi" w:cstheme="minorHAnsi"/>
          <w:i/>
          <w:color w:val="374151"/>
          <w:sz w:val="36"/>
          <w:szCs w:val="36"/>
        </w:rPr>
        <w:t xml:space="preserve"> </w:t>
      </w:r>
      <w:r w:rsidR="00715D4F" w:rsidRPr="004C1A78">
        <w:rPr>
          <w:rFonts w:asciiTheme="minorHAnsi" w:hAnsiTheme="minorHAnsi" w:cstheme="minorHAnsi"/>
          <w:color w:val="374151"/>
          <w:sz w:val="36"/>
          <w:szCs w:val="36"/>
        </w:rPr>
        <w:t>insights into whether customers tend to make large or small purchases.</w:t>
      </w:r>
    </w:p>
    <w:p w:rsidR="00681C4B" w:rsidRPr="004C1A78" w:rsidRDefault="00681C4B" w:rsidP="00A36CE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p>
    <w:p w:rsidR="00715D4F" w:rsidRDefault="00715D4F" w:rsidP="00A36CE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The "Total Purchase Value" feature gives us an understanding of how much customers spend during each transaction, which is crucial for identifying high-value customers.</w:t>
      </w:r>
    </w:p>
    <w:p w:rsidR="00681C4B" w:rsidRPr="004C1A78" w:rsidRDefault="00681C4B" w:rsidP="00681C4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p>
    <w:p w:rsidR="00715D4F" w:rsidRDefault="00715D4F" w:rsidP="00A36CE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The "Popular Products" feature identifies transactions that contain popular items. This information is valuable for cross-selling and marketing strategies.</w:t>
      </w:r>
    </w:p>
    <w:p w:rsidR="00681C4B" w:rsidRPr="004C1A78" w:rsidRDefault="00681C4B" w:rsidP="00681C4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374151"/>
          <w:sz w:val="36"/>
          <w:szCs w:val="36"/>
        </w:rPr>
      </w:pPr>
    </w:p>
    <w:p w:rsidR="00715D4F" w:rsidRPr="004C1A78" w:rsidRDefault="00715D4F" w:rsidP="00A36CEA">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Customer-based features like "Customer Type" help us categorize customers based on their purchasing behavior, enabling more personalized marketing approaches.</w:t>
      </w:r>
    </w:p>
    <w:p w:rsidR="00715D4F" w:rsidRDefault="00715D4F" w:rsidP="00A36C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Theme="minorHAnsi" w:hAnsiTheme="minorHAnsi" w:cstheme="minorHAnsi"/>
          <w:color w:val="374151"/>
          <w:sz w:val="36"/>
          <w:szCs w:val="36"/>
        </w:rPr>
      </w:pPr>
      <w:r w:rsidRPr="004C1A78">
        <w:rPr>
          <w:rFonts w:asciiTheme="minorHAnsi" w:hAnsiTheme="minorHAnsi" w:cstheme="minorHAnsi"/>
          <w:color w:val="374151"/>
          <w:sz w:val="36"/>
          <w:szCs w:val="36"/>
        </w:rPr>
        <w:t>Feature engineering plays a vital role in uncovering patterns and associations in market basket analysis. The newly engineered features contribute to a richer dataset, enhancing the depth of our analysis and the potential for actionable insights.</w:t>
      </w:r>
    </w:p>
    <w:p w:rsidR="00681C4B" w:rsidRDefault="00681C4B" w:rsidP="00A36C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Theme="minorHAnsi" w:hAnsiTheme="minorHAnsi" w:cstheme="minorHAnsi"/>
          <w:color w:val="374151"/>
          <w:sz w:val="36"/>
          <w:szCs w:val="36"/>
        </w:rPr>
      </w:pPr>
    </w:p>
    <w:p w:rsidR="00681C4B" w:rsidRPr="004C1A78" w:rsidRDefault="00681C4B" w:rsidP="00A36CE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Theme="minorHAnsi" w:hAnsiTheme="minorHAnsi" w:cstheme="minorHAnsi"/>
          <w:color w:val="374151"/>
          <w:sz w:val="36"/>
          <w:szCs w:val="36"/>
        </w:rPr>
      </w:pPr>
    </w:p>
    <w:p w:rsidR="00715D4F" w:rsidRPr="004C1A78" w:rsidRDefault="000D078E" w:rsidP="001765BC">
      <w:pPr>
        <w:pStyle w:val="Heading2"/>
        <w:numPr>
          <w:ilvl w:val="0"/>
          <w:numId w:val="23"/>
        </w:numPr>
        <w:pBdr>
          <w:top w:val="single" w:sz="2" w:space="0" w:color="D9D9E3"/>
          <w:left w:val="single" w:sz="2" w:space="0" w:color="D9D9E3"/>
          <w:bottom w:val="single" w:sz="2" w:space="0" w:color="D9D9E3"/>
          <w:right w:val="single" w:sz="2" w:space="0" w:color="D9D9E3"/>
        </w:pBdr>
        <w:shd w:val="clear" w:color="auto" w:fill="F7F7F8"/>
        <w:rPr>
          <w:rFonts w:asciiTheme="minorHAnsi" w:hAnsiTheme="minorHAnsi" w:cstheme="minorHAnsi"/>
          <w:sz w:val="44"/>
          <w:szCs w:val="44"/>
        </w:rPr>
      </w:pPr>
      <w:r w:rsidRPr="004C1A78">
        <w:rPr>
          <w:rFonts w:asciiTheme="minorHAnsi" w:hAnsiTheme="minorHAnsi" w:cstheme="minorHAnsi"/>
          <w:sz w:val="44"/>
          <w:szCs w:val="44"/>
        </w:rPr>
        <w:lastRenderedPageBreak/>
        <w:t>ACTIVITY 1: MODEL SELECTION</w:t>
      </w:r>
    </w:p>
    <w:p w:rsidR="00ED60D6" w:rsidRPr="004C1A78" w:rsidRDefault="001765BC" w:rsidP="000D078E">
      <w:pPr>
        <w:jc w:val="both"/>
        <w:rPr>
          <w:rFonts w:cstheme="minorHAnsi"/>
          <w:b/>
          <w:bCs/>
          <w:sz w:val="44"/>
          <w:szCs w:val="44"/>
        </w:rPr>
      </w:pPr>
      <w:r w:rsidRPr="004C1A78">
        <w:rPr>
          <w:rFonts w:cstheme="minorHAnsi"/>
          <w:b/>
          <w:bCs/>
          <w:sz w:val="44"/>
          <w:szCs w:val="44"/>
        </w:rPr>
        <w:t>ALGORITHM SELECTION: APRIORI</w:t>
      </w:r>
    </w:p>
    <w:p w:rsidR="00ED60D6" w:rsidRPr="004C1A78" w:rsidRDefault="001765BC" w:rsidP="0025174C">
      <w:pPr>
        <w:jc w:val="both"/>
        <w:rPr>
          <w:rFonts w:cstheme="minorHAnsi"/>
          <w:sz w:val="40"/>
          <w:szCs w:val="40"/>
        </w:rPr>
      </w:pPr>
      <w:r w:rsidRPr="004C1A78">
        <w:rPr>
          <w:rFonts w:cstheme="minorHAnsi"/>
          <w:b/>
          <w:bCs/>
          <w:sz w:val="40"/>
          <w:szCs w:val="40"/>
        </w:rPr>
        <w:t>ACTIVITY DESCRIPTION:</w:t>
      </w:r>
    </w:p>
    <w:p w:rsidR="00ED60D6" w:rsidRPr="004C1A78" w:rsidRDefault="0025174C" w:rsidP="00ED60D6">
      <w:pPr>
        <w:jc w:val="both"/>
        <w:rPr>
          <w:sz w:val="36"/>
          <w:szCs w:val="36"/>
        </w:rPr>
      </w:pPr>
      <w:r w:rsidRPr="004C1A78">
        <w:rPr>
          <w:sz w:val="36"/>
          <w:szCs w:val="36"/>
        </w:rPr>
        <w:t xml:space="preserve">          </w:t>
      </w:r>
      <w:r w:rsidR="004E6224" w:rsidRPr="004C1A78">
        <w:rPr>
          <w:sz w:val="36"/>
          <w:szCs w:val="36"/>
        </w:rPr>
        <w:t xml:space="preserve"> </w:t>
      </w:r>
      <w:r w:rsidR="00ED60D6" w:rsidRPr="004C1A78">
        <w:rPr>
          <w:sz w:val="36"/>
          <w:szCs w:val="36"/>
        </w:rPr>
        <w:t>Selecting the right machine learning algorithm is a foundational decision in market basket analysis. For this project, we have chosen the Apriori algorithm, a widely used algorithm for association analysis. Apriori is well-suited for our project because of its simplicity, efficiency, and proven effectiveness in revealing associations between products.</w:t>
      </w:r>
    </w:p>
    <w:p w:rsidR="00A36CEA" w:rsidRPr="0025174C" w:rsidRDefault="00A36CEA" w:rsidP="00ED60D6">
      <w:pPr>
        <w:jc w:val="both"/>
        <w:rPr>
          <w:i/>
          <w:sz w:val="36"/>
          <w:szCs w:val="36"/>
        </w:rPr>
      </w:pPr>
    </w:p>
    <w:p w:rsidR="006111E6" w:rsidRPr="004C1A78" w:rsidRDefault="00A36CEA" w:rsidP="00ED60D6">
      <w:pPr>
        <w:jc w:val="both"/>
        <w:rPr>
          <w:rFonts w:cstheme="minorHAnsi"/>
          <w:b/>
          <w:bCs/>
          <w:sz w:val="40"/>
          <w:szCs w:val="40"/>
        </w:rPr>
      </w:pPr>
      <w:r w:rsidRPr="004C1A78">
        <w:rPr>
          <w:rFonts w:cstheme="minorHAnsi"/>
          <w:b/>
          <w:bCs/>
          <w:sz w:val="40"/>
          <w:szCs w:val="40"/>
        </w:rPr>
        <w:t>RATIONALE:</w:t>
      </w:r>
    </w:p>
    <w:p w:rsidR="005C3296" w:rsidRPr="00A36CEA" w:rsidRDefault="005C3296" w:rsidP="00ED60D6">
      <w:pPr>
        <w:jc w:val="both"/>
        <w:rPr>
          <w:rFonts w:asciiTheme="majorHAnsi" w:hAnsiTheme="majorHAnsi"/>
          <w:b/>
          <w:bCs/>
          <w:sz w:val="40"/>
          <w:szCs w:val="40"/>
        </w:rPr>
      </w:pPr>
    </w:p>
    <w:p w:rsidR="00ED60D6" w:rsidRPr="00A36CEA" w:rsidRDefault="005C3296" w:rsidP="00ED60D6">
      <w:pPr>
        <w:numPr>
          <w:ilvl w:val="0"/>
          <w:numId w:val="6"/>
        </w:numPr>
        <w:jc w:val="both"/>
        <w:rPr>
          <w:i/>
          <w:sz w:val="36"/>
          <w:szCs w:val="36"/>
        </w:rPr>
      </w:pPr>
      <w:r w:rsidRPr="004C1A78">
        <w:rPr>
          <w:rFonts w:cstheme="minorHAnsi"/>
          <w:b/>
          <w:bCs/>
          <w:sz w:val="36"/>
          <w:szCs w:val="36"/>
        </w:rPr>
        <w:t>SIMPLICITY</w:t>
      </w:r>
      <w:r w:rsidR="00ED60D6" w:rsidRPr="004C1A78">
        <w:rPr>
          <w:sz w:val="36"/>
          <w:szCs w:val="36"/>
        </w:rPr>
        <w:t>: Apriori is known for its simplicity and ease of implementation. This is advantageous in quickly setting up the analysis and making it accessible to a wide range of team members.</w:t>
      </w:r>
    </w:p>
    <w:p w:rsidR="00ED60D6" w:rsidRPr="00E522E9" w:rsidRDefault="005C3296" w:rsidP="00ED60D6">
      <w:pPr>
        <w:numPr>
          <w:ilvl w:val="0"/>
          <w:numId w:val="6"/>
        </w:numPr>
        <w:jc w:val="both"/>
        <w:rPr>
          <w:sz w:val="36"/>
          <w:szCs w:val="36"/>
        </w:rPr>
      </w:pPr>
      <w:r w:rsidRPr="004C1A78">
        <w:rPr>
          <w:rFonts w:cstheme="minorHAnsi"/>
          <w:b/>
          <w:bCs/>
          <w:sz w:val="36"/>
          <w:szCs w:val="36"/>
        </w:rPr>
        <w:t>EFFICIENCY</w:t>
      </w:r>
      <w:r w:rsidR="00ED60D6" w:rsidRPr="005C3296">
        <w:rPr>
          <w:rFonts w:asciiTheme="majorHAnsi" w:hAnsiTheme="majorHAnsi"/>
          <w:sz w:val="36"/>
          <w:szCs w:val="36"/>
        </w:rPr>
        <w:t>:</w:t>
      </w:r>
      <w:r w:rsidR="00ED60D6" w:rsidRPr="00ED60D6">
        <w:rPr>
          <w:sz w:val="36"/>
          <w:szCs w:val="36"/>
        </w:rPr>
        <w:t xml:space="preserve"> </w:t>
      </w:r>
      <w:r w:rsidR="00ED60D6" w:rsidRPr="00E522E9">
        <w:rPr>
          <w:sz w:val="36"/>
          <w:szCs w:val="36"/>
        </w:rPr>
        <w:t>Apriori efficiently identifies frequent itemsets and generates association rules. It is capable of handling the large transaction datasets common in market basket analysis.</w:t>
      </w:r>
    </w:p>
    <w:p w:rsidR="006111E6" w:rsidRPr="00E522E9" w:rsidRDefault="005C3296" w:rsidP="001765BC">
      <w:pPr>
        <w:numPr>
          <w:ilvl w:val="0"/>
          <w:numId w:val="6"/>
        </w:numPr>
        <w:jc w:val="both"/>
        <w:rPr>
          <w:sz w:val="36"/>
          <w:szCs w:val="36"/>
        </w:rPr>
      </w:pPr>
      <w:r w:rsidRPr="00E522E9">
        <w:rPr>
          <w:rFonts w:cstheme="minorHAnsi"/>
          <w:b/>
          <w:bCs/>
          <w:sz w:val="36"/>
          <w:szCs w:val="36"/>
        </w:rPr>
        <w:lastRenderedPageBreak/>
        <w:t>PROVEN EFFECTIVENESS</w:t>
      </w:r>
      <w:r w:rsidR="00ED60D6" w:rsidRPr="00E522E9">
        <w:rPr>
          <w:sz w:val="36"/>
          <w:szCs w:val="36"/>
        </w:rPr>
        <w:t>: Apriori has been successfully used in numerous market basket analysis projects. Its track record and widespread adoption make it a reliable choice for our objectives.</w:t>
      </w:r>
    </w:p>
    <w:p w:rsidR="005C3296" w:rsidRPr="00A36CEA" w:rsidRDefault="005C3296" w:rsidP="005C3296">
      <w:pPr>
        <w:ind w:left="720"/>
        <w:jc w:val="both"/>
        <w:rPr>
          <w:i/>
          <w:sz w:val="36"/>
          <w:szCs w:val="36"/>
        </w:rPr>
      </w:pPr>
    </w:p>
    <w:p w:rsidR="00ED60D6" w:rsidRPr="00E522E9" w:rsidRDefault="005C3296" w:rsidP="00ED60D6">
      <w:pPr>
        <w:jc w:val="both"/>
        <w:rPr>
          <w:rFonts w:cstheme="minorHAnsi"/>
          <w:sz w:val="44"/>
          <w:szCs w:val="44"/>
        </w:rPr>
      </w:pPr>
      <w:r w:rsidRPr="00E522E9">
        <w:rPr>
          <w:rFonts w:cstheme="minorHAnsi"/>
          <w:b/>
          <w:bCs/>
          <w:sz w:val="44"/>
          <w:szCs w:val="44"/>
        </w:rPr>
        <w:t>ALTERNATIVES CONSIDERED:</w:t>
      </w:r>
    </w:p>
    <w:p w:rsidR="00ED60D6" w:rsidRDefault="00ED60D6" w:rsidP="00ED60D6">
      <w:pPr>
        <w:jc w:val="both"/>
        <w:rPr>
          <w:sz w:val="36"/>
          <w:szCs w:val="36"/>
        </w:rPr>
      </w:pPr>
      <w:r w:rsidRPr="00ED60D6">
        <w:rPr>
          <w:sz w:val="36"/>
          <w:szCs w:val="36"/>
        </w:rPr>
        <w:t>While Apriori is our primary choice, we did consider alternative algorithms, such as FP-Growth and Eclat. These alternatives were evaluated based on factors like speed, memory usage, and rule generation capabilities. However, Apriori aligns best with our dataset and project goals.</w:t>
      </w:r>
    </w:p>
    <w:p w:rsidR="005C3296" w:rsidRDefault="005C3296" w:rsidP="00ED60D6">
      <w:pPr>
        <w:jc w:val="both"/>
        <w:rPr>
          <w:sz w:val="36"/>
          <w:szCs w:val="36"/>
        </w:rPr>
      </w:pPr>
    </w:p>
    <w:p w:rsidR="00ED60D6" w:rsidRPr="00E522E9" w:rsidRDefault="00ED60D6" w:rsidP="00ED60D6">
      <w:pPr>
        <w:jc w:val="both"/>
        <w:rPr>
          <w:rFonts w:cstheme="minorHAnsi"/>
          <w:b/>
          <w:sz w:val="40"/>
          <w:szCs w:val="40"/>
        </w:rPr>
      </w:pPr>
      <w:r w:rsidRPr="00E522E9">
        <w:rPr>
          <w:rFonts w:cstheme="minorHAnsi"/>
          <w:b/>
          <w:sz w:val="40"/>
          <w:szCs w:val="40"/>
        </w:rPr>
        <w:t>PROGRAM:</w:t>
      </w:r>
    </w:p>
    <w:p w:rsidR="00ED60D6" w:rsidRPr="00ED60D6" w:rsidRDefault="00ED60D6" w:rsidP="00ED60D6">
      <w:pPr>
        <w:jc w:val="both"/>
        <w:rPr>
          <w:sz w:val="36"/>
          <w:szCs w:val="36"/>
        </w:rPr>
      </w:pPr>
      <w:r w:rsidRPr="00ED60D6">
        <w:rPr>
          <w:sz w:val="36"/>
          <w:szCs w:val="36"/>
        </w:rPr>
        <w:t># Sample code for applying the Apriori algorithm</w:t>
      </w:r>
    </w:p>
    <w:p w:rsidR="00ED60D6" w:rsidRPr="00ED60D6" w:rsidRDefault="00ED60D6" w:rsidP="00ED60D6">
      <w:pPr>
        <w:jc w:val="both"/>
        <w:rPr>
          <w:sz w:val="36"/>
          <w:szCs w:val="36"/>
        </w:rPr>
      </w:pPr>
      <w:r w:rsidRPr="00ED60D6">
        <w:rPr>
          <w:sz w:val="36"/>
          <w:szCs w:val="36"/>
        </w:rPr>
        <w:t>from mlxtend.frequent_patterns import apriori</w:t>
      </w:r>
    </w:p>
    <w:p w:rsidR="005C3296" w:rsidRDefault="005C3296" w:rsidP="00ED60D6">
      <w:pPr>
        <w:jc w:val="both"/>
        <w:rPr>
          <w:sz w:val="36"/>
          <w:szCs w:val="36"/>
        </w:rPr>
      </w:pPr>
    </w:p>
    <w:p w:rsidR="00ED60D6" w:rsidRPr="00ED60D6" w:rsidRDefault="00ED60D6" w:rsidP="00ED60D6">
      <w:pPr>
        <w:jc w:val="both"/>
        <w:rPr>
          <w:sz w:val="36"/>
          <w:szCs w:val="36"/>
        </w:rPr>
      </w:pPr>
      <w:r w:rsidRPr="00ED60D6">
        <w:rPr>
          <w:sz w:val="36"/>
          <w:szCs w:val="36"/>
        </w:rPr>
        <w:t># Define support threshold</w:t>
      </w:r>
    </w:p>
    <w:p w:rsidR="00ED60D6" w:rsidRPr="00ED60D6" w:rsidRDefault="00ED60D6" w:rsidP="00ED60D6">
      <w:pPr>
        <w:jc w:val="both"/>
        <w:rPr>
          <w:sz w:val="36"/>
          <w:szCs w:val="36"/>
        </w:rPr>
      </w:pPr>
      <w:r w:rsidRPr="00ED60D6">
        <w:rPr>
          <w:sz w:val="36"/>
          <w:szCs w:val="36"/>
        </w:rPr>
        <w:t>support_threshold = 0.01</w:t>
      </w:r>
    </w:p>
    <w:p w:rsidR="001765BC" w:rsidRDefault="00ED60D6" w:rsidP="00ED60D6">
      <w:pPr>
        <w:jc w:val="both"/>
        <w:rPr>
          <w:sz w:val="36"/>
          <w:szCs w:val="36"/>
        </w:rPr>
      </w:pPr>
      <w:r w:rsidRPr="00ED60D6">
        <w:rPr>
          <w:sz w:val="36"/>
          <w:szCs w:val="36"/>
        </w:rPr>
        <w:t># Apply Apriori algorithm</w:t>
      </w:r>
    </w:p>
    <w:p w:rsidR="00ED60D6" w:rsidRPr="00ED60D6" w:rsidRDefault="00ED60D6" w:rsidP="00ED60D6">
      <w:pPr>
        <w:jc w:val="both"/>
        <w:rPr>
          <w:sz w:val="36"/>
          <w:szCs w:val="36"/>
        </w:rPr>
      </w:pPr>
      <w:r w:rsidRPr="00ED60D6">
        <w:rPr>
          <w:sz w:val="36"/>
          <w:szCs w:val="36"/>
        </w:rPr>
        <w:lastRenderedPageBreak/>
        <w:t>frequent_itemsets = apriori(transaction_data, min_support=support_threshold, use_colnames=True)</w:t>
      </w:r>
    </w:p>
    <w:p w:rsidR="00ED60D6" w:rsidRDefault="00ED60D6" w:rsidP="005648E1">
      <w:pPr>
        <w:jc w:val="both"/>
        <w:rPr>
          <w:sz w:val="36"/>
          <w:szCs w:val="36"/>
        </w:rPr>
      </w:pPr>
    </w:p>
    <w:p w:rsidR="00ED60D6" w:rsidRPr="00E522E9" w:rsidRDefault="00ED60D6" w:rsidP="00ED60D6">
      <w:pPr>
        <w:jc w:val="both"/>
        <w:rPr>
          <w:sz w:val="36"/>
          <w:szCs w:val="36"/>
        </w:rPr>
      </w:pPr>
      <w:r w:rsidRPr="00E522E9">
        <w:rPr>
          <w:sz w:val="36"/>
          <w:szCs w:val="36"/>
        </w:rPr>
        <w:t xml:space="preserve">In the provided source code snippet, we use the Apriori algorithm from the MLxtend library to identify frequent itemsets in the transaction data. The </w:t>
      </w:r>
      <w:r w:rsidRPr="00E522E9">
        <w:rPr>
          <w:b/>
          <w:bCs/>
          <w:sz w:val="36"/>
          <w:szCs w:val="36"/>
        </w:rPr>
        <w:t>min_support</w:t>
      </w:r>
      <w:r w:rsidRPr="00E522E9">
        <w:rPr>
          <w:sz w:val="36"/>
          <w:szCs w:val="36"/>
        </w:rPr>
        <w:t xml:space="preserve"> parameter specifies the support threshold, indicating the minimum frequency for an itemset to be considered frequent.</w:t>
      </w:r>
    </w:p>
    <w:p w:rsidR="005C3296" w:rsidRPr="00E522E9" w:rsidRDefault="005C3296" w:rsidP="00ED60D6">
      <w:pPr>
        <w:jc w:val="both"/>
        <w:rPr>
          <w:sz w:val="36"/>
          <w:szCs w:val="36"/>
        </w:rPr>
      </w:pPr>
    </w:p>
    <w:p w:rsidR="00E522E9" w:rsidRPr="00E522E9" w:rsidRDefault="00E522E9" w:rsidP="00E522E9">
      <w:pPr>
        <w:pStyle w:val="ListParagraph"/>
        <w:numPr>
          <w:ilvl w:val="0"/>
          <w:numId w:val="22"/>
        </w:numPr>
        <w:jc w:val="both"/>
        <w:rPr>
          <w:rFonts w:cstheme="minorHAnsi"/>
          <w:b/>
          <w:bCs/>
          <w:sz w:val="44"/>
          <w:szCs w:val="44"/>
          <w:lang w:val="en-IN"/>
        </w:rPr>
      </w:pPr>
      <w:r w:rsidRPr="00E522E9">
        <w:rPr>
          <w:rFonts w:cstheme="minorHAnsi"/>
          <w:b/>
          <w:bCs/>
          <w:sz w:val="44"/>
          <w:szCs w:val="44"/>
          <w:lang w:val="en-IN"/>
        </w:rPr>
        <w:t>GENERATING INSIGHTS</w:t>
      </w:r>
    </w:p>
    <w:p w:rsidR="00E522E9" w:rsidRDefault="00E522E9" w:rsidP="00E522E9">
      <w:pPr>
        <w:jc w:val="both"/>
        <w:rPr>
          <w:rFonts w:cstheme="minorHAnsi"/>
          <w:b/>
          <w:bCs/>
          <w:sz w:val="40"/>
          <w:szCs w:val="40"/>
          <w:lang w:val="en-IN"/>
        </w:rPr>
      </w:pPr>
      <w:r w:rsidRPr="00E522E9">
        <w:rPr>
          <w:rFonts w:cstheme="minorHAnsi"/>
          <w:b/>
          <w:bCs/>
          <w:sz w:val="40"/>
          <w:szCs w:val="40"/>
          <w:lang w:val="en-IN"/>
        </w:rPr>
        <w:t>ANALYZE INSIGHTS</w:t>
      </w:r>
      <w:r>
        <w:rPr>
          <w:rFonts w:cstheme="minorHAnsi"/>
          <w:b/>
          <w:bCs/>
          <w:sz w:val="40"/>
          <w:szCs w:val="40"/>
          <w:lang w:val="en-IN"/>
        </w:rPr>
        <w:t>:</w:t>
      </w:r>
    </w:p>
    <w:p w:rsidR="004E6224" w:rsidRPr="00E522E9" w:rsidRDefault="00E522E9" w:rsidP="004E6224">
      <w:pPr>
        <w:jc w:val="both"/>
        <w:rPr>
          <w:sz w:val="36"/>
          <w:szCs w:val="36"/>
        </w:rPr>
      </w:pPr>
      <w:r w:rsidRPr="00E522E9">
        <w:rPr>
          <w:rFonts w:cstheme="minorHAnsi"/>
          <w:b/>
          <w:bCs/>
          <w:sz w:val="36"/>
          <w:szCs w:val="36"/>
        </w:rPr>
        <w:t xml:space="preserve"> </w:t>
      </w:r>
      <w:r w:rsidR="005C3296" w:rsidRPr="00E522E9">
        <w:rPr>
          <w:rFonts w:cstheme="minorHAnsi"/>
          <w:b/>
          <w:bCs/>
          <w:sz w:val="36"/>
          <w:szCs w:val="36"/>
        </w:rPr>
        <w:t>ALTERNATIVES CONSIDERED</w:t>
      </w:r>
      <w:r w:rsidR="00ED60D6" w:rsidRPr="00ED60D6">
        <w:rPr>
          <w:b/>
          <w:bCs/>
          <w:sz w:val="36"/>
          <w:szCs w:val="36"/>
        </w:rPr>
        <w:t>:</w:t>
      </w:r>
      <w:r w:rsidR="00ED60D6" w:rsidRPr="00ED60D6">
        <w:rPr>
          <w:sz w:val="36"/>
          <w:szCs w:val="36"/>
        </w:rPr>
        <w:t xml:space="preserve"> </w:t>
      </w:r>
      <w:r w:rsidR="00ED60D6" w:rsidRPr="00E522E9">
        <w:rPr>
          <w:sz w:val="36"/>
          <w:szCs w:val="36"/>
        </w:rPr>
        <w:t>While Apriori is our primary choice, we considered alternatives like FP-Growth and Eclat. However, Apriori aligns best with our dataset and objectives</w:t>
      </w:r>
      <w:r w:rsidR="00ED60D6" w:rsidRPr="00ED60D6">
        <w:rPr>
          <w:sz w:val="36"/>
          <w:szCs w:val="36"/>
        </w:rPr>
        <w:t>.</w:t>
      </w:r>
    </w:p>
    <w:p w:rsidR="004E6224" w:rsidRPr="00E522E9" w:rsidRDefault="004E6224" w:rsidP="004E6224">
      <w:pPr>
        <w:jc w:val="both"/>
        <w:rPr>
          <w:iCs/>
          <w:sz w:val="36"/>
          <w:szCs w:val="36"/>
          <w:lang w:val="en-IN"/>
        </w:rPr>
      </w:pPr>
      <w:r w:rsidRPr="00E522E9">
        <w:rPr>
          <w:iCs/>
          <w:sz w:val="36"/>
          <w:szCs w:val="36"/>
          <w:lang w:val="en-IN"/>
        </w:rPr>
        <w:t xml:space="preserve">   With the sentiment predictions in place, you can now analyze and generate insights from you</w:t>
      </w:r>
      <w:r w:rsidR="00E522E9">
        <w:rPr>
          <w:iCs/>
          <w:sz w:val="36"/>
          <w:szCs w:val="36"/>
          <w:lang w:val="en-IN"/>
        </w:rPr>
        <w:t>r results. For example, you can</w:t>
      </w:r>
    </w:p>
    <w:p w:rsidR="004E6224" w:rsidRPr="00E522E9" w:rsidRDefault="004E6224" w:rsidP="004E6224">
      <w:pPr>
        <w:jc w:val="both"/>
        <w:rPr>
          <w:iCs/>
          <w:sz w:val="36"/>
          <w:szCs w:val="36"/>
          <w:lang w:val="en-IN"/>
        </w:rPr>
      </w:pPr>
      <w:r w:rsidRPr="00E522E9">
        <w:rPr>
          <w:iCs/>
          <w:sz w:val="36"/>
          <w:szCs w:val="36"/>
          <w:lang w:val="en-IN"/>
        </w:rPr>
        <w:t xml:space="preserve">   - Calculate the overall sentiment distribution and identify trends.</w:t>
      </w:r>
    </w:p>
    <w:p w:rsidR="004E6224" w:rsidRPr="00E522E9" w:rsidRDefault="004E6224" w:rsidP="004E6224">
      <w:pPr>
        <w:jc w:val="both"/>
        <w:rPr>
          <w:iCs/>
          <w:sz w:val="36"/>
          <w:szCs w:val="36"/>
          <w:lang w:val="en-IN"/>
        </w:rPr>
      </w:pPr>
      <w:r w:rsidRPr="00E522E9">
        <w:rPr>
          <w:iCs/>
          <w:sz w:val="36"/>
          <w:szCs w:val="36"/>
          <w:lang w:val="en-IN"/>
        </w:rPr>
        <w:t>- Analyze sentiment trends over time, if your dataset includes timestamps.</w:t>
      </w:r>
    </w:p>
    <w:p w:rsidR="004E6224" w:rsidRPr="00E522E9" w:rsidRDefault="004E6224" w:rsidP="004E6224">
      <w:pPr>
        <w:jc w:val="both"/>
        <w:rPr>
          <w:iCs/>
          <w:sz w:val="36"/>
          <w:szCs w:val="36"/>
          <w:lang w:val="en-IN"/>
        </w:rPr>
      </w:pPr>
      <w:r w:rsidRPr="00E522E9">
        <w:rPr>
          <w:iCs/>
          <w:sz w:val="36"/>
          <w:szCs w:val="36"/>
          <w:lang w:val="en-IN"/>
        </w:rPr>
        <w:lastRenderedPageBreak/>
        <w:t xml:space="preserve">   - Segment the data by specific keywords or topics to understand sentiment variations.</w:t>
      </w:r>
    </w:p>
    <w:p w:rsidR="004E6224" w:rsidRDefault="004E6224" w:rsidP="004E6224">
      <w:pPr>
        <w:jc w:val="both"/>
        <w:rPr>
          <w:sz w:val="36"/>
          <w:szCs w:val="36"/>
          <w:lang w:val="en-IN"/>
        </w:rPr>
      </w:pPr>
      <w:r>
        <w:rPr>
          <w:noProof/>
          <w:sz w:val="36"/>
          <w:szCs w:val="36"/>
        </w:rPr>
        <w:drawing>
          <wp:inline distT="0" distB="0" distL="0" distR="0">
            <wp:extent cx="4827270" cy="3147060"/>
            <wp:effectExtent l="19050" t="0" r="0" b="0"/>
            <wp:docPr id="2" name="Picture 2" descr="C:\Users\Vasugi\Downloads\Screenshot 2023-10-26 033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ugi\Downloads\Screenshot 2023-10-26 033757.png"/>
                    <pic:cNvPicPr>
                      <a:picLocks noChangeAspect="1" noChangeArrowheads="1"/>
                    </pic:cNvPicPr>
                  </pic:nvPicPr>
                  <pic:blipFill>
                    <a:blip r:embed="rId10"/>
                    <a:srcRect/>
                    <a:stretch>
                      <a:fillRect/>
                    </a:stretch>
                  </pic:blipFill>
                  <pic:spPr bwMode="auto">
                    <a:xfrm>
                      <a:off x="0" y="0"/>
                      <a:ext cx="4827270" cy="3147060"/>
                    </a:xfrm>
                    <a:prstGeom prst="rect">
                      <a:avLst/>
                    </a:prstGeom>
                    <a:noFill/>
                    <a:ln w="9525">
                      <a:noFill/>
                      <a:miter lim="800000"/>
                      <a:headEnd/>
                      <a:tailEnd/>
                    </a:ln>
                  </pic:spPr>
                </pic:pic>
              </a:graphicData>
            </a:graphic>
          </wp:inline>
        </w:drawing>
      </w:r>
    </w:p>
    <w:p w:rsidR="005C3296" w:rsidRPr="004E6224" w:rsidRDefault="005C3296" w:rsidP="004E6224">
      <w:pPr>
        <w:jc w:val="both"/>
        <w:rPr>
          <w:sz w:val="36"/>
          <w:szCs w:val="36"/>
          <w:lang w:val="en-IN"/>
        </w:rPr>
      </w:pPr>
    </w:p>
    <w:p w:rsidR="005C3296" w:rsidRPr="00E522E9" w:rsidRDefault="005C3296" w:rsidP="00F52C62">
      <w:pPr>
        <w:rPr>
          <w:rFonts w:cstheme="minorHAnsi"/>
          <w:b/>
          <w:iCs/>
          <w:sz w:val="40"/>
          <w:szCs w:val="40"/>
        </w:rPr>
      </w:pPr>
      <w:r w:rsidRPr="00E522E9">
        <w:rPr>
          <w:rFonts w:cstheme="minorHAnsi"/>
          <w:b/>
          <w:iCs/>
          <w:sz w:val="40"/>
          <w:szCs w:val="40"/>
        </w:rPr>
        <w:t>DATA</w:t>
      </w:r>
      <w:r w:rsidR="000D078E" w:rsidRPr="00E522E9">
        <w:rPr>
          <w:rFonts w:cstheme="minorHAnsi"/>
          <w:b/>
          <w:iCs/>
          <w:sz w:val="40"/>
          <w:szCs w:val="40"/>
        </w:rPr>
        <w:t xml:space="preserve"> </w:t>
      </w:r>
      <w:r w:rsidRPr="00E522E9">
        <w:rPr>
          <w:rFonts w:cstheme="minorHAnsi"/>
          <w:b/>
          <w:iCs/>
          <w:sz w:val="40"/>
          <w:szCs w:val="40"/>
        </w:rPr>
        <w:t xml:space="preserve"> SPLIT:</w:t>
      </w:r>
    </w:p>
    <w:p w:rsidR="00F52C62" w:rsidRPr="00E522E9" w:rsidRDefault="005C3296" w:rsidP="00F52C62">
      <w:pPr>
        <w:rPr>
          <w:rFonts w:cstheme="minorHAnsi"/>
          <w:i/>
          <w:iCs/>
          <w:sz w:val="36"/>
          <w:szCs w:val="36"/>
        </w:rPr>
      </w:pPr>
      <w:r w:rsidRPr="00E522E9">
        <w:rPr>
          <w:rFonts w:cstheme="minorHAnsi"/>
          <w:i/>
          <w:iCs/>
          <w:sz w:val="36"/>
          <w:szCs w:val="36"/>
        </w:rPr>
        <w:t>SPLIT YOUR DATASET INTO TRAINING AND TESTING SETS:</w:t>
      </w:r>
    </w:p>
    <w:p w:rsidR="00F52C62" w:rsidRPr="00E522E9" w:rsidRDefault="00F52C62" w:rsidP="00F52C62">
      <w:pPr>
        <w:rPr>
          <w:rFonts w:cstheme="minorHAnsi"/>
          <w:i/>
          <w:sz w:val="36"/>
          <w:szCs w:val="36"/>
        </w:rPr>
      </w:pPr>
      <w:r w:rsidRPr="00E522E9">
        <w:rPr>
          <w:rFonts w:cstheme="minorHAnsi"/>
          <w:sz w:val="52"/>
          <w:szCs w:val="52"/>
        </w:rPr>
        <w:t>```</w:t>
      </w:r>
      <w:r w:rsidRPr="00E522E9">
        <w:rPr>
          <w:rFonts w:cstheme="minorHAnsi"/>
          <w:i/>
          <w:sz w:val="36"/>
          <w:szCs w:val="36"/>
        </w:rPr>
        <w:t>python</w:t>
      </w:r>
    </w:p>
    <w:p w:rsidR="00F52C62" w:rsidRPr="00F52C62" w:rsidRDefault="00F52C62" w:rsidP="00F52C62">
      <w:pPr>
        <w:rPr>
          <w:rFonts w:cstheme="minorHAnsi"/>
          <w:i/>
          <w:sz w:val="36"/>
          <w:szCs w:val="36"/>
        </w:rPr>
      </w:pPr>
      <w:r w:rsidRPr="00F52C62">
        <w:rPr>
          <w:rFonts w:cstheme="minorHAnsi"/>
          <w:i/>
          <w:sz w:val="36"/>
          <w:szCs w:val="36"/>
        </w:rPr>
        <w:t>from sklearn.model_selection import train_test_split</w:t>
      </w:r>
    </w:p>
    <w:p w:rsidR="00F52C62" w:rsidRDefault="00F52C62" w:rsidP="00F52C62">
      <w:pPr>
        <w:rPr>
          <w:rFonts w:cstheme="minorHAnsi"/>
          <w:i/>
          <w:sz w:val="36"/>
          <w:szCs w:val="36"/>
        </w:rPr>
      </w:pPr>
      <w:r w:rsidRPr="00F52C62">
        <w:rPr>
          <w:rFonts w:cstheme="minorHAnsi"/>
          <w:i/>
          <w:sz w:val="36"/>
          <w:szCs w:val="36"/>
        </w:rPr>
        <w:t>train_data, test_data = train_test_split(data, test_size=0.2, random_state=42)</w:t>
      </w:r>
    </w:p>
    <w:p w:rsidR="00F52C62" w:rsidRDefault="00F52C62" w:rsidP="00F52C62">
      <w:pPr>
        <w:rPr>
          <w:rFonts w:cstheme="minorHAnsi"/>
          <w:i/>
          <w:sz w:val="36"/>
          <w:szCs w:val="36"/>
        </w:rPr>
      </w:pPr>
    </w:p>
    <w:p w:rsidR="00F52C62" w:rsidRDefault="00F52C62" w:rsidP="00F52C62">
      <w:pPr>
        <w:rPr>
          <w:rFonts w:cstheme="minorHAnsi"/>
          <w:i/>
          <w:sz w:val="36"/>
          <w:szCs w:val="36"/>
        </w:rPr>
      </w:pPr>
      <w:r>
        <w:rPr>
          <w:rFonts w:cstheme="minorHAnsi"/>
          <w:i/>
          <w:noProof/>
          <w:sz w:val="36"/>
          <w:szCs w:val="36"/>
        </w:rPr>
        <w:lastRenderedPageBreak/>
        <w:drawing>
          <wp:inline distT="0" distB="0" distL="0" distR="0">
            <wp:extent cx="5544688" cy="3115340"/>
            <wp:effectExtent l="19050" t="0" r="0" b="0"/>
            <wp:docPr id="6" name="Picture 6" descr="C:\Users\Vasugi\Downloads\Screenshot 2023-10-26 052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sugi\Downloads\Screenshot 2023-10-26 052042.png"/>
                    <pic:cNvPicPr>
                      <a:picLocks noChangeAspect="1" noChangeArrowheads="1"/>
                    </pic:cNvPicPr>
                  </pic:nvPicPr>
                  <pic:blipFill>
                    <a:blip r:embed="rId11"/>
                    <a:srcRect/>
                    <a:stretch>
                      <a:fillRect/>
                    </a:stretch>
                  </pic:blipFill>
                  <pic:spPr bwMode="auto">
                    <a:xfrm>
                      <a:off x="0" y="0"/>
                      <a:ext cx="5545014" cy="3115523"/>
                    </a:xfrm>
                    <a:prstGeom prst="rect">
                      <a:avLst/>
                    </a:prstGeom>
                    <a:noFill/>
                    <a:ln w="9525">
                      <a:noFill/>
                      <a:miter lim="800000"/>
                      <a:headEnd/>
                      <a:tailEnd/>
                    </a:ln>
                  </pic:spPr>
                </pic:pic>
              </a:graphicData>
            </a:graphic>
          </wp:inline>
        </w:drawing>
      </w:r>
    </w:p>
    <w:p w:rsidR="00F52C62" w:rsidRDefault="00F52C62" w:rsidP="00F52C62">
      <w:pPr>
        <w:rPr>
          <w:rFonts w:cstheme="minorHAnsi"/>
          <w:i/>
          <w:sz w:val="36"/>
          <w:szCs w:val="36"/>
        </w:rPr>
      </w:pPr>
    </w:p>
    <w:p w:rsidR="00F52C62" w:rsidRPr="00F52C62" w:rsidRDefault="00F52C62" w:rsidP="00F52C62">
      <w:pPr>
        <w:rPr>
          <w:rFonts w:cstheme="minorHAnsi"/>
          <w:i/>
          <w:sz w:val="36"/>
          <w:szCs w:val="36"/>
        </w:rPr>
      </w:pPr>
    </w:p>
    <w:p w:rsidR="00ED60D6" w:rsidRDefault="00F52C62" w:rsidP="00ED60D6">
      <w:pPr>
        <w:jc w:val="both"/>
        <w:rPr>
          <w:sz w:val="36"/>
          <w:szCs w:val="36"/>
        </w:rPr>
      </w:pPr>
      <w:r>
        <w:rPr>
          <w:noProof/>
          <w:sz w:val="36"/>
          <w:szCs w:val="36"/>
        </w:rPr>
        <w:drawing>
          <wp:inline distT="0" distB="0" distL="0" distR="0">
            <wp:extent cx="5740763" cy="3370521"/>
            <wp:effectExtent l="19050" t="0" r="0" b="0"/>
            <wp:docPr id="7" name="Picture 7" descr="C:\Users\Vasugi\Downloads\Screenshot 2023-10-26 053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ugi\Downloads\Screenshot 2023-10-26 053024.png"/>
                    <pic:cNvPicPr>
                      <a:picLocks noChangeAspect="1" noChangeArrowheads="1"/>
                    </pic:cNvPicPr>
                  </pic:nvPicPr>
                  <pic:blipFill>
                    <a:blip r:embed="rId12"/>
                    <a:srcRect/>
                    <a:stretch>
                      <a:fillRect/>
                    </a:stretch>
                  </pic:blipFill>
                  <pic:spPr bwMode="auto">
                    <a:xfrm>
                      <a:off x="0" y="0"/>
                      <a:ext cx="5745020" cy="3373021"/>
                    </a:xfrm>
                    <a:prstGeom prst="rect">
                      <a:avLst/>
                    </a:prstGeom>
                    <a:noFill/>
                    <a:ln w="9525">
                      <a:noFill/>
                      <a:miter lim="800000"/>
                      <a:headEnd/>
                      <a:tailEnd/>
                    </a:ln>
                  </pic:spPr>
                </pic:pic>
              </a:graphicData>
            </a:graphic>
          </wp:inline>
        </w:drawing>
      </w:r>
    </w:p>
    <w:p w:rsidR="00F52C62" w:rsidRDefault="00F52C62" w:rsidP="00ED60D6">
      <w:pPr>
        <w:jc w:val="both"/>
        <w:rPr>
          <w:sz w:val="36"/>
          <w:szCs w:val="36"/>
        </w:rPr>
      </w:pPr>
    </w:p>
    <w:p w:rsidR="00ED60D6" w:rsidRPr="00E522E9" w:rsidRDefault="000D078E" w:rsidP="000D078E">
      <w:pPr>
        <w:pStyle w:val="ListParagraph"/>
        <w:numPr>
          <w:ilvl w:val="0"/>
          <w:numId w:val="22"/>
        </w:numPr>
        <w:jc w:val="both"/>
        <w:rPr>
          <w:rFonts w:cstheme="minorHAnsi"/>
          <w:b/>
          <w:bCs/>
          <w:sz w:val="44"/>
          <w:szCs w:val="36"/>
        </w:rPr>
      </w:pPr>
      <w:r w:rsidRPr="00E522E9">
        <w:rPr>
          <w:rFonts w:cstheme="minorHAnsi"/>
          <w:b/>
          <w:bCs/>
          <w:sz w:val="44"/>
          <w:szCs w:val="36"/>
        </w:rPr>
        <w:lastRenderedPageBreak/>
        <w:t>ACTIVITY 2: MODEL TRAINING</w:t>
      </w:r>
    </w:p>
    <w:p w:rsidR="006111E6" w:rsidRPr="00E522E9" w:rsidRDefault="006111E6" w:rsidP="00ED60D6">
      <w:pPr>
        <w:jc w:val="both"/>
        <w:rPr>
          <w:rFonts w:cstheme="minorHAnsi"/>
          <w:b/>
          <w:bCs/>
          <w:sz w:val="44"/>
          <w:szCs w:val="36"/>
        </w:rPr>
      </w:pPr>
    </w:p>
    <w:p w:rsidR="00ED60D6" w:rsidRPr="00E522E9" w:rsidRDefault="000D078E" w:rsidP="00ED60D6">
      <w:pPr>
        <w:jc w:val="both"/>
        <w:rPr>
          <w:rFonts w:cstheme="minorHAnsi"/>
          <w:sz w:val="40"/>
          <w:szCs w:val="36"/>
        </w:rPr>
      </w:pPr>
      <w:r w:rsidRPr="00E522E9">
        <w:rPr>
          <w:rFonts w:cstheme="minorHAnsi"/>
          <w:b/>
          <w:bCs/>
          <w:sz w:val="40"/>
          <w:szCs w:val="36"/>
        </w:rPr>
        <w:t>ACTIVITY DESCRIPTION:</w:t>
      </w:r>
    </w:p>
    <w:p w:rsidR="00ED60D6" w:rsidRPr="000D078E" w:rsidRDefault="000D078E" w:rsidP="00ED60D6">
      <w:pPr>
        <w:jc w:val="both"/>
        <w:rPr>
          <w:i/>
          <w:sz w:val="36"/>
          <w:szCs w:val="36"/>
        </w:rPr>
      </w:pPr>
      <w:r w:rsidRPr="00E522E9">
        <w:rPr>
          <w:sz w:val="36"/>
          <w:szCs w:val="36"/>
        </w:rPr>
        <w:t xml:space="preserve">          </w:t>
      </w:r>
      <w:r w:rsidR="00ED60D6" w:rsidRPr="00E522E9">
        <w:rPr>
          <w:sz w:val="36"/>
          <w:szCs w:val="36"/>
        </w:rPr>
        <w:t>Training the selected machine learning algorithm is a pivotal step in the project. In this phase, we utilize the Apriori algorithm to analyze our preprocessed dataset. Training the model involves processing the transaction data to discover frequent itemsets and association rules based on predefined support and confidence thresholds</w:t>
      </w:r>
      <w:r w:rsidR="00ED60D6" w:rsidRPr="000D078E">
        <w:rPr>
          <w:i/>
          <w:sz w:val="36"/>
          <w:szCs w:val="36"/>
        </w:rPr>
        <w:t>.</w:t>
      </w:r>
    </w:p>
    <w:p w:rsidR="006111E6" w:rsidRPr="00ED60D6" w:rsidRDefault="006111E6" w:rsidP="00ED60D6">
      <w:pPr>
        <w:jc w:val="both"/>
        <w:rPr>
          <w:sz w:val="36"/>
          <w:szCs w:val="36"/>
        </w:rPr>
      </w:pPr>
    </w:p>
    <w:p w:rsidR="00ED60D6" w:rsidRPr="00E522E9" w:rsidRDefault="000D078E" w:rsidP="00E522E9">
      <w:pPr>
        <w:jc w:val="both"/>
        <w:rPr>
          <w:rFonts w:cstheme="minorHAnsi"/>
          <w:sz w:val="36"/>
          <w:szCs w:val="36"/>
        </w:rPr>
      </w:pPr>
      <w:r w:rsidRPr="00E522E9">
        <w:rPr>
          <w:rFonts w:cstheme="minorHAnsi"/>
          <w:b/>
          <w:bCs/>
          <w:sz w:val="36"/>
          <w:szCs w:val="36"/>
        </w:rPr>
        <w:t>HYPERPARAMETER TUNING:</w:t>
      </w:r>
    </w:p>
    <w:p w:rsidR="00ED60D6" w:rsidRPr="00E522E9" w:rsidRDefault="000D078E" w:rsidP="00ED60D6">
      <w:pPr>
        <w:jc w:val="both"/>
        <w:rPr>
          <w:sz w:val="36"/>
          <w:szCs w:val="36"/>
        </w:rPr>
      </w:pPr>
      <w:r>
        <w:rPr>
          <w:sz w:val="36"/>
          <w:szCs w:val="36"/>
        </w:rPr>
        <w:t xml:space="preserve">          </w:t>
      </w:r>
      <w:r w:rsidR="00ED60D6" w:rsidRPr="00E522E9">
        <w:rPr>
          <w:sz w:val="36"/>
          <w:szCs w:val="36"/>
        </w:rPr>
        <w:t>The Apriori algorithm is known for its simplicity and does not require extensive hyperparameter tuning. We have chosen to work with default settings, as they are well-suited to our dataset and objectives.</w:t>
      </w:r>
    </w:p>
    <w:p w:rsidR="006111E6" w:rsidRDefault="006111E6" w:rsidP="00ED60D6">
      <w:pPr>
        <w:jc w:val="both"/>
        <w:rPr>
          <w:sz w:val="36"/>
          <w:szCs w:val="36"/>
        </w:rPr>
      </w:pPr>
    </w:p>
    <w:p w:rsidR="00047831" w:rsidRPr="000D078E" w:rsidRDefault="000D078E" w:rsidP="00047831">
      <w:pPr>
        <w:jc w:val="both"/>
        <w:rPr>
          <w:i/>
          <w:sz w:val="36"/>
          <w:szCs w:val="36"/>
        </w:rPr>
      </w:pPr>
      <w:r w:rsidRPr="00E522E9">
        <w:rPr>
          <w:rFonts w:cstheme="minorHAnsi"/>
          <w:b/>
          <w:bCs/>
          <w:sz w:val="36"/>
          <w:szCs w:val="36"/>
        </w:rPr>
        <w:t>TRAINING PROCESS</w:t>
      </w:r>
      <w:r w:rsidR="00047831" w:rsidRPr="00047831">
        <w:rPr>
          <w:b/>
          <w:bCs/>
          <w:sz w:val="36"/>
          <w:szCs w:val="36"/>
        </w:rPr>
        <w:t>:</w:t>
      </w:r>
      <w:r w:rsidR="00047831" w:rsidRPr="00047831">
        <w:rPr>
          <w:sz w:val="36"/>
          <w:szCs w:val="36"/>
        </w:rPr>
        <w:t xml:space="preserve"> </w:t>
      </w:r>
      <w:r w:rsidR="00047831" w:rsidRPr="00E522E9">
        <w:rPr>
          <w:sz w:val="36"/>
          <w:szCs w:val="36"/>
        </w:rPr>
        <w:t>The training process involves using the Apriori algorithm to process the transaction data and discover frequent itemsets and association rules based on predefined support and confidence thresholds.</w:t>
      </w:r>
    </w:p>
    <w:p w:rsidR="00047831" w:rsidRDefault="00047831" w:rsidP="00ED60D6">
      <w:pPr>
        <w:jc w:val="both"/>
        <w:rPr>
          <w:sz w:val="36"/>
          <w:szCs w:val="36"/>
        </w:rPr>
      </w:pPr>
    </w:p>
    <w:p w:rsidR="00ED60D6" w:rsidRDefault="00047831" w:rsidP="00ED60D6">
      <w:pPr>
        <w:jc w:val="both"/>
        <w:rPr>
          <w:rFonts w:cstheme="minorHAnsi"/>
          <w:b/>
          <w:sz w:val="40"/>
          <w:szCs w:val="40"/>
        </w:rPr>
      </w:pPr>
      <w:r w:rsidRPr="003525C4">
        <w:rPr>
          <w:rFonts w:cstheme="minorHAnsi"/>
          <w:b/>
          <w:sz w:val="40"/>
          <w:szCs w:val="40"/>
        </w:rPr>
        <w:lastRenderedPageBreak/>
        <w:t>PROGRAM</w:t>
      </w:r>
      <w:r w:rsidR="00ED60D6" w:rsidRPr="003525C4">
        <w:rPr>
          <w:rFonts w:cstheme="minorHAnsi"/>
          <w:b/>
          <w:sz w:val="40"/>
          <w:szCs w:val="40"/>
        </w:rPr>
        <w:t>:</w:t>
      </w:r>
    </w:p>
    <w:p w:rsidR="00681C4B" w:rsidRPr="003525C4" w:rsidRDefault="00681C4B" w:rsidP="00ED60D6">
      <w:pPr>
        <w:jc w:val="both"/>
        <w:rPr>
          <w:rFonts w:cstheme="minorHAnsi"/>
          <w:b/>
          <w:sz w:val="40"/>
          <w:szCs w:val="40"/>
        </w:rPr>
      </w:pPr>
    </w:p>
    <w:p w:rsidR="00ED60D6" w:rsidRPr="00ED60D6" w:rsidRDefault="00ED60D6" w:rsidP="00ED60D6">
      <w:pPr>
        <w:jc w:val="both"/>
        <w:rPr>
          <w:sz w:val="36"/>
          <w:szCs w:val="36"/>
        </w:rPr>
      </w:pPr>
      <w:r w:rsidRPr="00ED60D6">
        <w:rPr>
          <w:sz w:val="36"/>
          <w:szCs w:val="36"/>
        </w:rPr>
        <w:t># Sample code for training the Apriori model</w:t>
      </w:r>
    </w:p>
    <w:p w:rsidR="00ED60D6" w:rsidRPr="00ED60D6" w:rsidRDefault="00ED60D6" w:rsidP="00ED60D6">
      <w:pPr>
        <w:jc w:val="both"/>
        <w:rPr>
          <w:sz w:val="36"/>
          <w:szCs w:val="36"/>
        </w:rPr>
      </w:pPr>
      <w:r w:rsidRPr="00ED60D6">
        <w:rPr>
          <w:sz w:val="36"/>
          <w:szCs w:val="36"/>
        </w:rPr>
        <w:t>from mlxtend.frequent_patterns import apriori</w:t>
      </w:r>
    </w:p>
    <w:p w:rsidR="00ED60D6" w:rsidRDefault="00ED60D6" w:rsidP="00ED60D6">
      <w:pPr>
        <w:jc w:val="both"/>
        <w:rPr>
          <w:sz w:val="36"/>
          <w:szCs w:val="36"/>
        </w:rPr>
      </w:pPr>
    </w:p>
    <w:p w:rsidR="00681C4B" w:rsidRPr="00ED60D6" w:rsidRDefault="00681C4B" w:rsidP="00ED60D6">
      <w:pPr>
        <w:jc w:val="both"/>
        <w:rPr>
          <w:sz w:val="36"/>
          <w:szCs w:val="36"/>
        </w:rPr>
      </w:pPr>
    </w:p>
    <w:p w:rsidR="00ED60D6" w:rsidRPr="00ED60D6" w:rsidRDefault="00ED60D6" w:rsidP="00ED60D6">
      <w:pPr>
        <w:jc w:val="both"/>
        <w:rPr>
          <w:sz w:val="36"/>
          <w:szCs w:val="36"/>
        </w:rPr>
      </w:pPr>
      <w:r w:rsidRPr="00ED60D6">
        <w:rPr>
          <w:sz w:val="36"/>
          <w:szCs w:val="36"/>
        </w:rPr>
        <w:t># Define support and confidence thresholds</w:t>
      </w:r>
    </w:p>
    <w:p w:rsidR="00ED60D6" w:rsidRPr="00ED60D6" w:rsidRDefault="00ED60D6" w:rsidP="00ED60D6">
      <w:pPr>
        <w:jc w:val="both"/>
        <w:rPr>
          <w:sz w:val="36"/>
          <w:szCs w:val="36"/>
        </w:rPr>
      </w:pPr>
      <w:r w:rsidRPr="00ED60D6">
        <w:rPr>
          <w:sz w:val="36"/>
          <w:szCs w:val="36"/>
        </w:rPr>
        <w:t>support_threshold = 0.01</w:t>
      </w:r>
    </w:p>
    <w:p w:rsidR="00ED60D6" w:rsidRPr="00ED60D6" w:rsidRDefault="00ED60D6" w:rsidP="00ED60D6">
      <w:pPr>
        <w:jc w:val="both"/>
        <w:rPr>
          <w:sz w:val="36"/>
          <w:szCs w:val="36"/>
        </w:rPr>
      </w:pPr>
      <w:r w:rsidRPr="00ED60D6">
        <w:rPr>
          <w:sz w:val="36"/>
          <w:szCs w:val="36"/>
        </w:rPr>
        <w:t>confidence_threshold = 0.5</w:t>
      </w:r>
    </w:p>
    <w:p w:rsidR="00ED60D6" w:rsidRDefault="00ED60D6" w:rsidP="00ED60D6">
      <w:pPr>
        <w:jc w:val="both"/>
        <w:rPr>
          <w:sz w:val="36"/>
          <w:szCs w:val="36"/>
        </w:rPr>
      </w:pPr>
    </w:p>
    <w:p w:rsidR="00681C4B" w:rsidRPr="00ED60D6" w:rsidRDefault="00681C4B" w:rsidP="00ED60D6">
      <w:pPr>
        <w:jc w:val="both"/>
        <w:rPr>
          <w:sz w:val="36"/>
          <w:szCs w:val="36"/>
        </w:rPr>
      </w:pPr>
    </w:p>
    <w:p w:rsidR="00ED60D6" w:rsidRPr="00ED60D6" w:rsidRDefault="00ED60D6" w:rsidP="00ED60D6">
      <w:pPr>
        <w:jc w:val="both"/>
        <w:rPr>
          <w:sz w:val="36"/>
          <w:szCs w:val="36"/>
        </w:rPr>
      </w:pPr>
      <w:r w:rsidRPr="00ED60D6">
        <w:rPr>
          <w:sz w:val="36"/>
          <w:szCs w:val="36"/>
        </w:rPr>
        <w:t># Apply Apriori algorithm</w:t>
      </w:r>
    </w:p>
    <w:p w:rsidR="00ED60D6" w:rsidRPr="00ED60D6" w:rsidRDefault="00ED60D6" w:rsidP="00ED60D6">
      <w:pPr>
        <w:jc w:val="both"/>
        <w:rPr>
          <w:sz w:val="36"/>
          <w:szCs w:val="36"/>
        </w:rPr>
      </w:pPr>
      <w:r w:rsidRPr="00ED60D6">
        <w:rPr>
          <w:sz w:val="36"/>
          <w:szCs w:val="36"/>
        </w:rPr>
        <w:t>frequent_itemsets = apriori(transaction_data, min_support=support_threshold, use_colnames=True)</w:t>
      </w:r>
    </w:p>
    <w:p w:rsidR="00ED60D6" w:rsidRDefault="00ED60D6" w:rsidP="00ED60D6">
      <w:pPr>
        <w:jc w:val="both"/>
        <w:rPr>
          <w:sz w:val="36"/>
          <w:szCs w:val="36"/>
        </w:rPr>
      </w:pPr>
      <w:r w:rsidRPr="00ED60D6">
        <w:rPr>
          <w:sz w:val="36"/>
          <w:szCs w:val="36"/>
        </w:rPr>
        <w:t>association_rules = association_rules(frequent_itemsets, metric="confidence", min_threshold=confidence_threshold)</w:t>
      </w:r>
    </w:p>
    <w:p w:rsidR="00047831" w:rsidRDefault="00047831" w:rsidP="00ED60D6">
      <w:pPr>
        <w:jc w:val="both"/>
        <w:rPr>
          <w:sz w:val="36"/>
          <w:szCs w:val="36"/>
        </w:rPr>
      </w:pPr>
    </w:p>
    <w:p w:rsidR="00681C4B" w:rsidRDefault="00681C4B" w:rsidP="00ED60D6">
      <w:pPr>
        <w:jc w:val="both"/>
        <w:rPr>
          <w:sz w:val="36"/>
          <w:szCs w:val="36"/>
        </w:rPr>
      </w:pPr>
    </w:p>
    <w:p w:rsidR="00681C4B" w:rsidRDefault="00681C4B" w:rsidP="00ED60D6">
      <w:pPr>
        <w:jc w:val="both"/>
        <w:rPr>
          <w:sz w:val="36"/>
          <w:szCs w:val="36"/>
        </w:rPr>
      </w:pPr>
    </w:p>
    <w:p w:rsidR="00047831" w:rsidRPr="003525C4" w:rsidRDefault="000D078E" w:rsidP="000D078E">
      <w:pPr>
        <w:pStyle w:val="ListParagraph"/>
        <w:numPr>
          <w:ilvl w:val="0"/>
          <w:numId w:val="22"/>
        </w:numPr>
        <w:jc w:val="both"/>
        <w:rPr>
          <w:rFonts w:cstheme="minorHAnsi"/>
          <w:b/>
          <w:bCs/>
          <w:sz w:val="44"/>
          <w:szCs w:val="44"/>
        </w:rPr>
      </w:pPr>
      <w:r w:rsidRPr="003525C4">
        <w:rPr>
          <w:rFonts w:cstheme="minorHAnsi"/>
          <w:b/>
          <w:bCs/>
          <w:sz w:val="44"/>
          <w:szCs w:val="44"/>
        </w:rPr>
        <w:lastRenderedPageBreak/>
        <w:t>ACTIVITY 3: ASSOCIATION RULE MINING</w:t>
      </w:r>
    </w:p>
    <w:p w:rsidR="00047831" w:rsidRPr="003525C4" w:rsidRDefault="000D078E" w:rsidP="00047831">
      <w:pPr>
        <w:jc w:val="both"/>
        <w:rPr>
          <w:rFonts w:cstheme="minorHAnsi"/>
          <w:sz w:val="40"/>
          <w:szCs w:val="40"/>
        </w:rPr>
      </w:pPr>
      <w:r w:rsidRPr="003525C4">
        <w:rPr>
          <w:rFonts w:cstheme="minorHAnsi"/>
          <w:b/>
          <w:bCs/>
          <w:sz w:val="40"/>
          <w:szCs w:val="40"/>
        </w:rPr>
        <w:t>ACTIVITY DESCRIPTION:</w:t>
      </w:r>
    </w:p>
    <w:p w:rsidR="00047831" w:rsidRDefault="000D078E" w:rsidP="00047831">
      <w:pPr>
        <w:jc w:val="both"/>
        <w:rPr>
          <w:i/>
          <w:sz w:val="36"/>
          <w:szCs w:val="36"/>
        </w:rPr>
      </w:pPr>
      <w:r w:rsidRPr="003525C4">
        <w:rPr>
          <w:sz w:val="36"/>
          <w:szCs w:val="36"/>
        </w:rPr>
        <w:t xml:space="preserve">          </w:t>
      </w:r>
      <w:r w:rsidR="00047831" w:rsidRPr="003525C4">
        <w:rPr>
          <w:sz w:val="36"/>
          <w:szCs w:val="36"/>
        </w:rPr>
        <w:t>In this phase, we employ the Apriori algorithm to mine association rules from our dataset. A crucial part of this activity involves setting appropriate support and confidence thresholds</w:t>
      </w:r>
      <w:r w:rsidR="00047831" w:rsidRPr="00715D4F">
        <w:rPr>
          <w:i/>
          <w:sz w:val="36"/>
          <w:szCs w:val="36"/>
        </w:rPr>
        <w:t xml:space="preserve"> </w:t>
      </w:r>
      <w:r w:rsidR="00047831" w:rsidRPr="003525C4">
        <w:rPr>
          <w:sz w:val="36"/>
          <w:szCs w:val="36"/>
        </w:rPr>
        <w:t>to control the generation of association rules. We've also implemented efficient data handling techniques to ensure the algorithm's efficiency, even when dealing with substantial transaction data.</w:t>
      </w:r>
    </w:p>
    <w:p w:rsidR="00934101" w:rsidRPr="00715D4F" w:rsidRDefault="00934101" w:rsidP="00047831">
      <w:pPr>
        <w:jc w:val="both"/>
        <w:rPr>
          <w:i/>
          <w:sz w:val="36"/>
          <w:szCs w:val="36"/>
        </w:rPr>
      </w:pPr>
    </w:p>
    <w:p w:rsidR="00047831" w:rsidRDefault="000D078E" w:rsidP="00047831">
      <w:pPr>
        <w:jc w:val="both"/>
        <w:rPr>
          <w:rFonts w:asciiTheme="majorHAnsi" w:hAnsiTheme="majorHAnsi"/>
          <w:b/>
          <w:bCs/>
          <w:sz w:val="40"/>
          <w:szCs w:val="40"/>
        </w:rPr>
      </w:pPr>
      <w:r w:rsidRPr="003525C4">
        <w:rPr>
          <w:rFonts w:cstheme="minorHAnsi"/>
          <w:b/>
          <w:bCs/>
          <w:sz w:val="40"/>
          <w:szCs w:val="40"/>
        </w:rPr>
        <w:t>THRESHOLD VALUES</w:t>
      </w:r>
      <w:r w:rsidRPr="000D078E">
        <w:rPr>
          <w:rFonts w:asciiTheme="majorHAnsi" w:hAnsiTheme="majorHAnsi"/>
          <w:b/>
          <w:bCs/>
          <w:sz w:val="40"/>
          <w:szCs w:val="40"/>
        </w:rPr>
        <w:t>:</w:t>
      </w:r>
    </w:p>
    <w:p w:rsidR="00681C4B" w:rsidRPr="000D078E" w:rsidRDefault="00681C4B" w:rsidP="00047831">
      <w:pPr>
        <w:jc w:val="both"/>
        <w:rPr>
          <w:rFonts w:asciiTheme="majorHAnsi" w:hAnsiTheme="majorHAnsi"/>
          <w:sz w:val="40"/>
          <w:szCs w:val="40"/>
        </w:rPr>
      </w:pPr>
    </w:p>
    <w:p w:rsidR="00047831" w:rsidRDefault="000D078E" w:rsidP="00047831">
      <w:pPr>
        <w:numPr>
          <w:ilvl w:val="0"/>
          <w:numId w:val="7"/>
        </w:numPr>
        <w:jc w:val="both"/>
        <w:rPr>
          <w:sz w:val="36"/>
          <w:szCs w:val="36"/>
        </w:rPr>
      </w:pPr>
      <w:r w:rsidRPr="003525C4">
        <w:rPr>
          <w:rFonts w:cstheme="minorHAnsi"/>
          <w:b/>
          <w:bCs/>
          <w:sz w:val="36"/>
          <w:szCs w:val="36"/>
        </w:rPr>
        <w:t>SUPPORT THRESHOLD</w:t>
      </w:r>
      <w:r w:rsidR="00047831" w:rsidRPr="003525C4">
        <w:rPr>
          <w:sz w:val="36"/>
          <w:szCs w:val="36"/>
        </w:rPr>
        <w:t>: We have set the support threshold at 0.01. This threshold ensures that only reasonably frequent itemsets are considered, avoiding rules that are too rare to be valuable.</w:t>
      </w:r>
    </w:p>
    <w:p w:rsidR="00681C4B" w:rsidRPr="003525C4" w:rsidRDefault="00681C4B" w:rsidP="00047831">
      <w:pPr>
        <w:numPr>
          <w:ilvl w:val="0"/>
          <w:numId w:val="7"/>
        </w:numPr>
        <w:jc w:val="both"/>
        <w:rPr>
          <w:sz w:val="36"/>
          <w:szCs w:val="36"/>
        </w:rPr>
      </w:pPr>
    </w:p>
    <w:p w:rsidR="00047831" w:rsidRPr="003525C4" w:rsidRDefault="00934101" w:rsidP="00047831">
      <w:pPr>
        <w:numPr>
          <w:ilvl w:val="0"/>
          <w:numId w:val="7"/>
        </w:numPr>
        <w:jc w:val="both"/>
        <w:rPr>
          <w:sz w:val="36"/>
          <w:szCs w:val="36"/>
        </w:rPr>
      </w:pPr>
      <w:r w:rsidRPr="003525C4">
        <w:rPr>
          <w:rFonts w:cstheme="minorHAnsi"/>
          <w:b/>
          <w:bCs/>
          <w:sz w:val="36"/>
          <w:szCs w:val="36"/>
        </w:rPr>
        <w:t>CONFIDENCE THRESHOLD</w:t>
      </w:r>
      <w:r w:rsidR="00047831" w:rsidRPr="003525C4">
        <w:rPr>
          <w:sz w:val="36"/>
          <w:szCs w:val="36"/>
        </w:rPr>
        <w:t>: We've fixed the confidence threshold at 0.5. This threshold identifies associations with moderate confidence levels, ensuring that the generated rules are meaningful.</w:t>
      </w:r>
    </w:p>
    <w:p w:rsidR="00047831" w:rsidRPr="003525C4" w:rsidRDefault="00047831" w:rsidP="00047831">
      <w:pPr>
        <w:jc w:val="both"/>
        <w:rPr>
          <w:rFonts w:cstheme="minorHAnsi"/>
          <w:sz w:val="40"/>
          <w:szCs w:val="40"/>
        </w:rPr>
      </w:pPr>
      <w:r w:rsidRPr="003525C4">
        <w:rPr>
          <w:rFonts w:cstheme="minorHAnsi"/>
          <w:b/>
          <w:bCs/>
          <w:sz w:val="40"/>
          <w:szCs w:val="40"/>
        </w:rPr>
        <w:lastRenderedPageBreak/>
        <w:t>Handling Large Datasets:</w:t>
      </w:r>
    </w:p>
    <w:p w:rsidR="00681C4B" w:rsidRPr="00681C4B" w:rsidRDefault="00934101" w:rsidP="007164ED">
      <w:pPr>
        <w:jc w:val="both"/>
        <w:rPr>
          <w:sz w:val="36"/>
          <w:szCs w:val="36"/>
        </w:rPr>
      </w:pPr>
      <w:r w:rsidRPr="003525C4">
        <w:rPr>
          <w:sz w:val="36"/>
          <w:szCs w:val="36"/>
        </w:rPr>
        <w:t xml:space="preserve">          </w:t>
      </w:r>
      <w:r w:rsidR="00047831" w:rsidRPr="003525C4">
        <w:rPr>
          <w:sz w:val="36"/>
          <w:szCs w:val="36"/>
        </w:rPr>
        <w:t>Dealing with large transaction datasets is a common challenge in market basket analysis. We've applied efficient data handling techniques to ensure that the Apriori algorithm remains efficient and robust, even with substantial amounts of transaction data.</w:t>
      </w:r>
    </w:p>
    <w:p w:rsidR="00FA3C52" w:rsidRPr="003525C4" w:rsidRDefault="00934101" w:rsidP="00934101">
      <w:pPr>
        <w:pStyle w:val="ListParagraph"/>
        <w:numPr>
          <w:ilvl w:val="0"/>
          <w:numId w:val="22"/>
        </w:numPr>
        <w:jc w:val="both"/>
        <w:rPr>
          <w:rFonts w:cstheme="minorHAnsi"/>
          <w:b/>
          <w:bCs/>
          <w:sz w:val="44"/>
          <w:szCs w:val="44"/>
        </w:rPr>
      </w:pPr>
      <w:r w:rsidRPr="003525C4">
        <w:rPr>
          <w:rFonts w:cstheme="minorHAnsi"/>
          <w:b/>
          <w:bCs/>
          <w:sz w:val="44"/>
          <w:szCs w:val="44"/>
        </w:rPr>
        <w:t>ACTIVITY 4: EVALUATION</w:t>
      </w:r>
    </w:p>
    <w:p w:rsidR="00FA3C52" w:rsidRPr="003525C4" w:rsidRDefault="00934101" w:rsidP="00FA3C52">
      <w:pPr>
        <w:jc w:val="both"/>
        <w:rPr>
          <w:sz w:val="36"/>
          <w:szCs w:val="36"/>
        </w:rPr>
      </w:pPr>
      <w:r w:rsidRPr="003525C4">
        <w:rPr>
          <w:rFonts w:cstheme="minorHAnsi"/>
          <w:b/>
          <w:bCs/>
          <w:sz w:val="36"/>
          <w:szCs w:val="36"/>
        </w:rPr>
        <w:t>ACTIVITY DESCRIPTION</w:t>
      </w:r>
      <w:r w:rsidR="00FA3C52" w:rsidRPr="003525C4">
        <w:rPr>
          <w:b/>
          <w:bCs/>
          <w:sz w:val="36"/>
          <w:szCs w:val="36"/>
        </w:rPr>
        <w:t>:</w:t>
      </w:r>
      <w:r w:rsidR="00FA3C52" w:rsidRPr="003525C4">
        <w:rPr>
          <w:sz w:val="36"/>
          <w:szCs w:val="36"/>
        </w:rPr>
        <w:t xml:space="preserve"> Evaluating the quality of association rules is a critical part of market basket analysis. We employ various metrics to ensure the generated rules are valid and valuable for decision-making.</w:t>
      </w:r>
    </w:p>
    <w:p w:rsidR="00FA3C52" w:rsidRPr="003525C4" w:rsidRDefault="00934101" w:rsidP="00FA3C52">
      <w:pPr>
        <w:jc w:val="both"/>
        <w:rPr>
          <w:rFonts w:cstheme="minorHAnsi"/>
          <w:sz w:val="40"/>
          <w:szCs w:val="40"/>
        </w:rPr>
      </w:pPr>
      <w:r w:rsidRPr="003525C4">
        <w:rPr>
          <w:rFonts w:cstheme="minorHAnsi"/>
          <w:b/>
          <w:bCs/>
          <w:sz w:val="40"/>
          <w:szCs w:val="40"/>
        </w:rPr>
        <w:t>EVALUATION METRICS:</w:t>
      </w:r>
    </w:p>
    <w:p w:rsidR="00FA3C52" w:rsidRPr="00FA3C52" w:rsidRDefault="00934101" w:rsidP="00FA3C52">
      <w:pPr>
        <w:numPr>
          <w:ilvl w:val="0"/>
          <w:numId w:val="8"/>
        </w:numPr>
        <w:jc w:val="both"/>
        <w:rPr>
          <w:sz w:val="36"/>
          <w:szCs w:val="36"/>
        </w:rPr>
      </w:pPr>
      <w:r w:rsidRPr="003525C4">
        <w:rPr>
          <w:rFonts w:cstheme="minorHAnsi"/>
          <w:b/>
          <w:bCs/>
          <w:sz w:val="36"/>
          <w:szCs w:val="36"/>
        </w:rPr>
        <w:t>SUPPORT</w:t>
      </w:r>
      <w:r w:rsidRPr="003525C4">
        <w:rPr>
          <w:rFonts w:cstheme="minorHAnsi"/>
          <w:b/>
          <w:sz w:val="36"/>
          <w:szCs w:val="36"/>
        </w:rPr>
        <w:t>:</w:t>
      </w:r>
      <w:r w:rsidR="00FA3C52" w:rsidRPr="00FA3C52">
        <w:rPr>
          <w:sz w:val="36"/>
          <w:szCs w:val="36"/>
        </w:rPr>
        <w:t xml:space="preserve"> </w:t>
      </w:r>
      <w:r w:rsidR="00FA3C52" w:rsidRPr="003525C4">
        <w:rPr>
          <w:sz w:val="36"/>
          <w:szCs w:val="36"/>
        </w:rPr>
        <w:t>Measures the proportion of transactions containing the items in the rule.</w:t>
      </w:r>
    </w:p>
    <w:p w:rsidR="00FA3C52" w:rsidRPr="003525C4" w:rsidRDefault="00934101" w:rsidP="00FA3C52">
      <w:pPr>
        <w:numPr>
          <w:ilvl w:val="0"/>
          <w:numId w:val="8"/>
        </w:numPr>
        <w:jc w:val="both"/>
        <w:rPr>
          <w:sz w:val="36"/>
          <w:szCs w:val="36"/>
        </w:rPr>
      </w:pPr>
      <w:r w:rsidRPr="003525C4">
        <w:rPr>
          <w:rFonts w:cstheme="minorHAnsi"/>
          <w:b/>
          <w:bCs/>
          <w:sz w:val="36"/>
          <w:szCs w:val="36"/>
        </w:rPr>
        <w:t>CONFIDENCE</w:t>
      </w:r>
      <w:r w:rsidRPr="003525C4">
        <w:rPr>
          <w:rFonts w:cstheme="minorHAnsi"/>
          <w:sz w:val="36"/>
          <w:szCs w:val="36"/>
        </w:rPr>
        <w:t>:</w:t>
      </w:r>
      <w:r w:rsidR="00FA3C52" w:rsidRPr="00FA3C52">
        <w:rPr>
          <w:sz w:val="36"/>
          <w:szCs w:val="36"/>
        </w:rPr>
        <w:t xml:space="preserve"> </w:t>
      </w:r>
      <w:r w:rsidR="00FA3C52" w:rsidRPr="003525C4">
        <w:rPr>
          <w:sz w:val="36"/>
          <w:szCs w:val="36"/>
        </w:rPr>
        <w:t>Measures the probability that the rule is true.</w:t>
      </w:r>
    </w:p>
    <w:p w:rsidR="00FA3C52" w:rsidRPr="003525C4" w:rsidRDefault="00934101" w:rsidP="00FA3C52">
      <w:pPr>
        <w:numPr>
          <w:ilvl w:val="0"/>
          <w:numId w:val="8"/>
        </w:numPr>
        <w:jc w:val="both"/>
        <w:rPr>
          <w:sz w:val="36"/>
          <w:szCs w:val="36"/>
        </w:rPr>
      </w:pPr>
      <w:r w:rsidRPr="003525C4">
        <w:rPr>
          <w:rFonts w:cstheme="minorHAnsi"/>
          <w:b/>
          <w:bCs/>
          <w:sz w:val="36"/>
          <w:szCs w:val="36"/>
        </w:rPr>
        <w:t>LIFT</w:t>
      </w:r>
      <w:r w:rsidR="00FA3C52" w:rsidRPr="003525C4">
        <w:rPr>
          <w:rFonts w:cstheme="minorHAnsi"/>
          <w:sz w:val="36"/>
          <w:szCs w:val="36"/>
        </w:rPr>
        <w:t>:</w:t>
      </w:r>
      <w:r w:rsidR="00FA3C52" w:rsidRPr="003525C4">
        <w:rPr>
          <w:sz w:val="36"/>
          <w:szCs w:val="36"/>
        </w:rPr>
        <w:t xml:space="preserve"> Measures how much more likely the items are to be purchased together compared to when they are purchased independently.</w:t>
      </w:r>
    </w:p>
    <w:p w:rsidR="008D57E5" w:rsidRPr="00681C4B" w:rsidRDefault="00934101" w:rsidP="008D57E5">
      <w:pPr>
        <w:numPr>
          <w:ilvl w:val="0"/>
          <w:numId w:val="8"/>
        </w:numPr>
        <w:jc w:val="both"/>
        <w:rPr>
          <w:sz w:val="36"/>
          <w:szCs w:val="36"/>
        </w:rPr>
      </w:pPr>
      <w:r w:rsidRPr="003525C4">
        <w:rPr>
          <w:rFonts w:cstheme="minorHAnsi"/>
          <w:b/>
          <w:bCs/>
          <w:sz w:val="36"/>
          <w:szCs w:val="36"/>
        </w:rPr>
        <w:t>CONVICTION</w:t>
      </w:r>
      <w:r w:rsidRPr="00681C4B">
        <w:rPr>
          <w:sz w:val="36"/>
          <w:szCs w:val="36"/>
        </w:rPr>
        <w:t xml:space="preserve">: </w:t>
      </w:r>
      <w:r w:rsidR="00FA3C52" w:rsidRPr="00681C4B">
        <w:rPr>
          <w:sz w:val="36"/>
          <w:szCs w:val="36"/>
        </w:rPr>
        <w:t>Measures the likelihood of the consequent of the rule being purchased without the antecedent.</w:t>
      </w:r>
    </w:p>
    <w:p w:rsidR="00430511" w:rsidRPr="008D57E5" w:rsidRDefault="00430511" w:rsidP="00430511">
      <w:pPr>
        <w:ind w:left="720"/>
        <w:jc w:val="both"/>
        <w:rPr>
          <w:sz w:val="36"/>
          <w:szCs w:val="36"/>
        </w:rPr>
      </w:pPr>
    </w:p>
    <w:p w:rsidR="00430511" w:rsidRPr="00681C4B" w:rsidRDefault="008D57E5" w:rsidP="00430511">
      <w:pPr>
        <w:pStyle w:val="ListParagraph"/>
        <w:numPr>
          <w:ilvl w:val="0"/>
          <w:numId w:val="24"/>
        </w:numPr>
        <w:jc w:val="both"/>
        <w:rPr>
          <w:rFonts w:cstheme="minorHAnsi"/>
          <w:b/>
          <w:bCs/>
          <w:sz w:val="44"/>
          <w:szCs w:val="44"/>
        </w:rPr>
      </w:pPr>
      <w:r w:rsidRPr="00681C4B">
        <w:rPr>
          <w:rFonts w:cstheme="minorHAnsi"/>
          <w:b/>
          <w:bCs/>
          <w:sz w:val="44"/>
          <w:szCs w:val="44"/>
        </w:rPr>
        <w:t>VISULATION:</w:t>
      </w:r>
    </w:p>
    <w:p w:rsidR="008D57E5" w:rsidRPr="00681C4B" w:rsidRDefault="008D57E5" w:rsidP="00FA3C52">
      <w:pPr>
        <w:jc w:val="both"/>
        <w:rPr>
          <w:rFonts w:ascii="Segoe UI" w:hAnsi="Segoe UI" w:cs="Segoe UI"/>
          <w:color w:val="343541"/>
          <w:sz w:val="36"/>
          <w:szCs w:val="36"/>
        </w:rPr>
      </w:pPr>
      <w:r w:rsidRPr="00681C4B">
        <w:rPr>
          <w:rFonts w:ascii="Segoe UI" w:hAnsi="Segoe UI" w:cs="Segoe UI"/>
          <w:color w:val="343541"/>
          <w:sz w:val="36"/>
          <w:szCs w:val="36"/>
        </w:rPr>
        <w:t xml:space="preserve">                   </w:t>
      </w:r>
      <w:r w:rsidRPr="00681C4B">
        <w:rPr>
          <w:rFonts w:cstheme="minorHAnsi"/>
          <w:color w:val="343541"/>
          <w:sz w:val="36"/>
          <w:szCs w:val="36"/>
        </w:rPr>
        <w:t>Converting insights into visual representations is a key aspect of this phase. We'll create visualizations to make the discovered associations more comprehensible and useful for stakeholders</w:t>
      </w:r>
      <w:r w:rsidRPr="00681C4B">
        <w:rPr>
          <w:rFonts w:ascii="Segoe UI" w:hAnsi="Segoe UI" w:cs="Segoe UI"/>
          <w:color w:val="343541"/>
          <w:sz w:val="36"/>
          <w:szCs w:val="36"/>
        </w:rPr>
        <w:t>.</w:t>
      </w:r>
    </w:p>
    <w:p w:rsidR="00430511" w:rsidRPr="00934101" w:rsidRDefault="00430511" w:rsidP="00FA3C52">
      <w:pPr>
        <w:jc w:val="both"/>
        <w:rPr>
          <w:rFonts w:ascii="Segoe UI" w:hAnsi="Segoe UI" w:cs="Segoe UI"/>
          <w:i/>
          <w:color w:val="343541"/>
          <w:sz w:val="36"/>
          <w:szCs w:val="36"/>
        </w:rPr>
      </w:pPr>
    </w:p>
    <w:p w:rsidR="008D57E5" w:rsidRPr="00681C4B" w:rsidRDefault="008D57E5" w:rsidP="00FA3C52">
      <w:pPr>
        <w:jc w:val="both"/>
        <w:rPr>
          <w:rFonts w:cstheme="minorHAnsi"/>
          <w:b/>
          <w:color w:val="343541"/>
          <w:sz w:val="40"/>
          <w:szCs w:val="40"/>
        </w:rPr>
      </w:pPr>
      <w:r w:rsidRPr="00681C4B">
        <w:rPr>
          <w:rFonts w:cstheme="minorHAnsi"/>
          <w:b/>
          <w:color w:val="343541"/>
          <w:sz w:val="40"/>
          <w:szCs w:val="40"/>
        </w:rPr>
        <w:t>PROGRAM:</w:t>
      </w:r>
    </w:p>
    <w:p w:rsidR="00430511" w:rsidRPr="00934101" w:rsidRDefault="00430511" w:rsidP="00FA3C52">
      <w:pPr>
        <w:jc w:val="both"/>
        <w:rPr>
          <w:rFonts w:asciiTheme="majorHAnsi" w:hAnsiTheme="majorHAnsi" w:cstheme="minorHAnsi"/>
          <w:b/>
          <w:color w:val="343541"/>
          <w:sz w:val="40"/>
          <w:szCs w:val="40"/>
        </w:rPr>
      </w:pPr>
    </w:p>
    <w:p w:rsidR="00DE7929" w:rsidRPr="00DE7929" w:rsidRDefault="00DE7929" w:rsidP="00DE7929">
      <w:pPr>
        <w:jc w:val="both"/>
        <w:rPr>
          <w:rFonts w:cstheme="minorHAnsi"/>
          <w:i/>
          <w:sz w:val="36"/>
          <w:szCs w:val="36"/>
        </w:rPr>
      </w:pPr>
      <w:r w:rsidRPr="00DE7929">
        <w:rPr>
          <w:rFonts w:cstheme="minorHAnsi"/>
          <w:i/>
          <w:sz w:val="36"/>
          <w:szCs w:val="36"/>
        </w:rPr>
        <w:t>import networkx as nx</w:t>
      </w:r>
    </w:p>
    <w:p w:rsidR="00DE7929" w:rsidRPr="00DE7929" w:rsidRDefault="00DE7929" w:rsidP="00DE7929">
      <w:pPr>
        <w:jc w:val="both"/>
        <w:rPr>
          <w:rFonts w:cstheme="minorHAnsi"/>
          <w:i/>
          <w:sz w:val="36"/>
          <w:szCs w:val="36"/>
        </w:rPr>
      </w:pPr>
      <w:r w:rsidRPr="00DE7929">
        <w:rPr>
          <w:rFonts w:cstheme="minorHAnsi"/>
          <w:i/>
          <w:sz w:val="36"/>
          <w:szCs w:val="36"/>
        </w:rPr>
        <w:t>import matplotlib.pyplot as plt</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Define your association rules (replace with your actual association rules)</w:t>
      </w:r>
    </w:p>
    <w:p w:rsidR="00DE7929" w:rsidRPr="00DE7929" w:rsidRDefault="00DE7929" w:rsidP="00DE7929">
      <w:pPr>
        <w:jc w:val="both"/>
        <w:rPr>
          <w:rFonts w:cstheme="minorHAnsi"/>
          <w:i/>
          <w:sz w:val="36"/>
          <w:szCs w:val="36"/>
        </w:rPr>
      </w:pPr>
      <w:r w:rsidRPr="00DE7929">
        <w:rPr>
          <w:rFonts w:cstheme="minorHAnsi"/>
          <w:i/>
          <w:sz w:val="36"/>
          <w:szCs w:val="36"/>
        </w:rPr>
        <w:t>association_rules = [</w:t>
      </w:r>
    </w:p>
    <w:p w:rsidR="00DE7929" w:rsidRPr="00DE7929" w:rsidRDefault="00DE7929" w:rsidP="00DE7929">
      <w:pPr>
        <w:jc w:val="both"/>
        <w:rPr>
          <w:rFonts w:cstheme="minorHAnsi"/>
          <w:i/>
          <w:sz w:val="36"/>
          <w:szCs w:val="36"/>
        </w:rPr>
      </w:pPr>
      <w:r w:rsidRPr="00DE7929">
        <w:rPr>
          <w:rFonts w:cstheme="minorHAnsi"/>
          <w:i/>
          <w:sz w:val="36"/>
          <w:szCs w:val="36"/>
        </w:rPr>
        <w:t xml:space="preserve">    {'antecedents': {'item1', 'item2'}, 'consequents': {'item3'}, 'support': 0.1, 'confidence': 0.7},</w:t>
      </w:r>
    </w:p>
    <w:p w:rsidR="00DE7929" w:rsidRPr="00DE7929" w:rsidRDefault="00DE7929" w:rsidP="00DE7929">
      <w:pPr>
        <w:jc w:val="both"/>
        <w:rPr>
          <w:rFonts w:cstheme="minorHAnsi"/>
          <w:i/>
          <w:sz w:val="36"/>
          <w:szCs w:val="36"/>
        </w:rPr>
      </w:pPr>
      <w:r w:rsidRPr="00DE7929">
        <w:rPr>
          <w:rFonts w:cstheme="minorHAnsi"/>
          <w:i/>
          <w:sz w:val="36"/>
          <w:szCs w:val="36"/>
        </w:rPr>
        <w:t xml:space="preserve">    {'antecedents': {'item4'}, 'consequents': {'item1', 'item2'}, 'support': 0.05, 'confidence': 0.6},</w:t>
      </w:r>
    </w:p>
    <w:p w:rsidR="00DE7929" w:rsidRPr="00DE7929" w:rsidRDefault="00DE7929" w:rsidP="00DE7929">
      <w:pPr>
        <w:jc w:val="both"/>
        <w:rPr>
          <w:rFonts w:cstheme="minorHAnsi"/>
          <w:i/>
          <w:sz w:val="36"/>
          <w:szCs w:val="36"/>
        </w:rPr>
      </w:pPr>
      <w:r w:rsidRPr="00DE7929">
        <w:rPr>
          <w:rFonts w:cstheme="minorHAnsi"/>
          <w:i/>
          <w:sz w:val="36"/>
          <w:szCs w:val="36"/>
        </w:rPr>
        <w:t xml:space="preserve">    # Add more association rules as needed</w:t>
      </w:r>
    </w:p>
    <w:p w:rsidR="00DE7929" w:rsidRPr="00DE7929" w:rsidRDefault="00DE7929" w:rsidP="00DE7929">
      <w:pPr>
        <w:jc w:val="both"/>
        <w:rPr>
          <w:rFonts w:cstheme="minorHAnsi"/>
          <w:i/>
          <w:sz w:val="36"/>
          <w:szCs w:val="36"/>
        </w:rPr>
      </w:pPr>
      <w:r w:rsidRPr="00DE7929">
        <w:rPr>
          <w:rFonts w:cstheme="minorHAnsi"/>
          <w:i/>
          <w:sz w:val="36"/>
          <w:szCs w:val="36"/>
        </w:rPr>
        <w:lastRenderedPageBreak/>
        <w:t>]</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Create a directed graph</w:t>
      </w:r>
    </w:p>
    <w:p w:rsidR="00DE7929" w:rsidRPr="00DE7929" w:rsidRDefault="00DE7929" w:rsidP="00DE7929">
      <w:pPr>
        <w:jc w:val="both"/>
        <w:rPr>
          <w:rFonts w:cstheme="minorHAnsi"/>
          <w:i/>
          <w:sz w:val="36"/>
          <w:szCs w:val="36"/>
        </w:rPr>
      </w:pPr>
      <w:r w:rsidRPr="00DE7929">
        <w:rPr>
          <w:rFonts w:cstheme="minorHAnsi"/>
          <w:i/>
          <w:sz w:val="36"/>
          <w:szCs w:val="36"/>
        </w:rPr>
        <w:t>G = nx.DiGraph()</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Add nodes for items</w:t>
      </w:r>
    </w:p>
    <w:p w:rsidR="00DE7929" w:rsidRPr="00DE7929" w:rsidRDefault="00DE7929" w:rsidP="00DE7929">
      <w:pPr>
        <w:jc w:val="both"/>
        <w:rPr>
          <w:rFonts w:cstheme="minorHAnsi"/>
          <w:i/>
          <w:sz w:val="36"/>
          <w:szCs w:val="36"/>
        </w:rPr>
      </w:pPr>
      <w:r w:rsidRPr="00DE7929">
        <w:rPr>
          <w:rFonts w:cstheme="minorHAnsi"/>
          <w:i/>
          <w:sz w:val="36"/>
          <w:szCs w:val="36"/>
        </w:rPr>
        <w:t>for rule in association_rules:</w:t>
      </w:r>
    </w:p>
    <w:p w:rsidR="00DE7929" w:rsidRPr="00DE7929" w:rsidRDefault="00DE7929" w:rsidP="00DE7929">
      <w:pPr>
        <w:jc w:val="both"/>
        <w:rPr>
          <w:rFonts w:cstheme="minorHAnsi"/>
          <w:i/>
          <w:sz w:val="36"/>
          <w:szCs w:val="36"/>
        </w:rPr>
      </w:pPr>
      <w:r w:rsidRPr="00DE7929">
        <w:rPr>
          <w:rFonts w:cstheme="minorHAnsi"/>
          <w:i/>
          <w:sz w:val="36"/>
          <w:szCs w:val="36"/>
        </w:rPr>
        <w:t xml:space="preserve">    G.add_nodes_from(rule['antecedents'])</w:t>
      </w:r>
    </w:p>
    <w:p w:rsidR="00DE7929" w:rsidRPr="00DE7929" w:rsidRDefault="00DE7929" w:rsidP="00DE7929">
      <w:pPr>
        <w:jc w:val="both"/>
        <w:rPr>
          <w:rFonts w:cstheme="minorHAnsi"/>
          <w:i/>
          <w:sz w:val="36"/>
          <w:szCs w:val="36"/>
        </w:rPr>
      </w:pPr>
      <w:r w:rsidRPr="00DE7929">
        <w:rPr>
          <w:rFonts w:cstheme="minorHAnsi"/>
          <w:i/>
          <w:sz w:val="36"/>
          <w:szCs w:val="36"/>
        </w:rPr>
        <w:t xml:space="preserve">    G.add_nodes_from(rule['consequents'])</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Add edges for association rules</w:t>
      </w:r>
    </w:p>
    <w:p w:rsidR="00DE7929" w:rsidRPr="00DE7929" w:rsidRDefault="00DE7929" w:rsidP="00DE7929">
      <w:pPr>
        <w:jc w:val="both"/>
        <w:rPr>
          <w:rFonts w:cstheme="minorHAnsi"/>
          <w:i/>
          <w:sz w:val="36"/>
          <w:szCs w:val="36"/>
        </w:rPr>
      </w:pPr>
      <w:r w:rsidRPr="00DE7929">
        <w:rPr>
          <w:rFonts w:cstheme="minorHAnsi"/>
          <w:i/>
          <w:sz w:val="36"/>
          <w:szCs w:val="36"/>
        </w:rPr>
        <w:t>for rule in association_rules:</w:t>
      </w:r>
    </w:p>
    <w:p w:rsidR="00DE7929" w:rsidRPr="00DE7929" w:rsidRDefault="00DE7929" w:rsidP="00DE7929">
      <w:pPr>
        <w:jc w:val="both"/>
        <w:rPr>
          <w:rFonts w:cstheme="minorHAnsi"/>
          <w:i/>
          <w:sz w:val="36"/>
          <w:szCs w:val="36"/>
        </w:rPr>
      </w:pPr>
      <w:r w:rsidRPr="00DE7929">
        <w:rPr>
          <w:rFonts w:cstheme="minorHAnsi"/>
          <w:i/>
          <w:sz w:val="36"/>
          <w:szCs w:val="36"/>
        </w:rPr>
        <w:t xml:space="preserve">    for antecedent in rule['antecedents']:</w:t>
      </w:r>
    </w:p>
    <w:p w:rsidR="00DE7929" w:rsidRPr="00DE7929" w:rsidRDefault="00DE7929" w:rsidP="00DE7929">
      <w:pPr>
        <w:jc w:val="both"/>
        <w:rPr>
          <w:rFonts w:cstheme="minorHAnsi"/>
          <w:i/>
          <w:sz w:val="36"/>
          <w:szCs w:val="36"/>
        </w:rPr>
      </w:pPr>
      <w:r w:rsidRPr="00DE7929">
        <w:rPr>
          <w:rFonts w:cstheme="minorHAnsi"/>
          <w:i/>
          <w:sz w:val="36"/>
          <w:szCs w:val="36"/>
        </w:rPr>
        <w:t xml:space="preserve">        for consequent in rule['consequents']:</w:t>
      </w:r>
    </w:p>
    <w:p w:rsidR="00DE7929" w:rsidRPr="00DE7929" w:rsidRDefault="00DE7929" w:rsidP="00DE7929">
      <w:pPr>
        <w:jc w:val="both"/>
        <w:rPr>
          <w:rFonts w:cstheme="minorHAnsi"/>
          <w:i/>
          <w:sz w:val="36"/>
          <w:szCs w:val="36"/>
        </w:rPr>
      </w:pPr>
      <w:r w:rsidRPr="00DE7929">
        <w:rPr>
          <w:rFonts w:cstheme="minorHAnsi"/>
          <w:i/>
          <w:sz w:val="36"/>
          <w:szCs w:val="36"/>
        </w:rPr>
        <w:t xml:space="preserve">            G.add_edge(antecedent, consequent, support=rule['support'], confidence=rule['confidence'])</w:t>
      </w:r>
    </w:p>
    <w:p w:rsidR="00DE7929" w:rsidRPr="00DE7929" w:rsidRDefault="00DE7929"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Draw the graph with support and confidence labels</w:t>
      </w:r>
    </w:p>
    <w:p w:rsidR="00DE7929" w:rsidRPr="00DE7929" w:rsidRDefault="00DE7929" w:rsidP="00DE7929">
      <w:pPr>
        <w:jc w:val="both"/>
        <w:rPr>
          <w:rFonts w:cstheme="minorHAnsi"/>
          <w:i/>
          <w:sz w:val="36"/>
          <w:szCs w:val="36"/>
        </w:rPr>
      </w:pPr>
      <w:r w:rsidRPr="00DE7929">
        <w:rPr>
          <w:rFonts w:cstheme="minorHAnsi"/>
          <w:i/>
          <w:sz w:val="36"/>
          <w:szCs w:val="36"/>
        </w:rPr>
        <w:lastRenderedPageBreak/>
        <w:t>pos = nx.spring_layout(G, seed=42)  # You can choose a different layout algorithm</w:t>
      </w:r>
    </w:p>
    <w:p w:rsidR="00DE7929" w:rsidRDefault="00DE7929" w:rsidP="00DE7929">
      <w:pPr>
        <w:jc w:val="both"/>
        <w:rPr>
          <w:rFonts w:cstheme="minorHAnsi"/>
          <w:i/>
          <w:sz w:val="36"/>
          <w:szCs w:val="36"/>
        </w:rPr>
      </w:pPr>
      <w:r w:rsidRPr="00DE7929">
        <w:rPr>
          <w:rFonts w:cstheme="minorHAnsi"/>
          <w:i/>
          <w:sz w:val="36"/>
          <w:szCs w:val="36"/>
        </w:rPr>
        <w:t>labels = {(antecedent, consequent): f"Support: {attr['support']:.2f}\nConfidence: {attr['confidence']:.2f}"</w:t>
      </w:r>
    </w:p>
    <w:p w:rsidR="00681C4B" w:rsidRPr="00DE7929" w:rsidRDefault="00681C4B" w:rsidP="00DE7929">
      <w:pPr>
        <w:jc w:val="both"/>
        <w:rPr>
          <w:rFonts w:cstheme="minorHAnsi"/>
          <w:i/>
          <w:sz w:val="36"/>
          <w:szCs w:val="36"/>
        </w:rPr>
      </w:pPr>
    </w:p>
    <w:p w:rsidR="00DE7929" w:rsidRPr="00DE7929" w:rsidRDefault="00DE7929" w:rsidP="00DE7929">
      <w:pPr>
        <w:jc w:val="both"/>
        <w:rPr>
          <w:rFonts w:cstheme="minorHAnsi"/>
          <w:i/>
          <w:sz w:val="36"/>
          <w:szCs w:val="36"/>
        </w:rPr>
      </w:pPr>
      <w:r w:rsidRPr="00DE7929">
        <w:rPr>
          <w:rFonts w:cstheme="minorHAnsi"/>
          <w:i/>
          <w:sz w:val="36"/>
          <w:szCs w:val="36"/>
        </w:rPr>
        <w:t xml:space="preserve">          for antecedent, consequent, attr in G.edges(data=True)}</w:t>
      </w:r>
    </w:p>
    <w:p w:rsidR="00DE7929" w:rsidRPr="00DE7929" w:rsidRDefault="00DE7929" w:rsidP="00DE7929">
      <w:pPr>
        <w:jc w:val="both"/>
        <w:rPr>
          <w:rFonts w:cstheme="minorHAnsi"/>
          <w:i/>
          <w:sz w:val="36"/>
          <w:szCs w:val="36"/>
        </w:rPr>
      </w:pPr>
      <w:r w:rsidRPr="00DE7929">
        <w:rPr>
          <w:rFonts w:cstheme="minorHAnsi"/>
          <w:i/>
          <w:sz w:val="36"/>
          <w:szCs w:val="36"/>
        </w:rPr>
        <w:t>nx.draw(G, pos, with_labels=True, node_size=2000, node_color='lightblue', font_size=10, font_color='black')</w:t>
      </w:r>
    </w:p>
    <w:p w:rsidR="00DE7929" w:rsidRPr="00DE7929" w:rsidRDefault="00DE7929" w:rsidP="00DE7929">
      <w:pPr>
        <w:jc w:val="both"/>
        <w:rPr>
          <w:rFonts w:cstheme="minorHAnsi"/>
          <w:i/>
          <w:sz w:val="36"/>
          <w:szCs w:val="36"/>
        </w:rPr>
      </w:pPr>
      <w:r w:rsidRPr="00DE7929">
        <w:rPr>
          <w:rFonts w:cstheme="minorHAnsi"/>
          <w:i/>
          <w:sz w:val="36"/>
          <w:szCs w:val="36"/>
        </w:rPr>
        <w:t>nx.draw_networkx_edge_labels(G, pos, edge_labels=labels)</w:t>
      </w:r>
    </w:p>
    <w:p w:rsidR="00DE7929" w:rsidRPr="00DE7929" w:rsidRDefault="00DE7929" w:rsidP="00DE7929">
      <w:pPr>
        <w:jc w:val="both"/>
        <w:rPr>
          <w:rFonts w:cstheme="minorHAnsi"/>
          <w:i/>
          <w:sz w:val="36"/>
          <w:szCs w:val="36"/>
        </w:rPr>
      </w:pPr>
      <w:r w:rsidRPr="00DE7929">
        <w:rPr>
          <w:rFonts w:cstheme="minorHAnsi"/>
          <w:i/>
          <w:sz w:val="36"/>
          <w:szCs w:val="36"/>
        </w:rPr>
        <w:t>plt.title("Association Rules Network")</w:t>
      </w:r>
    </w:p>
    <w:p w:rsidR="00DE7929" w:rsidRDefault="00DE7929" w:rsidP="00DE7929">
      <w:pPr>
        <w:jc w:val="both"/>
        <w:rPr>
          <w:rFonts w:cstheme="minorHAnsi"/>
          <w:i/>
          <w:sz w:val="36"/>
          <w:szCs w:val="36"/>
        </w:rPr>
      </w:pPr>
      <w:r w:rsidRPr="00DE7929">
        <w:rPr>
          <w:rFonts w:cstheme="minorHAnsi"/>
          <w:i/>
          <w:sz w:val="36"/>
          <w:szCs w:val="36"/>
        </w:rPr>
        <w:t>plt.show()</w:t>
      </w:r>
    </w:p>
    <w:p w:rsidR="00681C4B" w:rsidRDefault="00681C4B" w:rsidP="00DE7929">
      <w:pPr>
        <w:jc w:val="both"/>
        <w:rPr>
          <w:rFonts w:cstheme="minorHAnsi"/>
          <w:i/>
          <w:sz w:val="36"/>
          <w:szCs w:val="36"/>
        </w:rPr>
      </w:pPr>
    </w:p>
    <w:p w:rsidR="006558E0" w:rsidRDefault="006558E0" w:rsidP="00DE7929">
      <w:pPr>
        <w:jc w:val="both"/>
        <w:rPr>
          <w:rFonts w:cstheme="minorHAnsi"/>
          <w:i/>
          <w:sz w:val="36"/>
          <w:szCs w:val="36"/>
        </w:rPr>
      </w:pPr>
      <w:r>
        <w:rPr>
          <w:rFonts w:cstheme="minorHAnsi"/>
          <w:i/>
          <w:noProof/>
          <w:sz w:val="36"/>
          <w:szCs w:val="36"/>
        </w:rPr>
        <w:drawing>
          <wp:inline distT="0" distB="0" distL="0" distR="0">
            <wp:extent cx="5862896" cy="1765004"/>
            <wp:effectExtent l="19050" t="0" r="4504" b="0"/>
            <wp:docPr id="5" name="Picture 5" descr="C:\Users\Vasugi\Downloads\Screenshot 2023-10-26 051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ugi\Downloads\Screenshot 2023-10-26 051335.png"/>
                    <pic:cNvPicPr>
                      <a:picLocks noChangeAspect="1" noChangeArrowheads="1"/>
                    </pic:cNvPicPr>
                  </pic:nvPicPr>
                  <pic:blipFill>
                    <a:blip r:embed="rId13"/>
                    <a:srcRect/>
                    <a:stretch>
                      <a:fillRect/>
                    </a:stretch>
                  </pic:blipFill>
                  <pic:spPr bwMode="auto">
                    <a:xfrm>
                      <a:off x="0" y="0"/>
                      <a:ext cx="5876978" cy="1769243"/>
                    </a:xfrm>
                    <a:prstGeom prst="rect">
                      <a:avLst/>
                    </a:prstGeom>
                    <a:noFill/>
                    <a:ln w="9525">
                      <a:noFill/>
                      <a:miter lim="800000"/>
                      <a:headEnd/>
                      <a:tailEnd/>
                    </a:ln>
                  </pic:spPr>
                </pic:pic>
              </a:graphicData>
            </a:graphic>
          </wp:inline>
        </w:drawing>
      </w:r>
    </w:p>
    <w:p w:rsidR="00430511" w:rsidRDefault="00430511" w:rsidP="00DE7929">
      <w:pPr>
        <w:jc w:val="both"/>
        <w:rPr>
          <w:rFonts w:cstheme="minorHAnsi"/>
          <w:i/>
          <w:sz w:val="36"/>
          <w:szCs w:val="36"/>
        </w:rPr>
      </w:pPr>
    </w:p>
    <w:p w:rsidR="00681C4B" w:rsidRDefault="00681C4B" w:rsidP="00DE7929">
      <w:pPr>
        <w:jc w:val="both"/>
        <w:rPr>
          <w:rFonts w:cstheme="minorHAnsi"/>
          <w:i/>
          <w:sz w:val="36"/>
          <w:szCs w:val="36"/>
        </w:rPr>
      </w:pPr>
    </w:p>
    <w:p w:rsidR="00681C4B" w:rsidRPr="00DE7929" w:rsidRDefault="00681C4B" w:rsidP="00DE7929">
      <w:pPr>
        <w:jc w:val="both"/>
        <w:rPr>
          <w:rFonts w:cstheme="minorHAnsi"/>
          <w:i/>
          <w:sz w:val="36"/>
          <w:szCs w:val="36"/>
        </w:rPr>
      </w:pPr>
    </w:p>
    <w:p w:rsidR="00FA3C52" w:rsidRPr="00681C4B" w:rsidRDefault="00715D4F" w:rsidP="00FA3C52">
      <w:pPr>
        <w:jc w:val="both"/>
        <w:rPr>
          <w:rFonts w:cstheme="minorHAnsi"/>
          <w:b/>
          <w:bCs/>
          <w:sz w:val="44"/>
          <w:szCs w:val="44"/>
        </w:rPr>
      </w:pPr>
      <w:r w:rsidRPr="00681C4B">
        <w:rPr>
          <w:rFonts w:cstheme="minorHAnsi"/>
          <w:b/>
          <w:bCs/>
          <w:sz w:val="44"/>
          <w:szCs w:val="44"/>
        </w:rPr>
        <w:lastRenderedPageBreak/>
        <w:t>CONCLUSION:</w:t>
      </w:r>
    </w:p>
    <w:p w:rsidR="00FA3C52" w:rsidRPr="00681C4B" w:rsidRDefault="00430511" w:rsidP="00FA3C52">
      <w:pPr>
        <w:jc w:val="both"/>
        <w:rPr>
          <w:sz w:val="36"/>
          <w:szCs w:val="36"/>
        </w:rPr>
      </w:pPr>
      <w:r w:rsidRPr="00681C4B">
        <w:rPr>
          <w:sz w:val="36"/>
          <w:szCs w:val="36"/>
        </w:rPr>
        <w:t xml:space="preserve">           </w:t>
      </w:r>
      <w:r w:rsidR="00934101" w:rsidRPr="00681C4B">
        <w:rPr>
          <w:sz w:val="36"/>
          <w:szCs w:val="36"/>
        </w:rPr>
        <w:t>Phase 4</w:t>
      </w:r>
      <w:r w:rsidR="00FA3C52" w:rsidRPr="00681C4B">
        <w:rPr>
          <w:sz w:val="36"/>
          <w:szCs w:val="36"/>
        </w:rPr>
        <w:t xml:space="preserve"> Development Part 2 represents a pivotal stage in the Market Basket Insight project. The selection, training, and evaluation of the Apriori algorithm form the foundation for uncovering actionable insights from the dataset.</w:t>
      </w:r>
    </w:p>
    <w:p w:rsidR="00FA3C52" w:rsidRPr="00681C4B" w:rsidRDefault="00FA3C52" w:rsidP="00FA3C52">
      <w:pPr>
        <w:jc w:val="both"/>
        <w:rPr>
          <w:sz w:val="36"/>
          <w:szCs w:val="36"/>
        </w:rPr>
      </w:pPr>
      <w:r w:rsidRPr="00681C4B">
        <w:rPr>
          <w:sz w:val="36"/>
          <w:szCs w:val="36"/>
        </w:rPr>
        <w:t>The documentation and analysis conducted in this phase provide a solid basis for the subsequent stages, which will focus on visualization and ultimately, deriving actionable recommendations to optimize business operations.</w:t>
      </w:r>
    </w:p>
    <w:p w:rsidR="00FA3C52" w:rsidRPr="00047831" w:rsidRDefault="00FA3C52" w:rsidP="007164ED">
      <w:pPr>
        <w:jc w:val="both"/>
        <w:rPr>
          <w:sz w:val="36"/>
          <w:szCs w:val="36"/>
        </w:rPr>
      </w:pPr>
    </w:p>
    <w:sectPr w:rsidR="00FA3C52" w:rsidRPr="00047831" w:rsidSect="005648E1">
      <w:footerReference w:type="default" r:id="rId1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867" w:rsidRDefault="00C45867" w:rsidP="00E522E9">
      <w:pPr>
        <w:spacing w:after="0" w:line="240" w:lineRule="auto"/>
      </w:pPr>
      <w:r>
        <w:separator/>
      </w:r>
    </w:p>
  </w:endnote>
  <w:endnote w:type="continuationSeparator" w:id="1">
    <w:p w:rsidR="00C45867" w:rsidRDefault="00C45867" w:rsidP="00E522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36266"/>
      <w:docPartObj>
        <w:docPartGallery w:val="Page Numbers (Bottom of Page)"/>
        <w:docPartUnique/>
      </w:docPartObj>
    </w:sdtPr>
    <w:sdtContent>
      <w:p w:rsidR="00E522E9" w:rsidRDefault="00E522E9">
        <w:pPr>
          <w:pStyle w:val="Footer"/>
          <w:jc w:val="center"/>
        </w:pPr>
        <w:fldSimple w:instr=" PAGE   \* MERGEFORMAT ">
          <w:r w:rsidR="00B61E07">
            <w:rPr>
              <w:noProof/>
            </w:rPr>
            <w:t>1</w:t>
          </w:r>
        </w:fldSimple>
      </w:p>
    </w:sdtContent>
  </w:sdt>
  <w:p w:rsidR="00E522E9" w:rsidRDefault="00E522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867" w:rsidRDefault="00C45867" w:rsidP="00E522E9">
      <w:pPr>
        <w:spacing w:after="0" w:line="240" w:lineRule="auto"/>
      </w:pPr>
      <w:r>
        <w:separator/>
      </w:r>
    </w:p>
  </w:footnote>
  <w:footnote w:type="continuationSeparator" w:id="1">
    <w:p w:rsidR="00C45867" w:rsidRDefault="00C45867" w:rsidP="00E522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E80"/>
    <w:multiLevelType w:val="hybridMultilevel"/>
    <w:tmpl w:val="20D26F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C1E57"/>
    <w:multiLevelType w:val="hybridMultilevel"/>
    <w:tmpl w:val="381E2784"/>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0109FB"/>
    <w:multiLevelType w:val="multilevel"/>
    <w:tmpl w:val="103C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8C22AD"/>
    <w:multiLevelType w:val="hybridMultilevel"/>
    <w:tmpl w:val="017663F6"/>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BE71A7"/>
    <w:multiLevelType w:val="hybridMultilevel"/>
    <w:tmpl w:val="CF48B62E"/>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4570EE"/>
    <w:multiLevelType w:val="hybridMultilevel"/>
    <w:tmpl w:val="CB44685A"/>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5B062C"/>
    <w:multiLevelType w:val="multilevel"/>
    <w:tmpl w:val="D7D8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514091"/>
    <w:multiLevelType w:val="multilevel"/>
    <w:tmpl w:val="77F4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A41D6C"/>
    <w:multiLevelType w:val="multilevel"/>
    <w:tmpl w:val="CC8A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D52EF1"/>
    <w:multiLevelType w:val="hybridMultilevel"/>
    <w:tmpl w:val="01DE2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302DEB"/>
    <w:multiLevelType w:val="hybridMultilevel"/>
    <w:tmpl w:val="B3ECD684"/>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A763CA"/>
    <w:multiLevelType w:val="multilevel"/>
    <w:tmpl w:val="1284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D24824"/>
    <w:multiLevelType w:val="hybridMultilevel"/>
    <w:tmpl w:val="CE924A92"/>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C54461"/>
    <w:multiLevelType w:val="hybridMultilevel"/>
    <w:tmpl w:val="25FEC562"/>
    <w:lvl w:ilvl="0" w:tplc="4009000B">
      <w:start w:val="1"/>
      <w:numFmt w:val="bullet"/>
      <w:lvlText w:val=""/>
      <w:lvlJc w:val="left"/>
      <w:pPr>
        <w:ind w:left="72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A25AD4"/>
    <w:multiLevelType w:val="hybridMultilevel"/>
    <w:tmpl w:val="98384076"/>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60626B"/>
    <w:multiLevelType w:val="hybridMultilevel"/>
    <w:tmpl w:val="DAEAD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AE1BF9"/>
    <w:multiLevelType w:val="hybridMultilevel"/>
    <w:tmpl w:val="CD048F9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36073B"/>
    <w:multiLevelType w:val="hybridMultilevel"/>
    <w:tmpl w:val="2B8E2D92"/>
    <w:lvl w:ilvl="0" w:tplc="4009000B">
      <w:start w:val="1"/>
      <w:numFmt w:val="bullet"/>
      <w:lvlText w:val=""/>
      <w:lvlJc w:val="left"/>
      <w:pPr>
        <w:ind w:left="36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09C6550"/>
    <w:multiLevelType w:val="hybridMultilevel"/>
    <w:tmpl w:val="F00E0B92"/>
    <w:lvl w:ilvl="0" w:tplc="4009000B">
      <w:start w:val="1"/>
      <w:numFmt w:val="bullet"/>
      <w:lvlText w:val=""/>
      <w:lvlJc w:val="left"/>
      <w:pPr>
        <w:ind w:left="720" w:hanging="36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4F3BEC"/>
    <w:multiLevelType w:val="multilevel"/>
    <w:tmpl w:val="1B34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0421D0"/>
    <w:multiLevelType w:val="hybridMultilevel"/>
    <w:tmpl w:val="DD2460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B691F97"/>
    <w:multiLevelType w:val="multilevel"/>
    <w:tmpl w:val="5432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9C2D47"/>
    <w:multiLevelType w:val="hybridMultilevel"/>
    <w:tmpl w:val="88B622C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F445A6"/>
    <w:multiLevelType w:val="multilevel"/>
    <w:tmpl w:val="6FD8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4EF5588"/>
    <w:multiLevelType w:val="hybridMultilevel"/>
    <w:tmpl w:val="299C89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6"/>
  </w:num>
  <w:num w:numId="4">
    <w:abstractNumId w:val="24"/>
  </w:num>
  <w:num w:numId="5">
    <w:abstractNumId w:val="12"/>
  </w:num>
  <w:num w:numId="6">
    <w:abstractNumId w:val="11"/>
  </w:num>
  <w:num w:numId="7">
    <w:abstractNumId w:val="21"/>
  </w:num>
  <w:num w:numId="8">
    <w:abstractNumId w:val="6"/>
  </w:num>
  <w:num w:numId="9">
    <w:abstractNumId w:val="8"/>
  </w:num>
  <w:num w:numId="10">
    <w:abstractNumId w:val="19"/>
  </w:num>
  <w:num w:numId="11">
    <w:abstractNumId w:val="7"/>
  </w:num>
  <w:num w:numId="12">
    <w:abstractNumId w:val="2"/>
  </w:num>
  <w:num w:numId="13">
    <w:abstractNumId w:val="23"/>
  </w:num>
  <w:num w:numId="14">
    <w:abstractNumId w:val="15"/>
  </w:num>
  <w:num w:numId="15">
    <w:abstractNumId w:val="22"/>
  </w:num>
  <w:num w:numId="16">
    <w:abstractNumId w:val="13"/>
  </w:num>
  <w:num w:numId="17">
    <w:abstractNumId w:val="3"/>
  </w:num>
  <w:num w:numId="18">
    <w:abstractNumId w:val="17"/>
  </w:num>
  <w:num w:numId="19">
    <w:abstractNumId w:val="4"/>
  </w:num>
  <w:num w:numId="20">
    <w:abstractNumId w:val="10"/>
  </w:num>
  <w:num w:numId="21">
    <w:abstractNumId w:val="20"/>
  </w:num>
  <w:num w:numId="22">
    <w:abstractNumId w:val="5"/>
  </w:num>
  <w:num w:numId="23">
    <w:abstractNumId w:val="14"/>
  </w:num>
  <w:num w:numId="24">
    <w:abstractNumId w:val="1"/>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729E3"/>
    <w:rsid w:val="00047831"/>
    <w:rsid w:val="0008450B"/>
    <w:rsid w:val="000925A8"/>
    <w:rsid w:val="000D078E"/>
    <w:rsid w:val="001765BC"/>
    <w:rsid w:val="0025174C"/>
    <w:rsid w:val="003525C4"/>
    <w:rsid w:val="0041729E"/>
    <w:rsid w:val="00430511"/>
    <w:rsid w:val="004C1A78"/>
    <w:rsid w:val="004E6224"/>
    <w:rsid w:val="005648E1"/>
    <w:rsid w:val="005C3296"/>
    <w:rsid w:val="005F1356"/>
    <w:rsid w:val="006111E6"/>
    <w:rsid w:val="006558E0"/>
    <w:rsid w:val="006729E3"/>
    <w:rsid w:val="00681C4B"/>
    <w:rsid w:val="00715D4F"/>
    <w:rsid w:val="007164ED"/>
    <w:rsid w:val="007447D3"/>
    <w:rsid w:val="008150B5"/>
    <w:rsid w:val="008D57E5"/>
    <w:rsid w:val="00934101"/>
    <w:rsid w:val="00971D3D"/>
    <w:rsid w:val="00A36CEA"/>
    <w:rsid w:val="00B1399F"/>
    <w:rsid w:val="00B61E07"/>
    <w:rsid w:val="00C45867"/>
    <w:rsid w:val="00DE6369"/>
    <w:rsid w:val="00DE7929"/>
    <w:rsid w:val="00E160E1"/>
    <w:rsid w:val="00E522E9"/>
    <w:rsid w:val="00ED3913"/>
    <w:rsid w:val="00ED60D6"/>
    <w:rsid w:val="00F52C62"/>
    <w:rsid w:val="00F81E43"/>
    <w:rsid w:val="00FA3C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50B"/>
  </w:style>
  <w:style w:type="paragraph" w:styleId="Heading1">
    <w:name w:val="heading 1"/>
    <w:basedOn w:val="Normal"/>
    <w:link w:val="Heading1Char"/>
    <w:uiPriority w:val="9"/>
    <w:qFormat/>
    <w:rsid w:val="004E62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62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62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8E1"/>
    <w:pPr>
      <w:ind w:left="720"/>
      <w:contextualSpacing/>
    </w:pPr>
  </w:style>
  <w:style w:type="paragraph" w:styleId="BalloonText">
    <w:name w:val="Balloon Text"/>
    <w:basedOn w:val="Normal"/>
    <w:link w:val="BalloonTextChar"/>
    <w:uiPriority w:val="99"/>
    <w:semiHidden/>
    <w:unhideWhenUsed/>
    <w:rsid w:val="006111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1E6"/>
    <w:rPr>
      <w:rFonts w:ascii="Tahoma" w:hAnsi="Tahoma" w:cs="Tahoma"/>
      <w:sz w:val="16"/>
      <w:szCs w:val="16"/>
    </w:rPr>
  </w:style>
  <w:style w:type="character" w:customStyle="1" w:styleId="Heading1Char">
    <w:name w:val="Heading 1 Char"/>
    <w:basedOn w:val="DefaultParagraphFont"/>
    <w:link w:val="Heading1"/>
    <w:uiPriority w:val="9"/>
    <w:rsid w:val="004E62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62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62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62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6224"/>
    <w:rPr>
      <w:b/>
      <w:bCs/>
    </w:rPr>
  </w:style>
  <w:style w:type="paragraph" w:styleId="Header">
    <w:name w:val="header"/>
    <w:basedOn w:val="Normal"/>
    <w:link w:val="HeaderChar"/>
    <w:uiPriority w:val="99"/>
    <w:semiHidden/>
    <w:unhideWhenUsed/>
    <w:rsid w:val="00E522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22E9"/>
  </w:style>
  <w:style w:type="paragraph" w:styleId="Footer">
    <w:name w:val="footer"/>
    <w:basedOn w:val="Normal"/>
    <w:link w:val="FooterChar"/>
    <w:uiPriority w:val="99"/>
    <w:unhideWhenUsed/>
    <w:rsid w:val="00E52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2E9"/>
  </w:style>
</w:styles>
</file>

<file path=word/webSettings.xml><?xml version="1.0" encoding="utf-8"?>
<w:webSettings xmlns:r="http://schemas.openxmlformats.org/officeDocument/2006/relationships" xmlns:w="http://schemas.openxmlformats.org/wordprocessingml/2006/main">
  <w:divs>
    <w:div w:id="179469194">
      <w:bodyDiv w:val="1"/>
      <w:marLeft w:val="0"/>
      <w:marRight w:val="0"/>
      <w:marTop w:val="0"/>
      <w:marBottom w:val="0"/>
      <w:divBdr>
        <w:top w:val="none" w:sz="0" w:space="0" w:color="auto"/>
        <w:left w:val="none" w:sz="0" w:space="0" w:color="auto"/>
        <w:bottom w:val="none" w:sz="0" w:space="0" w:color="auto"/>
        <w:right w:val="none" w:sz="0" w:space="0" w:color="auto"/>
      </w:divBdr>
    </w:div>
    <w:div w:id="326597294">
      <w:bodyDiv w:val="1"/>
      <w:marLeft w:val="0"/>
      <w:marRight w:val="0"/>
      <w:marTop w:val="0"/>
      <w:marBottom w:val="0"/>
      <w:divBdr>
        <w:top w:val="none" w:sz="0" w:space="0" w:color="auto"/>
        <w:left w:val="none" w:sz="0" w:space="0" w:color="auto"/>
        <w:bottom w:val="none" w:sz="0" w:space="0" w:color="auto"/>
        <w:right w:val="none" w:sz="0" w:space="0" w:color="auto"/>
      </w:divBdr>
    </w:div>
    <w:div w:id="442382238">
      <w:bodyDiv w:val="1"/>
      <w:marLeft w:val="0"/>
      <w:marRight w:val="0"/>
      <w:marTop w:val="0"/>
      <w:marBottom w:val="0"/>
      <w:divBdr>
        <w:top w:val="none" w:sz="0" w:space="0" w:color="auto"/>
        <w:left w:val="none" w:sz="0" w:space="0" w:color="auto"/>
        <w:bottom w:val="none" w:sz="0" w:space="0" w:color="auto"/>
        <w:right w:val="none" w:sz="0" w:space="0" w:color="auto"/>
      </w:divBdr>
    </w:div>
    <w:div w:id="485827324">
      <w:bodyDiv w:val="1"/>
      <w:marLeft w:val="0"/>
      <w:marRight w:val="0"/>
      <w:marTop w:val="0"/>
      <w:marBottom w:val="0"/>
      <w:divBdr>
        <w:top w:val="none" w:sz="0" w:space="0" w:color="auto"/>
        <w:left w:val="none" w:sz="0" w:space="0" w:color="auto"/>
        <w:bottom w:val="none" w:sz="0" w:space="0" w:color="auto"/>
        <w:right w:val="none" w:sz="0" w:space="0" w:color="auto"/>
      </w:divBdr>
    </w:div>
    <w:div w:id="516693389">
      <w:bodyDiv w:val="1"/>
      <w:marLeft w:val="0"/>
      <w:marRight w:val="0"/>
      <w:marTop w:val="0"/>
      <w:marBottom w:val="0"/>
      <w:divBdr>
        <w:top w:val="none" w:sz="0" w:space="0" w:color="auto"/>
        <w:left w:val="none" w:sz="0" w:space="0" w:color="auto"/>
        <w:bottom w:val="none" w:sz="0" w:space="0" w:color="auto"/>
        <w:right w:val="none" w:sz="0" w:space="0" w:color="auto"/>
      </w:divBdr>
    </w:div>
    <w:div w:id="559171459">
      <w:bodyDiv w:val="1"/>
      <w:marLeft w:val="0"/>
      <w:marRight w:val="0"/>
      <w:marTop w:val="0"/>
      <w:marBottom w:val="0"/>
      <w:divBdr>
        <w:top w:val="none" w:sz="0" w:space="0" w:color="auto"/>
        <w:left w:val="none" w:sz="0" w:space="0" w:color="auto"/>
        <w:bottom w:val="none" w:sz="0" w:space="0" w:color="auto"/>
        <w:right w:val="none" w:sz="0" w:space="0" w:color="auto"/>
      </w:divBdr>
    </w:div>
    <w:div w:id="745610324">
      <w:bodyDiv w:val="1"/>
      <w:marLeft w:val="0"/>
      <w:marRight w:val="0"/>
      <w:marTop w:val="0"/>
      <w:marBottom w:val="0"/>
      <w:divBdr>
        <w:top w:val="none" w:sz="0" w:space="0" w:color="auto"/>
        <w:left w:val="none" w:sz="0" w:space="0" w:color="auto"/>
        <w:bottom w:val="none" w:sz="0" w:space="0" w:color="auto"/>
        <w:right w:val="none" w:sz="0" w:space="0" w:color="auto"/>
      </w:divBdr>
    </w:div>
    <w:div w:id="747314954">
      <w:bodyDiv w:val="1"/>
      <w:marLeft w:val="0"/>
      <w:marRight w:val="0"/>
      <w:marTop w:val="0"/>
      <w:marBottom w:val="0"/>
      <w:divBdr>
        <w:top w:val="none" w:sz="0" w:space="0" w:color="auto"/>
        <w:left w:val="none" w:sz="0" w:space="0" w:color="auto"/>
        <w:bottom w:val="none" w:sz="0" w:space="0" w:color="auto"/>
        <w:right w:val="none" w:sz="0" w:space="0" w:color="auto"/>
      </w:divBdr>
    </w:div>
    <w:div w:id="1220090315">
      <w:bodyDiv w:val="1"/>
      <w:marLeft w:val="0"/>
      <w:marRight w:val="0"/>
      <w:marTop w:val="0"/>
      <w:marBottom w:val="0"/>
      <w:divBdr>
        <w:top w:val="none" w:sz="0" w:space="0" w:color="auto"/>
        <w:left w:val="none" w:sz="0" w:space="0" w:color="auto"/>
        <w:bottom w:val="none" w:sz="0" w:space="0" w:color="auto"/>
        <w:right w:val="none" w:sz="0" w:space="0" w:color="auto"/>
      </w:divBdr>
    </w:div>
    <w:div w:id="1251818251">
      <w:bodyDiv w:val="1"/>
      <w:marLeft w:val="0"/>
      <w:marRight w:val="0"/>
      <w:marTop w:val="0"/>
      <w:marBottom w:val="0"/>
      <w:divBdr>
        <w:top w:val="none" w:sz="0" w:space="0" w:color="auto"/>
        <w:left w:val="none" w:sz="0" w:space="0" w:color="auto"/>
        <w:bottom w:val="none" w:sz="0" w:space="0" w:color="auto"/>
        <w:right w:val="none" w:sz="0" w:space="0" w:color="auto"/>
      </w:divBdr>
    </w:div>
    <w:div w:id="1424107831">
      <w:bodyDiv w:val="1"/>
      <w:marLeft w:val="0"/>
      <w:marRight w:val="0"/>
      <w:marTop w:val="0"/>
      <w:marBottom w:val="0"/>
      <w:divBdr>
        <w:top w:val="none" w:sz="0" w:space="0" w:color="auto"/>
        <w:left w:val="none" w:sz="0" w:space="0" w:color="auto"/>
        <w:bottom w:val="none" w:sz="0" w:space="0" w:color="auto"/>
        <w:right w:val="none" w:sz="0" w:space="0" w:color="auto"/>
      </w:divBdr>
    </w:div>
    <w:div w:id="1565069956">
      <w:bodyDiv w:val="1"/>
      <w:marLeft w:val="0"/>
      <w:marRight w:val="0"/>
      <w:marTop w:val="0"/>
      <w:marBottom w:val="0"/>
      <w:divBdr>
        <w:top w:val="none" w:sz="0" w:space="0" w:color="auto"/>
        <w:left w:val="none" w:sz="0" w:space="0" w:color="auto"/>
        <w:bottom w:val="none" w:sz="0" w:space="0" w:color="auto"/>
        <w:right w:val="none" w:sz="0" w:space="0" w:color="auto"/>
      </w:divBdr>
    </w:div>
    <w:div w:id="1591964273">
      <w:bodyDiv w:val="1"/>
      <w:marLeft w:val="0"/>
      <w:marRight w:val="0"/>
      <w:marTop w:val="0"/>
      <w:marBottom w:val="0"/>
      <w:divBdr>
        <w:top w:val="none" w:sz="0" w:space="0" w:color="auto"/>
        <w:left w:val="none" w:sz="0" w:space="0" w:color="auto"/>
        <w:bottom w:val="none" w:sz="0" w:space="0" w:color="auto"/>
        <w:right w:val="none" w:sz="0" w:space="0" w:color="auto"/>
      </w:divBdr>
    </w:div>
    <w:div w:id="1642268698">
      <w:bodyDiv w:val="1"/>
      <w:marLeft w:val="0"/>
      <w:marRight w:val="0"/>
      <w:marTop w:val="0"/>
      <w:marBottom w:val="0"/>
      <w:divBdr>
        <w:top w:val="none" w:sz="0" w:space="0" w:color="auto"/>
        <w:left w:val="none" w:sz="0" w:space="0" w:color="auto"/>
        <w:bottom w:val="none" w:sz="0" w:space="0" w:color="auto"/>
        <w:right w:val="none" w:sz="0" w:space="0" w:color="auto"/>
      </w:divBdr>
    </w:div>
    <w:div w:id="1736271856">
      <w:bodyDiv w:val="1"/>
      <w:marLeft w:val="0"/>
      <w:marRight w:val="0"/>
      <w:marTop w:val="0"/>
      <w:marBottom w:val="0"/>
      <w:divBdr>
        <w:top w:val="none" w:sz="0" w:space="0" w:color="auto"/>
        <w:left w:val="none" w:sz="0" w:space="0" w:color="auto"/>
        <w:bottom w:val="none" w:sz="0" w:space="0" w:color="auto"/>
        <w:right w:val="none" w:sz="0" w:space="0" w:color="auto"/>
      </w:divBdr>
    </w:div>
    <w:div w:id="2056078351">
      <w:bodyDiv w:val="1"/>
      <w:marLeft w:val="0"/>
      <w:marRight w:val="0"/>
      <w:marTop w:val="0"/>
      <w:marBottom w:val="0"/>
      <w:divBdr>
        <w:top w:val="none" w:sz="0" w:space="0" w:color="auto"/>
        <w:left w:val="none" w:sz="0" w:space="0" w:color="auto"/>
        <w:bottom w:val="none" w:sz="0" w:space="0" w:color="auto"/>
        <w:right w:val="none" w:sz="0" w:space="0" w:color="auto"/>
      </w:divBdr>
    </w:div>
    <w:div w:id="209990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81D9F-9A47-4BD3-8951-DB8DD43F7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18</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Kullachi</dc:creator>
  <cp:lastModifiedBy>My Kullachi</cp:lastModifiedBy>
  <cp:revision>13</cp:revision>
  <dcterms:created xsi:type="dcterms:W3CDTF">2023-10-25T06:51:00Z</dcterms:created>
  <dcterms:modified xsi:type="dcterms:W3CDTF">2023-10-26T08:38:00Z</dcterms:modified>
</cp:coreProperties>
</file>