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453" w:rsidRPr="00051838" w:rsidRDefault="00314258" w:rsidP="00314258">
      <w:pPr>
        <w:jc w:val="both"/>
        <w:rPr>
          <w:b/>
          <w:u w:val="single"/>
        </w:rPr>
      </w:pPr>
      <w:r w:rsidRPr="00051838">
        <w:rPr>
          <w:b/>
          <w:u w:val="single"/>
        </w:rPr>
        <w:t>21</w:t>
      </w:r>
      <w:r w:rsidRPr="00051838">
        <w:rPr>
          <w:b/>
          <w:u w:val="single"/>
          <w:vertAlign w:val="superscript"/>
        </w:rPr>
        <w:t>st</w:t>
      </w:r>
      <w:r w:rsidRPr="00051838">
        <w:rPr>
          <w:b/>
          <w:u w:val="single"/>
        </w:rPr>
        <w:t xml:space="preserve"> Club Application Task</w:t>
      </w:r>
    </w:p>
    <w:p w:rsidR="00314258" w:rsidRDefault="00314258" w:rsidP="00314258">
      <w:pPr>
        <w:jc w:val="both"/>
      </w:pPr>
      <w:r w:rsidRPr="001046C2">
        <w:rPr>
          <w:noProof/>
        </w:rPr>
        <w:drawing>
          <wp:inline distT="0" distB="0" distL="0" distR="0">
            <wp:extent cx="5486400" cy="3200400"/>
            <wp:effectExtent l="0" t="0" r="0" b="0"/>
            <wp:docPr id="4" name="Diagra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14258" w:rsidRDefault="00314258" w:rsidP="00314258">
      <w:pPr>
        <w:jc w:val="both"/>
      </w:pPr>
      <w:r>
        <w:t>Premier League clubs recruiting for any position should try to adhere to the Venn Diagram above.</w:t>
      </w:r>
    </w:p>
    <w:p w:rsidR="00314258" w:rsidRDefault="00314258" w:rsidP="00314258">
      <w:pPr>
        <w:jc w:val="both"/>
        <w:rPr>
          <w:b/>
          <w:u w:val="single"/>
        </w:rPr>
      </w:pPr>
      <w:r>
        <w:rPr>
          <w:b/>
          <w:u w:val="single"/>
        </w:rPr>
        <w:t xml:space="preserve">Wilfred </w:t>
      </w:r>
      <w:proofErr w:type="spellStart"/>
      <w:r>
        <w:rPr>
          <w:b/>
          <w:u w:val="single"/>
        </w:rPr>
        <w:t>Ndidi</w:t>
      </w:r>
      <w:proofErr w:type="spellEnd"/>
      <w:r>
        <w:rPr>
          <w:b/>
          <w:u w:val="single"/>
        </w:rPr>
        <w:t xml:space="preserve"> - 22:</w:t>
      </w:r>
    </w:p>
    <w:p w:rsidR="00314258" w:rsidRDefault="00314258" w:rsidP="00314258">
      <w:pPr>
        <w:jc w:val="both"/>
      </w:pPr>
      <w:r>
        <w:t>In order of importance:</w:t>
      </w:r>
    </w:p>
    <w:p w:rsidR="00314258" w:rsidRDefault="00314258" w:rsidP="00314258">
      <w:pPr>
        <w:numPr>
          <w:ilvl w:val="0"/>
          <w:numId w:val="3"/>
        </w:numPr>
        <w:jc w:val="both"/>
      </w:pPr>
      <w:r>
        <w:t xml:space="preserve">Tackles % - </w:t>
      </w:r>
      <w:r w:rsidR="00BC0BC2">
        <w:t>T</w:t>
      </w:r>
      <w:r>
        <w:t>he percentage of successful tackles</w:t>
      </w:r>
    </w:p>
    <w:p w:rsidR="00314258" w:rsidRDefault="00314258" w:rsidP="00314258">
      <w:pPr>
        <w:numPr>
          <w:ilvl w:val="0"/>
          <w:numId w:val="3"/>
        </w:numPr>
        <w:jc w:val="both"/>
      </w:pPr>
      <w:r>
        <w:t>Interceptions Pm – The average amount of interceptions per match</w:t>
      </w:r>
    </w:p>
    <w:p w:rsidR="00314258" w:rsidRDefault="00314258" w:rsidP="00314258">
      <w:pPr>
        <w:numPr>
          <w:ilvl w:val="0"/>
          <w:numId w:val="3"/>
        </w:numPr>
        <w:jc w:val="both"/>
      </w:pPr>
      <w:r>
        <w:t>Ground Pass % - The percentage of successful ground passes</w:t>
      </w:r>
    </w:p>
    <w:p w:rsidR="00314258" w:rsidRDefault="00314258" w:rsidP="00314258">
      <w:pPr>
        <w:numPr>
          <w:ilvl w:val="0"/>
          <w:numId w:val="3"/>
        </w:numPr>
        <w:jc w:val="both"/>
      </w:pPr>
      <w:r>
        <w:t>Blocks PM – The average amount of blocks per match</w:t>
      </w:r>
    </w:p>
    <w:p w:rsidR="00314258" w:rsidRDefault="00314258" w:rsidP="00314258">
      <w:pPr>
        <w:numPr>
          <w:ilvl w:val="0"/>
          <w:numId w:val="3"/>
        </w:numPr>
        <w:jc w:val="both"/>
      </w:pPr>
      <w:r>
        <w:t>Def Ground Duels % - The percentage of successful defensive ground duels</w:t>
      </w:r>
    </w:p>
    <w:tbl>
      <w:tblPr>
        <w:tblpPr w:leftFromText="180" w:rightFromText="180" w:vertAnchor="text" w:horzAnchor="margin" w:tblpY="572"/>
        <w:tblW w:w="10773" w:type="dxa"/>
        <w:tblLook w:val="04A0" w:firstRow="1" w:lastRow="0" w:firstColumn="1" w:lastColumn="0" w:noHBand="0" w:noVBand="1"/>
      </w:tblPr>
      <w:tblGrid>
        <w:gridCol w:w="1129"/>
        <w:gridCol w:w="864"/>
        <w:gridCol w:w="1212"/>
        <w:gridCol w:w="1655"/>
        <w:gridCol w:w="1424"/>
        <w:gridCol w:w="1212"/>
        <w:gridCol w:w="1828"/>
        <w:gridCol w:w="1674"/>
      </w:tblGrid>
      <w:tr w:rsidR="00314258" w:rsidRPr="00C73DEE" w:rsidTr="00314258">
        <w:trPr>
          <w:trHeight w:val="31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C73DEE" w:rsidRDefault="00314258" w:rsidP="003142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n-GB"/>
              </w:rPr>
            </w:pPr>
            <w:r>
              <w:rPr>
                <w:rFonts w:eastAsia="Times New Roman"/>
                <w:b/>
                <w:bCs/>
                <w:color w:val="FFFFFF"/>
                <w:lang w:eastAsia="en-GB"/>
              </w:rPr>
              <w:t>N</w:t>
            </w:r>
            <w:r w:rsidRPr="00C73DEE">
              <w:rPr>
                <w:rFonts w:eastAsia="Times New Roman"/>
                <w:b/>
                <w:bCs/>
                <w:color w:val="FFFFFF"/>
                <w:lang w:eastAsia="en-GB"/>
              </w:rPr>
              <w:t>ame</w:t>
            </w:r>
          </w:p>
        </w:tc>
        <w:tc>
          <w:tcPr>
            <w:tcW w:w="6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C73DEE" w:rsidRDefault="00314258" w:rsidP="003142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n-GB"/>
              </w:rPr>
            </w:pPr>
            <w:r>
              <w:rPr>
                <w:rFonts w:eastAsia="Times New Roman"/>
                <w:b/>
                <w:bCs/>
                <w:color w:val="FFFFFF"/>
                <w:lang w:eastAsia="en-GB"/>
              </w:rPr>
              <w:t>S</w:t>
            </w:r>
            <w:r w:rsidRPr="00C73DEE">
              <w:rPr>
                <w:rFonts w:eastAsia="Times New Roman"/>
                <w:b/>
                <w:bCs/>
                <w:color w:val="FFFFFF"/>
                <w:lang w:eastAsia="en-GB"/>
              </w:rPr>
              <w:t>eason</w:t>
            </w:r>
          </w:p>
        </w:tc>
        <w:tc>
          <w:tcPr>
            <w:tcW w:w="12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C73DEE" w:rsidRDefault="00314258" w:rsidP="003142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C73DEE">
              <w:rPr>
                <w:rFonts w:eastAsia="Times New Roman"/>
                <w:b/>
                <w:bCs/>
                <w:color w:val="FFFFFF"/>
                <w:lang w:eastAsia="en-GB"/>
              </w:rPr>
              <w:t>Tackle %</w:t>
            </w:r>
          </w:p>
        </w:tc>
        <w:tc>
          <w:tcPr>
            <w:tcW w:w="16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C73DEE" w:rsidRDefault="00314258" w:rsidP="003142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C73DEE">
              <w:rPr>
                <w:rFonts w:eastAsia="Times New Roman"/>
                <w:b/>
                <w:bCs/>
                <w:color w:val="FFFFFF"/>
                <w:lang w:eastAsia="en-GB"/>
              </w:rPr>
              <w:t>Interceptions PM</w:t>
            </w:r>
          </w:p>
        </w:tc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C73DEE" w:rsidRDefault="00314258" w:rsidP="003142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C73DEE">
              <w:rPr>
                <w:rFonts w:eastAsia="Times New Roman"/>
                <w:b/>
                <w:bCs/>
                <w:color w:val="FFFFFF"/>
                <w:lang w:eastAsia="en-GB"/>
              </w:rPr>
              <w:t>Ground Pass %</w:t>
            </w:r>
          </w:p>
        </w:tc>
        <w:tc>
          <w:tcPr>
            <w:tcW w:w="12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C73DEE" w:rsidRDefault="00314258" w:rsidP="003142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C73DEE">
              <w:rPr>
                <w:rFonts w:eastAsia="Times New Roman"/>
                <w:b/>
                <w:bCs/>
                <w:color w:val="FFFFFF"/>
                <w:lang w:eastAsia="en-GB"/>
              </w:rPr>
              <w:t>Blocks PM</w:t>
            </w:r>
          </w:p>
        </w:tc>
        <w:tc>
          <w:tcPr>
            <w:tcW w:w="18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C73DEE" w:rsidRDefault="00314258" w:rsidP="003142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C73DEE">
              <w:rPr>
                <w:rFonts w:eastAsia="Times New Roman"/>
                <w:b/>
                <w:bCs/>
                <w:color w:val="FFFFFF"/>
                <w:lang w:eastAsia="en-GB"/>
              </w:rPr>
              <w:t>Def Ground Duel %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314258" w:rsidRPr="00C73DEE" w:rsidRDefault="00314258" w:rsidP="003142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C73DEE">
              <w:rPr>
                <w:rFonts w:eastAsia="Times New Roman"/>
                <w:b/>
                <w:bCs/>
                <w:color w:val="FFFFFF"/>
                <w:lang w:eastAsia="en-GB"/>
              </w:rPr>
              <w:t>Def Aerial Duel %</w:t>
            </w:r>
          </w:p>
        </w:tc>
      </w:tr>
      <w:tr w:rsidR="00314258" w:rsidRPr="00C73DEE" w:rsidTr="00314258">
        <w:trPr>
          <w:trHeight w:val="31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C73DEE" w:rsidRDefault="00314258" w:rsidP="003142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C73DEE">
              <w:rPr>
                <w:rFonts w:eastAsia="Times New Roman"/>
                <w:b/>
                <w:bCs/>
                <w:color w:val="000000"/>
                <w:lang w:eastAsia="en-GB"/>
              </w:rPr>
              <w:t xml:space="preserve">W. </w:t>
            </w:r>
            <w:proofErr w:type="spellStart"/>
            <w:r w:rsidRPr="00C73DEE">
              <w:rPr>
                <w:rFonts w:eastAsia="Times New Roman"/>
                <w:b/>
                <w:bCs/>
                <w:color w:val="000000"/>
                <w:lang w:eastAsia="en-GB"/>
              </w:rPr>
              <w:t>Ndidi</w:t>
            </w:r>
            <w:proofErr w:type="spellEnd"/>
          </w:p>
        </w:tc>
        <w:tc>
          <w:tcPr>
            <w:tcW w:w="6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C73DEE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C73DEE">
              <w:rPr>
                <w:rFonts w:eastAsia="Times New Roman"/>
                <w:color w:val="000000"/>
                <w:lang w:eastAsia="en-GB"/>
              </w:rPr>
              <w:t>2017</w:t>
            </w:r>
          </w:p>
        </w:tc>
        <w:tc>
          <w:tcPr>
            <w:tcW w:w="12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C73DEE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C73DEE">
              <w:rPr>
                <w:rFonts w:eastAsia="Times New Roman"/>
                <w:color w:val="000000"/>
                <w:lang w:eastAsia="en-GB"/>
              </w:rPr>
              <w:t>38.3</w:t>
            </w:r>
          </w:p>
        </w:tc>
        <w:tc>
          <w:tcPr>
            <w:tcW w:w="16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C73DEE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C73DEE">
              <w:rPr>
                <w:rFonts w:eastAsia="Times New Roman"/>
                <w:color w:val="000000"/>
                <w:lang w:eastAsia="en-GB"/>
              </w:rPr>
              <w:t>1</w:t>
            </w:r>
            <w:r>
              <w:rPr>
                <w:rFonts w:eastAsia="Times New Roman"/>
                <w:color w:val="000000"/>
                <w:lang w:eastAsia="en-GB"/>
              </w:rPr>
              <w:t>.</w:t>
            </w:r>
            <w:r w:rsidRPr="00C73DEE">
              <w:rPr>
                <w:rFonts w:eastAsia="Times New Roman"/>
                <w:color w:val="000000"/>
                <w:lang w:eastAsia="en-GB"/>
              </w:rPr>
              <w:t>58</w:t>
            </w:r>
          </w:p>
        </w:tc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C73DEE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C73DEE">
              <w:rPr>
                <w:rFonts w:eastAsia="Times New Roman"/>
                <w:color w:val="000000"/>
                <w:lang w:eastAsia="en-GB"/>
              </w:rPr>
              <w:t>86.7</w:t>
            </w:r>
          </w:p>
        </w:tc>
        <w:tc>
          <w:tcPr>
            <w:tcW w:w="12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C73DEE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C73DEE">
              <w:rPr>
                <w:rFonts w:eastAsia="Times New Roman"/>
                <w:color w:val="000000"/>
                <w:lang w:eastAsia="en-GB"/>
              </w:rPr>
              <w:t>2</w:t>
            </w:r>
            <w:r>
              <w:rPr>
                <w:rFonts w:eastAsia="Times New Roman"/>
                <w:color w:val="000000"/>
                <w:lang w:eastAsia="en-GB"/>
              </w:rPr>
              <w:t>.</w:t>
            </w:r>
            <w:r w:rsidRPr="00C73DEE">
              <w:rPr>
                <w:rFonts w:eastAsia="Times New Roman"/>
                <w:color w:val="000000"/>
                <w:lang w:eastAsia="en-GB"/>
              </w:rPr>
              <w:t>35</w:t>
            </w:r>
          </w:p>
        </w:tc>
        <w:tc>
          <w:tcPr>
            <w:tcW w:w="18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C73DEE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C73DEE">
              <w:rPr>
                <w:rFonts w:eastAsia="Times New Roman"/>
                <w:color w:val="000000"/>
                <w:lang w:eastAsia="en-GB"/>
              </w:rPr>
              <w:t>61.3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4258" w:rsidRPr="00C73DEE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C73DEE">
              <w:rPr>
                <w:rFonts w:eastAsia="Times New Roman"/>
                <w:color w:val="000000"/>
                <w:lang w:eastAsia="en-GB"/>
              </w:rPr>
              <w:t>65.9</w:t>
            </w:r>
          </w:p>
        </w:tc>
      </w:tr>
      <w:tr w:rsidR="00314258" w:rsidRPr="00C73DEE" w:rsidTr="00314258">
        <w:trPr>
          <w:trHeight w:val="31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C73DEE" w:rsidRDefault="00314258" w:rsidP="003142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C73DEE">
              <w:rPr>
                <w:rFonts w:eastAsia="Times New Roman"/>
                <w:b/>
                <w:bCs/>
                <w:color w:val="000000"/>
                <w:lang w:eastAsia="en-GB"/>
              </w:rPr>
              <w:t xml:space="preserve">W. </w:t>
            </w:r>
            <w:proofErr w:type="spellStart"/>
            <w:r w:rsidRPr="00C73DEE">
              <w:rPr>
                <w:rFonts w:eastAsia="Times New Roman"/>
                <w:b/>
                <w:bCs/>
                <w:color w:val="000000"/>
                <w:lang w:eastAsia="en-GB"/>
              </w:rPr>
              <w:t>Ndidi</w:t>
            </w:r>
            <w:proofErr w:type="spellEnd"/>
          </w:p>
        </w:tc>
        <w:tc>
          <w:tcPr>
            <w:tcW w:w="6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C73DEE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C73DEE">
              <w:rPr>
                <w:rFonts w:eastAsia="Times New Roman"/>
                <w:color w:val="000000"/>
                <w:lang w:eastAsia="en-GB"/>
              </w:rPr>
              <w:t>2018</w:t>
            </w:r>
          </w:p>
        </w:tc>
        <w:tc>
          <w:tcPr>
            <w:tcW w:w="12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C73DEE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C73DEE">
              <w:rPr>
                <w:rFonts w:eastAsia="Times New Roman"/>
                <w:color w:val="000000"/>
                <w:lang w:eastAsia="en-GB"/>
              </w:rPr>
              <w:t>48.4</w:t>
            </w:r>
          </w:p>
        </w:tc>
        <w:tc>
          <w:tcPr>
            <w:tcW w:w="16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C73DEE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C73DEE">
              <w:rPr>
                <w:rFonts w:eastAsia="Times New Roman"/>
                <w:color w:val="000000"/>
                <w:lang w:eastAsia="en-GB"/>
              </w:rPr>
              <w:t>2</w:t>
            </w:r>
            <w:r>
              <w:rPr>
                <w:rFonts w:eastAsia="Times New Roman"/>
                <w:color w:val="000000"/>
                <w:lang w:eastAsia="en-GB"/>
              </w:rPr>
              <w:t>.</w:t>
            </w:r>
            <w:r w:rsidRPr="00C73DEE">
              <w:rPr>
                <w:rFonts w:eastAsia="Times New Roman"/>
                <w:color w:val="000000"/>
                <w:lang w:eastAsia="en-GB"/>
              </w:rPr>
              <w:t>03</w:t>
            </w:r>
          </w:p>
        </w:tc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C73DEE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C73DEE">
              <w:rPr>
                <w:rFonts w:eastAsia="Times New Roman"/>
                <w:color w:val="000000"/>
                <w:lang w:eastAsia="en-GB"/>
              </w:rPr>
              <w:t>88.6</w:t>
            </w:r>
          </w:p>
        </w:tc>
        <w:tc>
          <w:tcPr>
            <w:tcW w:w="12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C73DEE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C73DEE">
              <w:rPr>
                <w:rFonts w:eastAsia="Times New Roman"/>
                <w:color w:val="000000"/>
                <w:lang w:eastAsia="en-GB"/>
              </w:rPr>
              <w:t>1</w:t>
            </w:r>
            <w:r>
              <w:rPr>
                <w:rFonts w:eastAsia="Times New Roman"/>
                <w:color w:val="000000"/>
                <w:lang w:eastAsia="en-GB"/>
              </w:rPr>
              <w:t>.</w:t>
            </w:r>
            <w:r w:rsidRPr="00C73DEE">
              <w:rPr>
                <w:rFonts w:eastAsia="Times New Roman"/>
                <w:color w:val="000000"/>
                <w:lang w:eastAsia="en-GB"/>
              </w:rPr>
              <w:t>86</w:t>
            </w:r>
          </w:p>
        </w:tc>
        <w:tc>
          <w:tcPr>
            <w:tcW w:w="18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C73DEE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C73DEE">
              <w:rPr>
                <w:rFonts w:eastAsia="Times New Roman"/>
                <w:color w:val="000000"/>
                <w:lang w:eastAsia="en-GB"/>
              </w:rPr>
              <w:t>66.7</w:t>
            </w:r>
          </w:p>
        </w:tc>
        <w:tc>
          <w:tcPr>
            <w:tcW w:w="16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4258" w:rsidRPr="00C73DEE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C73DEE">
              <w:rPr>
                <w:rFonts w:eastAsia="Times New Roman"/>
                <w:color w:val="000000"/>
                <w:lang w:eastAsia="en-GB"/>
              </w:rPr>
              <w:t>56.6</w:t>
            </w:r>
          </w:p>
        </w:tc>
      </w:tr>
    </w:tbl>
    <w:p w:rsidR="00314258" w:rsidRDefault="00314258" w:rsidP="00314258">
      <w:pPr>
        <w:numPr>
          <w:ilvl w:val="0"/>
          <w:numId w:val="3"/>
        </w:numPr>
        <w:jc w:val="both"/>
      </w:pPr>
      <w:r>
        <w:t>Def Aerial Duels % - The percentage of successful defensive aerial duels</w:t>
      </w:r>
    </w:p>
    <w:p w:rsidR="00314258" w:rsidRDefault="00314258" w:rsidP="00314258">
      <w:pPr>
        <w:jc w:val="both"/>
      </w:pPr>
    </w:p>
    <w:p w:rsidR="00314258" w:rsidRDefault="00314258" w:rsidP="00314258">
      <w:pPr>
        <w:jc w:val="both"/>
      </w:pPr>
      <w:r>
        <w:t xml:space="preserve">As you would expect with age and experience, this data implies there has been a general improvement in </w:t>
      </w:r>
      <w:proofErr w:type="spellStart"/>
      <w:r>
        <w:t>Ndidi’s</w:t>
      </w:r>
      <w:proofErr w:type="spellEnd"/>
      <w:r>
        <w:t xml:space="preserve"> understanding of the game. There has been an increase in </w:t>
      </w:r>
      <w:proofErr w:type="spellStart"/>
      <w:r>
        <w:t>Ndidi’s</w:t>
      </w:r>
      <w:proofErr w:type="spellEnd"/>
      <w:r>
        <w:t xml:space="preserve"> tackling and interceptions. This perhaps negates the need to block, as much, in a last ditched attempt to protect the goal. </w:t>
      </w:r>
      <w:proofErr w:type="spellStart"/>
      <w:r>
        <w:t>Ndidi’s</w:t>
      </w:r>
      <w:proofErr w:type="spellEnd"/>
      <w:r>
        <w:t xml:space="preserve"> improvement has played a hand in Leicester conceding 60 goals in 2017 vs 48 in 2018. Unfortunately, relative to other midfielders of </w:t>
      </w:r>
      <w:proofErr w:type="spellStart"/>
      <w:r>
        <w:t>Ndidi’s</w:t>
      </w:r>
      <w:proofErr w:type="spellEnd"/>
      <w:r>
        <w:t xml:space="preserve"> standard his Ground Passing </w:t>
      </w:r>
      <w:r w:rsidR="008C4C50">
        <w:t xml:space="preserve">is </w:t>
      </w:r>
      <w:r>
        <w:t>lacking.</w:t>
      </w:r>
    </w:p>
    <w:p w:rsidR="00314258" w:rsidRDefault="00314258" w:rsidP="00314258">
      <w:pPr>
        <w:jc w:val="both"/>
        <w:rPr>
          <w:u w:val="single"/>
        </w:rPr>
      </w:pPr>
    </w:p>
    <w:p w:rsidR="00314258" w:rsidRDefault="00314258" w:rsidP="00314258">
      <w:pPr>
        <w:jc w:val="both"/>
        <w:rPr>
          <w:u w:val="single"/>
        </w:rPr>
      </w:pPr>
    </w:p>
    <w:p w:rsidR="00314258" w:rsidRDefault="00314258" w:rsidP="00314258">
      <w:pPr>
        <w:jc w:val="both"/>
        <w:rPr>
          <w:u w:val="single"/>
        </w:rPr>
      </w:pPr>
    </w:p>
    <w:p w:rsidR="00314258" w:rsidRDefault="00314258" w:rsidP="00314258">
      <w:pPr>
        <w:jc w:val="both"/>
        <w:rPr>
          <w:u w:val="single"/>
        </w:rPr>
      </w:pPr>
    </w:p>
    <w:p w:rsidR="00314258" w:rsidRDefault="00314258" w:rsidP="00314258">
      <w:pPr>
        <w:jc w:val="both"/>
        <w:rPr>
          <w:u w:val="single"/>
        </w:rPr>
      </w:pPr>
    </w:p>
    <w:p w:rsidR="00314258" w:rsidRPr="009D6B21" w:rsidRDefault="00314258" w:rsidP="00314258">
      <w:pPr>
        <w:jc w:val="both"/>
        <w:rPr>
          <w:u w:val="single"/>
        </w:rPr>
      </w:pPr>
      <w:r>
        <w:rPr>
          <w:u w:val="single"/>
        </w:rPr>
        <w:lastRenderedPageBreak/>
        <w:t>Leicester City FC</w:t>
      </w:r>
    </w:p>
    <w:p w:rsidR="00314258" w:rsidRDefault="00314258" w:rsidP="00314258">
      <w:pPr>
        <w:jc w:val="both"/>
      </w:pPr>
      <w:r>
        <w:t xml:space="preserve">Before any club considers what players to buy they should first look within their current roster. </w:t>
      </w:r>
    </w:p>
    <w:tbl>
      <w:tblPr>
        <w:tblW w:w="10366" w:type="dxa"/>
        <w:tblInd w:w="113" w:type="dxa"/>
        <w:tblLook w:val="04A0" w:firstRow="1" w:lastRow="0" w:firstColumn="1" w:lastColumn="0" w:noHBand="0" w:noVBand="1"/>
      </w:tblPr>
      <w:tblGrid>
        <w:gridCol w:w="1299"/>
        <w:gridCol w:w="917"/>
        <w:gridCol w:w="1093"/>
        <w:gridCol w:w="1522"/>
        <w:gridCol w:w="1284"/>
        <w:gridCol w:w="1093"/>
        <w:gridCol w:w="1648"/>
        <w:gridCol w:w="1510"/>
      </w:tblGrid>
      <w:tr w:rsidR="00314258" w:rsidRPr="009D6B21" w:rsidTr="00314258">
        <w:trPr>
          <w:trHeight w:val="285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n-GB"/>
              </w:rPr>
            </w:pPr>
            <w:r>
              <w:rPr>
                <w:rFonts w:eastAsia="Times New Roman"/>
                <w:b/>
                <w:bCs/>
                <w:color w:val="FFFFFF"/>
                <w:lang w:eastAsia="en-GB"/>
              </w:rPr>
              <w:t>N</w:t>
            </w:r>
            <w:r w:rsidRPr="009D6B21">
              <w:rPr>
                <w:rFonts w:eastAsia="Times New Roman"/>
                <w:b/>
                <w:bCs/>
                <w:color w:val="FFFFFF"/>
                <w:lang w:eastAsia="en-GB"/>
              </w:rPr>
              <w:t>ame</w:t>
            </w:r>
          </w:p>
        </w:tc>
        <w:tc>
          <w:tcPr>
            <w:tcW w:w="9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n-GB"/>
              </w:rPr>
            </w:pPr>
            <w:r>
              <w:rPr>
                <w:rFonts w:eastAsia="Times New Roman"/>
                <w:b/>
                <w:bCs/>
                <w:color w:val="FFFFFF"/>
                <w:lang w:eastAsia="en-GB"/>
              </w:rPr>
              <w:t>S</w:t>
            </w:r>
            <w:r w:rsidRPr="009D6B21">
              <w:rPr>
                <w:rFonts w:eastAsia="Times New Roman"/>
                <w:b/>
                <w:bCs/>
                <w:color w:val="FFFFFF"/>
                <w:lang w:eastAsia="en-GB"/>
              </w:rPr>
              <w:t>eason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9D6B21">
              <w:rPr>
                <w:rFonts w:eastAsia="Times New Roman"/>
                <w:b/>
                <w:bCs/>
                <w:color w:val="FFFFFF"/>
                <w:lang w:eastAsia="en-GB"/>
              </w:rPr>
              <w:t>Tackle %</w:t>
            </w:r>
          </w:p>
        </w:tc>
        <w:tc>
          <w:tcPr>
            <w:tcW w:w="1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9D6B21">
              <w:rPr>
                <w:rFonts w:eastAsia="Times New Roman"/>
                <w:b/>
                <w:bCs/>
                <w:color w:val="FFFFFF"/>
                <w:lang w:eastAsia="en-GB"/>
              </w:rPr>
              <w:t>Interceptions PM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9D6B21">
              <w:rPr>
                <w:rFonts w:eastAsia="Times New Roman"/>
                <w:b/>
                <w:bCs/>
                <w:color w:val="FFFFFF"/>
                <w:lang w:eastAsia="en-GB"/>
              </w:rPr>
              <w:t>Ground Pass %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9D6B21">
              <w:rPr>
                <w:rFonts w:eastAsia="Times New Roman"/>
                <w:b/>
                <w:bCs/>
                <w:color w:val="FFFFFF"/>
                <w:lang w:eastAsia="en-GB"/>
              </w:rPr>
              <w:t>Blocks PM</w:t>
            </w:r>
          </w:p>
        </w:tc>
        <w:tc>
          <w:tcPr>
            <w:tcW w:w="1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9D6B21">
              <w:rPr>
                <w:rFonts w:eastAsia="Times New Roman"/>
                <w:b/>
                <w:bCs/>
                <w:color w:val="FFFFFF"/>
                <w:lang w:eastAsia="en-GB"/>
              </w:rPr>
              <w:t>Def Ground Duel %</w:t>
            </w: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9D6B21">
              <w:rPr>
                <w:rFonts w:eastAsia="Times New Roman"/>
                <w:b/>
                <w:bCs/>
                <w:color w:val="FFFFFF"/>
                <w:lang w:eastAsia="en-GB"/>
              </w:rPr>
              <w:t>Def Aerial Duel %</w:t>
            </w:r>
          </w:p>
        </w:tc>
      </w:tr>
      <w:tr w:rsidR="00314258" w:rsidRPr="009D6B21" w:rsidTr="00314258">
        <w:trPr>
          <w:trHeight w:val="285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9D6B21">
              <w:rPr>
                <w:rFonts w:eastAsia="Times New Roman"/>
                <w:b/>
                <w:bCs/>
                <w:color w:val="000000"/>
                <w:lang w:eastAsia="en-GB"/>
              </w:rPr>
              <w:t>H. Choudhury</w:t>
            </w:r>
          </w:p>
        </w:tc>
        <w:tc>
          <w:tcPr>
            <w:tcW w:w="9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2016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33.3</w:t>
            </w:r>
          </w:p>
        </w:tc>
        <w:tc>
          <w:tcPr>
            <w:tcW w:w="1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2</w:t>
            </w:r>
            <w:r>
              <w:rPr>
                <w:rFonts w:eastAsia="Times New Roman"/>
                <w:color w:val="000000"/>
                <w:lang w:eastAsia="en-GB"/>
              </w:rPr>
              <w:t>.</w:t>
            </w:r>
            <w:r w:rsidRPr="009D6B21">
              <w:rPr>
                <w:rFonts w:eastAsia="Times New Roman"/>
                <w:color w:val="000000"/>
                <w:lang w:eastAsia="en-GB"/>
              </w:rPr>
              <w:t>02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83.1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1</w:t>
            </w:r>
            <w:r>
              <w:rPr>
                <w:rFonts w:eastAsia="Times New Roman"/>
                <w:color w:val="000000"/>
                <w:lang w:eastAsia="en-GB"/>
              </w:rPr>
              <w:t>.</w:t>
            </w:r>
            <w:r w:rsidRPr="009D6B21">
              <w:rPr>
                <w:rFonts w:eastAsia="Times New Roman"/>
                <w:color w:val="000000"/>
                <w:lang w:eastAsia="en-GB"/>
              </w:rPr>
              <w:t>5</w:t>
            </w:r>
            <w:r>
              <w:rPr>
                <w:rFonts w:eastAsia="Times New Roman"/>
                <w:color w:val="000000"/>
                <w:lang w:eastAsia="en-GB"/>
              </w:rPr>
              <w:t>6</w:t>
            </w:r>
          </w:p>
        </w:tc>
        <w:tc>
          <w:tcPr>
            <w:tcW w:w="1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66.7</w:t>
            </w: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80</w:t>
            </w:r>
          </w:p>
        </w:tc>
      </w:tr>
      <w:tr w:rsidR="00314258" w:rsidRPr="009D6B21" w:rsidTr="00314258">
        <w:trPr>
          <w:trHeight w:val="285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9D6B21">
              <w:rPr>
                <w:rFonts w:eastAsia="Times New Roman"/>
                <w:b/>
                <w:bCs/>
                <w:color w:val="000000"/>
                <w:lang w:eastAsia="en-GB"/>
              </w:rPr>
              <w:t>H. Choudhury</w:t>
            </w:r>
          </w:p>
        </w:tc>
        <w:tc>
          <w:tcPr>
            <w:tcW w:w="9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2017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20</w:t>
            </w:r>
          </w:p>
        </w:tc>
        <w:tc>
          <w:tcPr>
            <w:tcW w:w="1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2</w:t>
            </w:r>
            <w:r>
              <w:rPr>
                <w:rFonts w:eastAsia="Times New Roman"/>
                <w:color w:val="000000"/>
                <w:lang w:eastAsia="en-GB"/>
              </w:rPr>
              <w:t>.</w:t>
            </w:r>
            <w:r w:rsidRPr="009D6B21">
              <w:rPr>
                <w:rFonts w:eastAsia="Times New Roman"/>
                <w:color w:val="000000"/>
                <w:lang w:eastAsia="en-GB"/>
              </w:rPr>
              <w:t>15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87.3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2</w:t>
            </w:r>
            <w:r>
              <w:rPr>
                <w:rFonts w:eastAsia="Times New Roman"/>
                <w:color w:val="000000"/>
                <w:lang w:eastAsia="en-GB"/>
              </w:rPr>
              <w:t>.</w:t>
            </w:r>
            <w:r w:rsidRPr="009D6B21">
              <w:rPr>
                <w:rFonts w:eastAsia="Times New Roman"/>
                <w:color w:val="000000"/>
                <w:lang w:eastAsia="en-GB"/>
              </w:rPr>
              <w:t>39</w:t>
            </w:r>
          </w:p>
        </w:tc>
        <w:tc>
          <w:tcPr>
            <w:tcW w:w="1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61.5</w:t>
            </w: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0</w:t>
            </w:r>
          </w:p>
        </w:tc>
      </w:tr>
      <w:tr w:rsidR="00314258" w:rsidRPr="009D6B21" w:rsidTr="00314258">
        <w:trPr>
          <w:trHeight w:val="285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9D6B21">
              <w:rPr>
                <w:rFonts w:eastAsia="Times New Roman"/>
                <w:b/>
                <w:bCs/>
                <w:color w:val="000000"/>
                <w:lang w:eastAsia="en-GB"/>
              </w:rPr>
              <w:t>H. Choudhury</w:t>
            </w:r>
          </w:p>
        </w:tc>
        <w:tc>
          <w:tcPr>
            <w:tcW w:w="9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2018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58.3</w:t>
            </w:r>
          </w:p>
        </w:tc>
        <w:tc>
          <w:tcPr>
            <w:tcW w:w="1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2</w:t>
            </w:r>
            <w:r>
              <w:rPr>
                <w:rFonts w:eastAsia="Times New Roman"/>
                <w:color w:val="000000"/>
                <w:lang w:eastAsia="en-GB"/>
              </w:rPr>
              <w:t>.</w:t>
            </w:r>
            <w:r w:rsidRPr="009D6B21">
              <w:rPr>
                <w:rFonts w:eastAsia="Times New Roman"/>
                <w:color w:val="000000"/>
                <w:lang w:eastAsia="en-GB"/>
              </w:rPr>
              <w:t>81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89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1</w:t>
            </w:r>
            <w:r>
              <w:rPr>
                <w:rFonts w:eastAsia="Times New Roman"/>
                <w:color w:val="000000"/>
                <w:lang w:eastAsia="en-GB"/>
              </w:rPr>
              <w:t>.</w:t>
            </w:r>
            <w:r w:rsidRPr="009D6B21">
              <w:rPr>
                <w:rFonts w:eastAsia="Times New Roman"/>
                <w:color w:val="000000"/>
                <w:lang w:eastAsia="en-GB"/>
              </w:rPr>
              <w:t>9</w:t>
            </w:r>
            <w:r>
              <w:rPr>
                <w:rFonts w:eastAsia="Times New Roman"/>
                <w:color w:val="000000"/>
                <w:lang w:eastAsia="en-GB"/>
              </w:rPr>
              <w:t>5</w:t>
            </w:r>
          </w:p>
        </w:tc>
        <w:tc>
          <w:tcPr>
            <w:tcW w:w="1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60</w:t>
            </w: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80</w:t>
            </w:r>
          </w:p>
        </w:tc>
      </w:tr>
      <w:tr w:rsidR="00314258" w:rsidRPr="009D6B21" w:rsidTr="00314258">
        <w:trPr>
          <w:trHeight w:val="285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9D6B21">
              <w:rPr>
                <w:rFonts w:eastAsia="Times New Roman"/>
                <w:b/>
                <w:bCs/>
                <w:color w:val="000000"/>
                <w:lang w:eastAsia="en-GB"/>
              </w:rPr>
              <w:t>N. Mendy</w:t>
            </w:r>
          </w:p>
        </w:tc>
        <w:tc>
          <w:tcPr>
            <w:tcW w:w="9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2018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33.3</w:t>
            </w:r>
          </w:p>
        </w:tc>
        <w:tc>
          <w:tcPr>
            <w:tcW w:w="1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1</w:t>
            </w:r>
            <w:r>
              <w:rPr>
                <w:rFonts w:eastAsia="Times New Roman"/>
                <w:color w:val="000000"/>
                <w:lang w:eastAsia="en-GB"/>
              </w:rPr>
              <w:t>.</w:t>
            </w:r>
            <w:r w:rsidRPr="009D6B21">
              <w:rPr>
                <w:rFonts w:eastAsia="Times New Roman"/>
                <w:color w:val="000000"/>
                <w:lang w:eastAsia="en-GB"/>
              </w:rPr>
              <w:t>16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92.8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1</w:t>
            </w:r>
            <w:r>
              <w:rPr>
                <w:rFonts w:eastAsia="Times New Roman"/>
                <w:color w:val="000000"/>
                <w:lang w:eastAsia="en-GB"/>
              </w:rPr>
              <w:t>.</w:t>
            </w:r>
            <w:r w:rsidRPr="009D6B21">
              <w:rPr>
                <w:rFonts w:eastAsia="Times New Roman"/>
                <w:color w:val="000000"/>
                <w:lang w:eastAsia="en-GB"/>
              </w:rPr>
              <w:t>16</w:t>
            </w:r>
          </w:p>
        </w:tc>
        <w:tc>
          <w:tcPr>
            <w:tcW w:w="1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53.1</w:t>
            </w: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25</w:t>
            </w:r>
          </w:p>
        </w:tc>
      </w:tr>
      <w:tr w:rsidR="00314258" w:rsidRPr="009D6B21" w:rsidTr="00314258">
        <w:trPr>
          <w:trHeight w:val="285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9D6B21">
              <w:rPr>
                <w:rFonts w:eastAsia="Times New Roman"/>
                <w:b/>
                <w:bCs/>
                <w:color w:val="000000"/>
                <w:lang w:eastAsia="en-GB"/>
              </w:rPr>
              <w:t>M. James</w:t>
            </w:r>
          </w:p>
        </w:tc>
        <w:tc>
          <w:tcPr>
            <w:tcW w:w="9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2016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38.5</w:t>
            </w:r>
          </w:p>
        </w:tc>
        <w:tc>
          <w:tcPr>
            <w:tcW w:w="1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2</w:t>
            </w:r>
            <w:r>
              <w:rPr>
                <w:rFonts w:eastAsia="Times New Roman"/>
                <w:color w:val="000000"/>
                <w:lang w:eastAsia="en-GB"/>
              </w:rPr>
              <w:t>.</w:t>
            </w:r>
            <w:r w:rsidRPr="009D6B21">
              <w:rPr>
                <w:rFonts w:eastAsia="Times New Roman"/>
                <w:color w:val="000000"/>
                <w:lang w:eastAsia="en-GB"/>
              </w:rPr>
              <w:t>0</w:t>
            </w:r>
            <w:r>
              <w:rPr>
                <w:rFonts w:eastAsia="Times New Roman"/>
                <w:color w:val="000000"/>
                <w:lang w:eastAsia="en-GB"/>
              </w:rPr>
              <w:t>6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91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1</w:t>
            </w:r>
            <w:r>
              <w:rPr>
                <w:rFonts w:eastAsia="Times New Roman"/>
                <w:color w:val="000000"/>
                <w:lang w:eastAsia="en-GB"/>
              </w:rPr>
              <w:t>.</w:t>
            </w:r>
            <w:r w:rsidRPr="009D6B21">
              <w:rPr>
                <w:rFonts w:eastAsia="Times New Roman"/>
                <w:color w:val="000000"/>
                <w:lang w:eastAsia="en-GB"/>
              </w:rPr>
              <w:t>2</w:t>
            </w:r>
            <w:r>
              <w:rPr>
                <w:rFonts w:eastAsia="Times New Roman"/>
                <w:color w:val="000000"/>
                <w:lang w:eastAsia="en-GB"/>
              </w:rPr>
              <w:t>6</w:t>
            </w:r>
          </w:p>
        </w:tc>
        <w:tc>
          <w:tcPr>
            <w:tcW w:w="1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79.5</w:t>
            </w: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51.9</w:t>
            </w:r>
          </w:p>
        </w:tc>
      </w:tr>
      <w:tr w:rsidR="00314258" w:rsidRPr="009D6B21" w:rsidTr="00314258">
        <w:trPr>
          <w:trHeight w:val="285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9D6B21">
              <w:rPr>
                <w:rFonts w:eastAsia="Times New Roman"/>
                <w:b/>
                <w:bCs/>
                <w:color w:val="000000"/>
                <w:lang w:eastAsia="en-GB"/>
              </w:rPr>
              <w:t>M. James</w:t>
            </w:r>
          </w:p>
        </w:tc>
        <w:tc>
          <w:tcPr>
            <w:tcW w:w="9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2017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30</w:t>
            </w:r>
          </w:p>
        </w:tc>
        <w:tc>
          <w:tcPr>
            <w:tcW w:w="1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1</w:t>
            </w:r>
            <w:r>
              <w:rPr>
                <w:rFonts w:eastAsia="Times New Roman"/>
                <w:color w:val="000000"/>
                <w:lang w:eastAsia="en-GB"/>
              </w:rPr>
              <w:t>.</w:t>
            </w:r>
            <w:r w:rsidRPr="009D6B21">
              <w:rPr>
                <w:rFonts w:eastAsia="Times New Roman"/>
                <w:color w:val="000000"/>
                <w:lang w:eastAsia="en-GB"/>
              </w:rPr>
              <w:t>5</w:t>
            </w:r>
            <w:r>
              <w:rPr>
                <w:rFonts w:eastAsia="Times New Roman"/>
                <w:color w:val="000000"/>
                <w:lang w:eastAsia="en-GB"/>
              </w:rPr>
              <w:t>4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90.8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1</w:t>
            </w:r>
            <w:r>
              <w:rPr>
                <w:rFonts w:eastAsia="Times New Roman"/>
                <w:color w:val="000000"/>
                <w:lang w:eastAsia="en-GB"/>
              </w:rPr>
              <w:t>.</w:t>
            </w:r>
            <w:r w:rsidRPr="009D6B21">
              <w:rPr>
                <w:rFonts w:eastAsia="Times New Roman"/>
                <w:color w:val="000000"/>
                <w:lang w:eastAsia="en-GB"/>
              </w:rPr>
              <w:t>3</w:t>
            </w:r>
            <w:r>
              <w:rPr>
                <w:rFonts w:eastAsia="Times New Roman"/>
                <w:color w:val="000000"/>
                <w:lang w:eastAsia="en-GB"/>
              </w:rPr>
              <w:t>6</w:t>
            </w:r>
          </w:p>
        </w:tc>
        <w:tc>
          <w:tcPr>
            <w:tcW w:w="1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44.7</w:t>
            </w: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62.1</w:t>
            </w:r>
          </w:p>
        </w:tc>
      </w:tr>
      <w:tr w:rsidR="00314258" w:rsidRPr="009D6B21" w:rsidTr="00314258">
        <w:trPr>
          <w:trHeight w:val="285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9D6B21">
              <w:rPr>
                <w:rFonts w:eastAsia="Times New Roman"/>
                <w:b/>
                <w:bCs/>
                <w:color w:val="000000"/>
                <w:lang w:eastAsia="en-GB"/>
              </w:rPr>
              <w:t xml:space="preserve">D. </w:t>
            </w:r>
            <w:proofErr w:type="spellStart"/>
            <w:r w:rsidRPr="009D6B21">
              <w:rPr>
                <w:rFonts w:eastAsia="Times New Roman"/>
                <w:b/>
                <w:bCs/>
                <w:color w:val="000000"/>
                <w:lang w:eastAsia="en-GB"/>
              </w:rPr>
              <w:t>Amartey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2016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40</w:t>
            </w:r>
          </w:p>
        </w:tc>
        <w:tc>
          <w:tcPr>
            <w:tcW w:w="1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1</w:t>
            </w:r>
            <w:r>
              <w:rPr>
                <w:rFonts w:eastAsia="Times New Roman"/>
                <w:color w:val="000000"/>
                <w:lang w:eastAsia="en-GB"/>
              </w:rPr>
              <w:t>.</w:t>
            </w:r>
            <w:r w:rsidRPr="009D6B21">
              <w:rPr>
                <w:rFonts w:eastAsia="Times New Roman"/>
                <w:color w:val="000000"/>
                <w:lang w:eastAsia="en-GB"/>
              </w:rPr>
              <w:t>4</w:t>
            </w:r>
            <w:r>
              <w:rPr>
                <w:rFonts w:eastAsia="Times New Roman"/>
                <w:color w:val="000000"/>
                <w:lang w:eastAsia="en-GB"/>
              </w:rPr>
              <w:t>6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90.3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1</w:t>
            </w:r>
            <w:r>
              <w:rPr>
                <w:rFonts w:eastAsia="Times New Roman"/>
                <w:color w:val="000000"/>
                <w:lang w:eastAsia="en-GB"/>
              </w:rPr>
              <w:t>.</w:t>
            </w:r>
            <w:r w:rsidRPr="009D6B21">
              <w:rPr>
                <w:rFonts w:eastAsia="Times New Roman"/>
                <w:color w:val="000000"/>
                <w:lang w:eastAsia="en-GB"/>
              </w:rPr>
              <w:t>6</w:t>
            </w:r>
            <w:r>
              <w:rPr>
                <w:rFonts w:eastAsia="Times New Roman"/>
                <w:color w:val="000000"/>
                <w:lang w:eastAsia="en-GB"/>
              </w:rPr>
              <w:t>8</w:t>
            </w:r>
          </w:p>
        </w:tc>
        <w:tc>
          <w:tcPr>
            <w:tcW w:w="1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41.2</w:t>
            </w: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48.8</w:t>
            </w:r>
          </w:p>
        </w:tc>
      </w:tr>
      <w:tr w:rsidR="00314258" w:rsidRPr="009D6B21" w:rsidTr="00314258">
        <w:trPr>
          <w:trHeight w:val="285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9D6B21">
              <w:rPr>
                <w:rFonts w:eastAsia="Times New Roman"/>
                <w:b/>
                <w:bCs/>
                <w:color w:val="000000"/>
                <w:lang w:eastAsia="en-GB"/>
              </w:rPr>
              <w:t xml:space="preserve">D. </w:t>
            </w:r>
            <w:proofErr w:type="spellStart"/>
            <w:r w:rsidRPr="009D6B21">
              <w:rPr>
                <w:rFonts w:eastAsia="Times New Roman"/>
                <w:b/>
                <w:bCs/>
                <w:color w:val="000000"/>
                <w:lang w:eastAsia="en-GB"/>
              </w:rPr>
              <w:t>Amartey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2017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42.9</w:t>
            </w:r>
          </w:p>
        </w:tc>
        <w:tc>
          <w:tcPr>
            <w:tcW w:w="1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1</w:t>
            </w:r>
            <w:r>
              <w:rPr>
                <w:rFonts w:eastAsia="Times New Roman"/>
                <w:color w:val="000000"/>
                <w:lang w:eastAsia="en-GB"/>
              </w:rPr>
              <w:t>.</w:t>
            </w:r>
            <w:r w:rsidRPr="009D6B21">
              <w:rPr>
                <w:rFonts w:eastAsia="Times New Roman"/>
                <w:color w:val="000000"/>
                <w:lang w:eastAsia="en-GB"/>
              </w:rPr>
              <w:t>29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92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2</w:t>
            </w:r>
            <w:r>
              <w:rPr>
                <w:rFonts w:eastAsia="Times New Roman"/>
                <w:color w:val="000000"/>
                <w:lang w:eastAsia="en-GB"/>
              </w:rPr>
              <w:t>.</w:t>
            </w:r>
            <w:r w:rsidRPr="009D6B21">
              <w:rPr>
                <w:rFonts w:eastAsia="Times New Roman"/>
                <w:color w:val="000000"/>
                <w:lang w:eastAsia="en-GB"/>
              </w:rPr>
              <w:t>21</w:t>
            </w:r>
          </w:p>
        </w:tc>
        <w:tc>
          <w:tcPr>
            <w:tcW w:w="1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50</w:t>
            </w: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50</w:t>
            </w:r>
          </w:p>
        </w:tc>
      </w:tr>
      <w:tr w:rsidR="00314258" w:rsidRPr="009D6B21" w:rsidTr="00314258">
        <w:trPr>
          <w:trHeight w:val="285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9D6B21">
              <w:rPr>
                <w:rFonts w:eastAsia="Times New Roman"/>
                <w:b/>
                <w:bCs/>
                <w:color w:val="000000"/>
                <w:lang w:eastAsia="en-GB"/>
              </w:rPr>
              <w:t xml:space="preserve">D. </w:t>
            </w:r>
            <w:proofErr w:type="spellStart"/>
            <w:r w:rsidRPr="009D6B21">
              <w:rPr>
                <w:rFonts w:eastAsia="Times New Roman"/>
                <w:b/>
                <w:bCs/>
                <w:color w:val="000000"/>
                <w:lang w:eastAsia="en-GB"/>
              </w:rPr>
              <w:t>Amartey</w:t>
            </w:r>
            <w:proofErr w:type="spellEnd"/>
          </w:p>
        </w:tc>
        <w:tc>
          <w:tcPr>
            <w:tcW w:w="9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2018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66.7</w:t>
            </w:r>
          </w:p>
        </w:tc>
        <w:tc>
          <w:tcPr>
            <w:tcW w:w="15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2</w:t>
            </w:r>
            <w:r>
              <w:rPr>
                <w:rFonts w:eastAsia="Times New Roman"/>
                <w:color w:val="000000"/>
                <w:lang w:eastAsia="en-GB"/>
              </w:rPr>
              <w:t>.</w:t>
            </w:r>
            <w:r w:rsidRPr="009D6B21">
              <w:rPr>
                <w:rFonts w:eastAsia="Times New Roman"/>
                <w:color w:val="000000"/>
                <w:lang w:eastAsia="en-GB"/>
              </w:rPr>
              <w:t>39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91.4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1</w:t>
            </w:r>
            <w:r>
              <w:rPr>
                <w:rFonts w:eastAsia="Times New Roman"/>
                <w:color w:val="000000"/>
                <w:lang w:eastAsia="en-GB"/>
              </w:rPr>
              <w:t>.</w:t>
            </w:r>
            <w:r w:rsidRPr="009D6B21">
              <w:rPr>
                <w:rFonts w:eastAsia="Times New Roman"/>
                <w:color w:val="000000"/>
                <w:lang w:eastAsia="en-GB"/>
              </w:rPr>
              <w:t>2</w:t>
            </w:r>
            <w:r>
              <w:rPr>
                <w:rFonts w:eastAsia="Times New Roman"/>
                <w:color w:val="000000"/>
                <w:lang w:eastAsia="en-GB"/>
              </w:rPr>
              <w:t>7</w:t>
            </w:r>
          </w:p>
        </w:tc>
        <w:tc>
          <w:tcPr>
            <w:tcW w:w="1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61.5</w:t>
            </w: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4258" w:rsidRPr="009D6B21" w:rsidRDefault="00314258" w:rsidP="0031425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9D6B21">
              <w:rPr>
                <w:rFonts w:eastAsia="Times New Roman"/>
                <w:color w:val="000000"/>
                <w:lang w:eastAsia="en-GB"/>
              </w:rPr>
              <w:t>61.1</w:t>
            </w:r>
          </w:p>
        </w:tc>
      </w:tr>
    </w:tbl>
    <w:p w:rsidR="00314258" w:rsidRDefault="00314258" w:rsidP="00314258">
      <w:pPr>
        <w:jc w:val="both"/>
      </w:pPr>
    </w:p>
    <w:p w:rsidR="00314258" w:rsidRDefault="00314258" w:rsidP="00314258">
      <w:pPr>
        <w:jc w:val="both"/>
      </w:pPr>
      <w:r>
        <w:t xml:space="preserve">Fortunately, there’s a wealth of players that can fill in for </w:t>
      </w:r>
      <w:proofErr w:type="spellStart"/>
      <w:r>
        <w:t>Ndidi</w:t>
      </w:r>
      <w:proofErr w:type="spellEnd"/>
      <w:r>
        <w:t xml:space="preserve">. This means </w:t>
      </w:r>
      <w:r w:rsidR="00194302">
        <w:t xml:space="preserve">there is </w:t>
      </w:r>
      <w:r>
        <w:t xml:space="preserve">more of a risk can be taken on who is brought in to replace </w:t>
      </w:r>
      <w:proofErr w:type="spellStart"/>
      <w:r>
        <w:t>Ndidi</w:t>
      </w:r>
      <w:proofErr w:type="spellEnd"/>
      <w:r>
        <w:t xml:space="preserve"> and </w:t>
      </w:r>
      <w:r w:rsidR="00194302">
        <w:t>Leicester</w:t>
      </w:r>
      <w:r>
        <w:t xml:space="preserve"> can offset the money gained from </w:t>
      </w:r>
      <w:proofErr w:type="spellStart"/>
      <w:r>
        <w:t>Ndidi’s</w:t>
      </w:r>
      <w:proofErr w:type="spellEnd"/>
      <w:r>
        <w:t xml:space="preserve"> departure to pay extra for </w:t>
      </w:r>
      <w:proofErr w:type="spellStart"/>
      <w:r>
        <w:t>Chilwell’s</w:t>
      </w:r>
      <w:proofErr w:type="spellEnd"/>
      <w:r>
        <w:t xml:space="preserve"> replacement. </w:t>
      </w:r>
    </w:p>
    <w:p w:rsidR="00314258" w:rsidRDefault="00314258" w:rsidP="00314258">
      <w:pPr>
        <w:jc w:val="both"/>
      </w:pPr>
      <w:r>
        <w:t>I had already identified Choudhury as some</w:t>
      </w:r>
      <w:r w:rsidR="00194302">
        <w:t>one</w:t>
      </w:r>
      <w:r>
        <w:t xml:space="preserve"> </w:t>
      </w:r>
      <w:r w:rsidR="00194302">
        <w:t>who could</w:t>
      </w:r>
      <w:r>
        <w:t xml:space="preserve"> replace </w:t>
      </w:r>
      <w:proofErr w:type="spellStart"/>
      <w:r>
        <w:t>Ndidi</w:t>
      </w:r>
      <w:proofErr w:type="spellEnd"/>
      <w:r>
        <w:t xml:space="preserve">, </w:t>
      </w:r>
      <w:r w:rsidR="00194302">
        <w:t>and he has the</w:t>
      </w:r>
      <w:r>
        <w:t xml:space="preserve"> right age profile and home-grown status. The major setback to Choudhury is his lack of playing time, Choudhury would likely get burnt out with the psychological and physical demands of being a first team player for a full season. </w:t>
      </w:r>
    </w:p>
    <w:p w:rsidR="00314258" w:rsidRDefault="00314258" w:rsidP="00314258">
      <w:pPr>
        <w:jc w:val="both"/>
      </w:pPr>
      <w:proofErr w:type="spellStart"/>
      <w:r>
        <w:t>Amartey</w:t>
      </w:r>
      <w:proofErr w:type="spellEnd"/>
      <w:r>
        <w:t xml:space="preserve"> is another player Leicester </w:t>
      </w:r>
      <w:r w:rsidR="0053674A">
        <w:t>could</w:t>
      </w:r>
      <w:r>
        <w:t xml:space="preserve"> rely on when </w:t>
      </w:r>
      <w:proofErr w:type="spellStart"/>
      <w:r>
        <w:t>Ndidi</w:t>
      </w:r>
      <w:proofErr w:type="spellEnd"/>
      <w:r>
        <w:t xml:space="preserve"> leaves. </w:t>
      </w:r>
      <w:proofErr w:type="spellStart"/>
      <w:r>
        <w:t>Amartey</w:t>
      </w:r>
      <w:proofErr w:type="spellEnd"/>
      <w:r>
        <w:t xml:space="preserve"> is definitely a player Leicester City </w:t>
      </w:r>
      <w:r w:rsidR="00DB0E27">
        <w:t>could</w:t>
      </w:r>
      <w:r>
        <w:t xml:space="preserve"> give much more responsibility to as he would only be marginally worse than </w:t>
      </w:r>
      <w:proofErr w:type="spellStart"/>
      <w:r>
        <w:t>Ndidi</w:t>
      </w:r>
      <w:proofErr w:type="spellEnd"/>
      <w:r>
        <w:t>.</w:t>
      </w:r>
    </w:p>
    <w:p w:rsidR="00314258" w:rsidRDefault="00314258" w:rsidP="00314258">
      <w:pPr>
        <w:jc w:val="both"/>
      </w:pPr>
      <w:r>
        <w:t>The rest of the players may have better offensive stat</w:t>
      </w:r>
      <w:r w:rsidR="00112B5F">
        <w:t>i</w:t>
      </w:r>
      <w:r>
        <w:t>s</w:t>
      </w:r>
      <w:r w:rsidR="00112B5F">
        <w:t>tics</w:t>
      </w:r>
      <w:r>
        <w:t xml:space="preserve"> but </w:t>
      </w:r>
      <w:r w:rsidR="00112B5F">
        <w:t xml:space="preserve">they </w:t>
      </w:r>
      <w:r>
        <w:t>are lacking the defensive capabilities needed for a defensive midfielder.</w:t>
      </w:r>
    </w:p>
    <w:p w:rsidR="00314258" w:rsidRDefault="00314258" w:rsidP="00314258">
      <w:pPr>
        <w:jc w:val="both"/>
      </w:pPr>
    </w:p>
    <w:p w:rsidR="00314258" w:rsidRDefault="00314258" w:rsidP="00314258">
      <w:pPr>
        <w:jc w:val="both"/>
      </w:pPr>
    </w:p>
    <w:p w:rsidR="00314258" w:rsidRDefault="00314258" w:rsidP="00314258">
      <w:pPr>
        <w:jc w:val="both"/>
      </w:pPr>
    </w:p>
    <w:p w:rsidR="00314258" w:rsidRDefault="00314258" w:rsidP="00314258">
      <w:pPr>
        <w:jc w:val="both"/>
      </w:pPr>
    </w:p>
    <w:p w:rsidR="00D45150" w:rsidRDefault="00D45150" w:rsidP="00314258">
      <w:pPr>
        <w:jc w:val="both"/>
      </w:pPr>
    </w:p>
    <w:p w:rsidR="00314258" w:rsidRDefault="00314258" w:rsidP="00314258">
      <w:pPr>
        <w:jc w:val="both"/>
      </w:pPr>
    </w:p>
    <w:p w:rsidR="00314258" w:rsidRDefault="00314258" w:rsidP="00314258">
      <w:pPr>
        <w:jc w:val="both"/>
      </w:pPr>
    </w:p>
    <w:p w:rsidR="00314258" w:rsidRDefault="00314258" w:rsidP="00314258">
      <w:pPr>
        <w:jc w:val="both"/>
      </w:pPr>
    </w:p>
    <w:p w:rsidR="00314258" w:rsidRDefault="00314258" w:rsidP="00314258">
      <w:pPr>
        <w:jc w:val="both"/>
      </w:pPr>
    </w:p>
    <w:p w:rsidR="00314258" w:rsidRDefault="00314258" w:rsidP="00314258">
      <w:pPr>
        <w:jc w:val="both"/>
      </w:pPr>
    </w:p>
    <w:p w:rsidR="00314258" w:rsidRDefault="00314258" w:rsidP="00314258">
      <w:pPr>
        <w:jc w:val="both"/>
      </w:pPr>
    </w:p>
    <w:p w:rsidR="00314258" w:rsidRDefault="00314258" w:rsidP="00314258">
      <w:pPr>
        <w:jc w:val="both"/>
      </w:pPr>
    </w:p>
    <w:p w:rsidR="00314258" w:rsidRDefault="00314258" w:rsidP="00314258">
      <w:pPr>
        <w:jc w:val="both"/>
      </w:pPr>
    </w:p>
    <w:p w:rsidR="00314258" w:rsidRDefault="00314258" w:rsidP="00314258">
      <w:pPr>
        <w:jc w:val="both"/>
      </w:pPr>
    </w:p>
    <w:p w:rsidR="00314258" w:rsidRDefault="00314258" w:rsidP="00314258">
      <w:pPr>
        <w:jc w:val="both"/>
        <w:rPr>
          <w:u w:val="single"/>
        </w:rPr>
      </w:pPr>
      <w:r>
        <w:rPr>
          <w:u w:val="single"/>
        </w:rPr>
        <w:lastRenderedPageBreak/>
        <w:t>Suggestions</w:t>
      </w:r>
    </w:p>
    <w:p w:rsidR="00314258" w:rsidRDefault="00314258" w:rsidP="00314258">
      <w:pPr>
        <w:jc w:val="both"/>
      </w:pPr>
      <w:r>
        <w:t xml:space="preserve">The four players I believe could fill </w:t>
      </w:r>
      <w:proofErr w:type="spellStart"/>
      <w:r>
        <w:t>Ndidi’s</w:t>
      </w:r>
      <w:proofErr w:type="spellEnd"/>
      <w:r>
        <w:t xml:space="preserve"> boots are (includ</w:t>
      </w:r>
      <w:r w:rsidR="00EB0F2E">
        <w:t>ing</w:t>
      </w:r>
      <w:r>
        <w:t xml:space="preserve"> Choudhury):</w:t>
      </w:r>
    </w:p>
    <w:p w:rsidR="00314258" w:rsidRDefault="00314258" w:rsidP="00314258">
      <w:pPr>
        <w:pStyle w:val="ListParagraph"/>
        <w:numPr>
          <w:ilvl w:val="0"/>
          <w:numId w:val="2"/>
        </w:numPr>
        <w:jc w:val="both"/>
      </w:pPr>
      <w:r>
        <w:t>Ruben Neves</w:t>
      </w:r>
      <w:r w:rsidR="007F7278">
        <w:t xml:space="preserve"> – 22 – Wolves</w:t>
      </w:r>
    </w:p>
    <w:p w:rsidR="00314258" w:rsidRDefault="00314258" w:rsidP="00314258">
      <w:pPr>
        <w:pStyle w:val="ListParagraph"/>
        <w:numPr>
          <w:ilvl w:val="0"/>
          <w:numId w:val="2"/>
        </w:numPr>
        <w:jc w:val="both"/>
      </w:pPr>
      <w:proofErr w:type="spellStart"/>
      <w:r>
        <w:t>Ezri</w:t>
      </w:r>
      <w:proofErr w:type="spellEnd"/>
      <w:r>
        <w:t xml:space="preserve"> </w:t>
      </w:r>
      <w:proofErr w:type="spellStart"/>
      <w:r>
        <w:t>Konsa</w:t>
      </w:r>
      <w:proofErr w:type="spellEnd"/>
      <w:r w:rsidR="007F7278">
        <w:t xml:space="preserve"> – 21 – Brentford (Championship</w:t>
      </w:r>
      <w:r w:rsidR="00D15B8B">
        <w:t>, home-grown</w:t>
      </w:r>
      <w:r w:rsidR="007F7278">
        <w:t>)</w:t>
      </w:r>
    </w:p>
    <w:p w:rsidR="00314258" w:rsidRDefault="00314258" w:rsidP="00314258">
      <w:pPr>
        <w:pStyle w:val="ListParagraph"/>
        <w:numPr>
          <w:ilvl w:val="0"/>
          <w:numId w:val="2"/>
        </w:numPr>
        <w:jc w:val="both"/>
      </w:pPr>
      <w:r>
        <w:t>Denis Zakaria – 22 – Borussia Monchengladbach</w:t>
      </w:r>
    </w:p>
    <w:p w:rsidR="00314258" w:rsidRDefault="00314258" w:rsidP="00314258">
      <w:pPr>
        <w:pStyle w:val="ListParagraph"/>
        <w:numPr>
          <w:ilvl w:val="0"/>
          <w:numId w:val="2"/>
        </w:numPr>
        <w:jc w:val="both"/>
      </w:pPr>
      <w:r>
        <w:t>Declan Rice</w:t>
      </w:r>
      <w:r w:rsidR="007F7278">
        <w:t xml:space="preserve"> – 20 – West Ham</w:t>
      </w:r>
      <w:r w:rsidR="00D15B8B">
        <w:t xml:space="preserve"> (home-grown)</w:t>
      </w:r>
    </w:p>
    <w:p w:rsidR="00314258" w:rsidRDefault="00314258" w:rsidP="00314258">
      <w:pPr>
        <w:pStyle w:val="ListParagraph"/>
        <w:numPr>
          <w:ilvl w:val="0"/>
          <w:numId w:val="2"/>
        </w:numPr>
        <w:jc w:val="both"/>
      </w:pPr>
      <w:r>
        <w:t>Hamza Choudhury</w:t>
      </w:r>
      <w:r w:rsidR="007F7278">
        <w:t xml:space="preserve"> – 21 – Leicester City</w:t>
      </w:r>
    </w:p>
    <w:tbl>
      <w:tblPr>
        <w:tblW w:w="10929" w:type="dxa"/>
        <w:tblLook w:val="04A0" w:firstRow="1" w:lastRow="0" w:firstColumn="1" w:lastColumn="0" w:noHBand="0" w:noVBand="1"/>
      </w:tblPr>
      <w:tblGrid>
        <w:gridCol w:w="1264"/>
        <w:gridCol w:w="864"/>
        <w:gridCol w:w="1189"/>
        <w:gridCol w:w="1621"/>
        <w:gridCol w:w="1395"/>
        <w:gridCol w:w="1189"/>
        <w:gridCol w:w="1791"/>
        <w:gridCol w:w="1640"/>
      </w:tblGrid>
      <w:tr w:rsidR="00314258" w:rsidRPr="00DF3491" w:rsidTr="00B83C7A">
        <w:trPr>
          <w:trHeight w:val="318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DF3491">
              <w:rPr>
                <w:rFonts w:eastAsia="Times New Roman"/>
                <w:b/>
                <w:bCs/>
                <w:color w:val="FFFFFF"/>
                <w:lang w:eastAsia="en-GB"/>
              </w:rPr>
              <w:t>Name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DF3491">
              <w:rPr>
                <w:rFonts w:eastAsia="Times New Roman"/>
                <w:b/>
                <w:bCs/>
                <w:color w:val="FFFFFF"/>
                <w:lang w:eastAsia="en-GB"/>
              </w:rPr>
              <w:t>Season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DF3491">
              <w:rPr>
                <w:rFonts w:eastAsia="Times New Roman"/>
                <w:b/>
                <w:bCs/>
                <w:color w:val="FFFFFF"/>
                <w:lang w:eastAsia="en-GB"/>
              </w:rPr>
              <w:t>Tackle %</w:t>
            </w:r>
          </w:p>
        </w:tc>
        <w:tc>
          <w:tcPr>
            <w:tcW w:w="16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DF3491">
              <w:rPr>
                <w:rFonts w:eastAsia="Times New Roman"/>
                <w:b/>
                <w:bCs/>
                <w:color w:val="FFFFFF"/>
                <w:lang w:eastAsia="en-GB"/>
              </w:rPr>
              <w:t>Interceptions PM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DF3491">
              <w:rPr>
                <w:rFonts w:eastAsia="Times New Roman"/>
                <w:b/>
                <w:bCs/>
                <w:color w:val="FFFFFF"/>
                <w:lang w:eastAsia="en-GB"/>
              </w:rPr>
              <w:t>Ground Pass %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DF3491">
              <w:rPr>
                <w:rFonts w:eastAsia="Times New Roman"/>
                <w:b/>
                <w:bCs/>
                <w:color w:val="FFFFFF"/>
                <w:lang w:eastAsia="en-GB"/>
              </w:rPr>
              <w:t>Blocks PM</w:t>
            </w:r>
          </w:p>
        </w:tc>
        <w:tc>
          <w:tcPr>
            <w:tcW w:w="17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DF3491">
              <w:rPr>
                <w:rFonts w:eastAsia="Times New Roman"/>
                <w:b/>
                <w:bCs/>
                <w:color w:val="FFFFFF"/>
                <w:lang w:eastAsia="en-GB"/>
              </w:rPr>
              <w:t>Def Ground Duel %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DF3491">
              <w:rPr>
                <w:rFonts w:eastAsia="Times New Roman"/>
                <w:b/>
                <w:bCs/>
                <w:color w:val="FFFFFF"/>
                <w:lang w:eastAsia="en-GB"/>
              </w:rPr>
              <w:t>Def Aerial Duel %</w:t>
            </w:r>
          </w:p>
        </w:tc>
      </w:tr>
      <w:tr w:rsidR="00314258" w:rsidRPr="00DF3491" w:rsidTr="00B83C7A">
        <w:trPr>
          <w:trHeight w:val="318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DF3491">
              <w:rPr>
                <w:rFonts w:eastAsia="Times New Roman"/>
                <w:b/>
                <w:bCs/>
                <w:color w:val="000000"/>
                <w:lang w:eastAsia="en-GB"/>
              </w:rPr>
              <w:t>R</w:t>
            </w:r>
            <w:r>
              <w:rPr>
                <w:rFonts w:eastAsia="Times New Roman"/>
                <w:b/>
                <w:bCs/>
                <w:color w:val="000000"/>
                <w:lang w:eastAsia="en-GB"/>
              </w:rPr>
              <w:t>.</w:t>
            </w:r>
            <w:r w:rsidRPr="00DF3491">
              <w:rPr>
                <w:rFonts w:eastAsia="Times New Roman"/>
                <w:b/>
                <w:bCs/>
                <w:color w:val="000000"/>
                <w:lang w:eastAsia="en-GB"/>
              </w:rPr>
              <w:t xml:space="preserve"> Neves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2017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29.8</w:t>
            </w:r>
          </w:p>
        </w:tc>
        <w:tc>
          <w:tcPr>
            <w:tcW w:w="16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1.764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90.6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1.516</w:t>
            </w:r>
          </w:p>
        </w:tc>
        <w:tc>
          <w:tcPr>
            <w:tcW w:w="17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63.4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59.3</w:t>
            </w:r>
          </w:p>
        </w:tc>
      </w:tr>
      <w:tr w:rsidR="00314258" w:rsidRPr="00DF3491" w:rsidTr="00B83C7A">
        <w:trPr>
          <w:trHeight w:val="318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DF3491">
              <w:rPr>
                <w:rFonts w:eastAsia="Times New Roman"/>
                <w:b/>
                <w:bCs/>
                <w:color w:val="000000"/>
                <w:lang w:eastAsia="en-GB"/>
              </w:rPr>
              <w:t>R</w:t>
            </w:r>
            <w:r>
              <w:rPr>
                <w:rFonts w:eastAsia="Times New Roman"/>
                <w:b/>
                <w:bCs/>
                <w:color w:val="000000"/>
                <w:lang w:eastAsia="en-GB"/>
              </w:rPr>
              <w:t>.</w:t>
            </w:r>
            <w:r w:rsidRPr="00DF3491">
              <w:rPr>
                <w:rFonts w:eastAsia="Times New Roman"/>
                <w:b/>
                <w:bCs/>
                <w:color w:val="000000"/>
                <w:lang w:eastAsia="en-GB"/>
              </w:rPr>
              <w:t xml:space="preserve"> Neves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2018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33.3</w:t>
            </w:r>
          </w:p>
        </w:tc>
        <w:tc>
          <w:tcPr>
            <w:tcW w:w="16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2.131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89.8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1.718</w:t>
            </w:r>
          </w:p>
        </w:tc>
        <w:tc>
          <w:tcPr>
            <w:tcW w:w="17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55.6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48.5</w:t>
            </w:r>
          </w:p>
        </w:tc>
      </w:tr>
      <w:tr w:rsidR="00314258" w:rsidRPr="00DF3491" w:rsidTr="00B83C7A">
        <w:trPr>
          <w:trHeight w:val="318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DF3491">
              <w:rPr>
                <w:rFonts w:eastAsia="Times New Roman"/>
                <w:b/>
                <w:bCs/>
                <w:color w:val="000000"/>
                <w:lang w:eastAsia="en-GB"/>
              </w:rPr>
              <w:t xml:space="preserve">E. </w:t>
            </w:r>
            <w:proofErr w:type="spellStart"/>
            <w:r w:rsidRPr="00DF3491">
              <w:rPr>
                <w:rFonts w:eastAsia="Times New Roman"/>
                <w:b/>
                <w:bCs/>
                <w:color w:val="000000"/>
                <w:lang w:eastAsia="en-GB"/>
              </w:rPr>
              <w:t>Konsa</w:t>
            </w:r>
            <w:proofErr w:type="spellEnd"/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2018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80.6</w:t>
            </w:r>
          </w:p>
        </w:tc>
        <w:tc>
          <w:tcPr>
            <w:tcW w:w="16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1.204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95.9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0.909</w:t>
            </w:r>
          </w:p>
        </w:tc>
        <w:tc>
          <w:tcPr>
            <w:tcW w:w="17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56.4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58.5</w:t>
            </w:r>
          </w:p>
        </w:tc>
      </w:tr>
      <w:tr w:rsidR="00314258" w:rsidRPr="00DF3491" w:rsidTr="00B83C7A">
        <w:trPr>
          <w:trHeight w:val="318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DF3491">
              <w:rPr>
                <w:rFonts w:eastAsia="Times New Roman"/>
                <w:b/>
                <w:bCs/>
                <w:color w:val="000000"/>
                <w:lang w:eastAsia="en-GB"/>
              </w:rPr>
              <w:t>D. Rice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2017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60</w:t>
            </w:r>
          </w:p>
        </w:tc>
        <w:tc>
          <w:tcPr>
            <w:tcW w:w="16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1.772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93.6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1.646</w:t>
            </w:r>
          </w:p>
        </w:tc>
        <w:tc>
          <w:tcPr>
            <w:tcW w:w="17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80.8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46.4</w:t>
            </w:r>
          </w:p>
        </w:tc>
      </w:tr>
      <w:tr w:rsidR="00314258" w:rsidRPr="00DF3491" w:rsidTr="00B83C7A">
        <w:trPr>
          <w:trHeight w:val="318"/>
        </w:trPr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DF3491">
              <w:rPr>
                <w:rFonts w:eastAsia="Times New Roman"/>
                <w:b/>
                <w:bCs/>
                <w:color w:val="000000"/>
                <w:lang w:eastAsia="en-GB"/>
              </w:rPr>
              <w:t>D. Rice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2018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44.9</w:t>
            </w:r>
          </w:p>
        </w:tc>
        <w:tc>
          <w:tcPr>
            <w:tcW w:w="16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1.384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94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1.446</w:t>
            </w:r>
          </w:p>
        </w:tc>
        <w:tc>
          <w:tcPr>
            <w:tcW w:w="17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79</w:t>
            </w:r>
          </w:p>
        </w:tc>
        <w:tc>
          <w:tcPr>
            <w:tcW w:w="1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4258" w:rsidRPr="00DF3491" w:rsidRDefault="00314258" w:rsidP="00314258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n-GB"/>
              </w:rPr>
            </w:pPr>
            <w:r w:rsidRPr="00DF3491">
              <w:rPr>
                <w:rFonts w:eastAsia="Times New Roman"/>
                <w:color w:val="000000"/>
                <w:lang w:eastAsia="en-GB"/>
              </w:rPr>
              <w:t>60.3</w:t>
            </w:r>
          </w:p>
        </w:tc>
      </w:tr>
    </w:tbl>
    <w:p w:rsidR="007F7278" w:rsidRDefault="007F7278" w:rsidP="00314258">
      <w:pPr>
        <w:jc w:val="both"/>
      </w:pPr>
    </w:p>
    <w:p w:rsidR="00314258" w:rsidRDefault="00314258" w:rsidP="00314258">
      <w:pPr>
        <w:jc w:val="both"/>
      </w:pPr>
      <w:r>
        <w:t>Unfortunately, the data</w:t>
      </w:r>
      <w:r w:rsidR="00D15B8B">
        <w:t xml:space="preserve"> I am using to write this report has no information on</w:t>
      </w:r>
      <w:r>
        <w:t xml:space="preserve"> Denis Zakaria. However, having watched Zakaria play</w:t>
      </w:r>
      <w:r w:rsidR="0010258C">
        <w:t xml:space="preserve"> a number of times</w:t>
      </w:r>
      <w:r>
        <w:t xml:space="preserve"> I believe he is actually better than </w:t>
      </w:r>
      <w:proofErr w:type="spellStart"/>
      <w:r>
        <w:t>Ndidi</w:t>
      </w:r>
      <w:proofErr w:type="spellEnd"/>
      <w:r>
        <w:t>.</w:t>
      </w:r>
      <w:r w:rsidR="0010258C">
        <w:t xml:space="preserve"> Zakaria is 1.89m tall making him more imposing than </w:t>
      </w:r>
      <w:proofErr w:type="spellStart"/>
      <w:r w:rsidR="0010258C">
        <w:t>Ndidi</w:t>
      </w:r>
      <w:proofErr w:type="spellEnd"/>
      <w:r w:rsidR="0010258C">
        <w:t>.</w:t>
      </w:r>
      <w:r>
        <w:t xml:space="preserve"> Only two teams con</w:t>
      </w:r>
      <w:r w:rsidR="0010258C">
        <w:t>c</w:t>
      </w:r>
      <w:r>
        <w:t>ede</w:t>
      </w:r>
      <w:r w:rsidR="0010258C">
        <w:t>d</w:t>
      </w:r>
      <w:r>
        <w:t xml:space="preserve"> fewer goals than Monchengladbach</w:t>
      </w:r>
      <w:r w:rsidR="00837E1F">
        <w:t>.</w:t>
      </w:r>
      <w:r>
        <w:t xml:space="preserve"> </w:t>
      </w:r>
      <w:r w:rsidR="00837E1F">
        <w:t>T</w:t>
      </w:r>
      <w:r>
        <w:t>his is something Zakaria heavily contributed to.</w:t>
      </w:r>
    </w:p>
    <w:p w:rsidR="00314258" w:rsidRDefault="007F7278" w:rsidP="00314258">
      <w:pPr>
        <w:jc w:val="both"/>
      </w:pPr>
      <w:r>
        <w:t xml:space="preserve">Ruben </w:t>
      </w:r>
      <w:r w:rsidR="00314258">
        <w:t xml:space="preserve">Neves has good </w:t>
      </w:r>
      <w:r w:rsidR="00837E1F">
        <w:t>P</w:t>
      </w:r>
      <w:r w:rsidR="00314258">
        <w:t xml:space="preserve">remier </w:t>
      </w:r>
      <w:r w:rsidR="00837E1F">
        <w:t>L</w:t>
      </w:r>
      <w:r w:rsidR="00314258">
        <w:t xml:space="preserve">eague experience and fully understands the demands of the league. He has an excellent range of passing and is more likely to chip in with goals and assists </w:t>
      </w:r>
      <w:r w:rsidR="00837E1F">
        <w:t>as opposed to</w:t>
      </w:r>
      <w:r w:rsidR="00314258">
        <w:t xml:space="preserve"> </w:t>
      </w:r>
      <w:proofErr w:type="spellStart"/>
      <w:r w:rsidR="00314258">
        <w:t>Ndidi</w:t>
      </w:r>
      <w:proofErr w:type="spellEnd"/>
      <w:r w:rsidR="00314258">
        <w:t xml:space="preserve">. Although his defensive capabilities are not as astute. </w:t>
      </w:r>
    </w:p>
    <w:p w:rsidR="00314258" w:rsidRPr="002822BF" w:rsidRDefault="00314258" w:rsidP="00314258">
      <w:pPr>
        <w:jc w:val="both"/>
      </w:pPr>
      <w:proofErr w:type="spellStart"/>
      <w:r>
        <w:t>Ezri</w:t>
      </w:r>
      <w:proofErr w:type="spellEnd"/>
      <w:r>
        <w:t xml:space="preserve"> </w:t>
      </w:r>
      <w:proofErr w:type="spellStart"/>
      <w:r>
        <w:t>Konsa</w:t>
      </w:r>
      <w:proofErr w:type="spellEnd"/>
      <w:r>
        <w:t xml:space="preserve"> is a young English player contracted to Brentford, a </w:t>
      </w:r>
      <w:r w:rsidR="00837E1F">
        <w:t>C</w:t>
      </w:r>
      <w:r>
        <w:t xml:space="preserve">hampionship side, and would relish the opportunity to join a </w:t>
      </w:r>
      <w:r w:rsidR="00837E1F">
        <w:t>P</w:t>
      </w:r>
      <w:r>
        <w:t xml:space="preserve">remier </w:t>
      </w:r>
      <w:r w:rsidR="00837E1F">
        <w:t>L</w:t>
      </w:r>
      <w:r>
        <w:t xml:space="preserve">eague club. </w:t>
      </w:r>
      <w:proofErr w:type="spellStart"/>
      <w:r>
        <w:t>Konsa</w:t>
      </w:r>
      <w:proofErr w:type="spellEnd"/>
      <w:r>
        <w:t xml:space="preserve"> has already played well over 3000 minutes</w:t>
      </w:r>
      <w:r w:rsidR="00837E1F">
        <w:t>.</w:t>
      </w:r>
    </w:p>
    <w:p w:rsidR="00314258" w:rsidRDefault="00314258" w:rsidP="00314258">
      <w:pPr>
        <w:jc w:val="both"/>
      </w:pPr>
      <w:r w:rsidRPr="002822BF">
        <w:t>Declan Rice is a hot prospect having recently gained his first England call up</w:t>
      </w:r>
      <w:r w:rsidR="00871B1F">
        <w:t>.</w:t>
      </w:r>
      <w:r>
        <w:t xml:space="preserve"> Rice’s statistics show he is a far superior player than </w:t>
      </w:r>
      <w:proofErr w:type="spellStart"/>
      <w:r>
        <w:t>Ndidi</w:t>
      </w:r>
      <w:proofErr w:type="spellEnd"/>
      <w:r>
        <w:t xml:space="preserve"> at the same age, only having less blocks. Rice has the added combination of a good age profile and home-grown status.</w:t>
      </w:r>
    </w:p>
    <w:p w:rsidR="00314258" w:rsidRDefault="00314258" w:rsidP="00314258">
      <w:pPr>
        <w:jc w:val="both"/>
      </w:pPr>
    </w:p>
    <w:p w:rsidR="00314258" w:rsidRDefault="00314258" w:rsidP="00314258">
      <w:pPr>
        <w:jc w:val="both"/>
      </w:pPr>
    </w:p>
    <w:p w:rsidR="00314258" w:rsidRDefault="00314258" w:rsidP="00314258">
      <w:pPr>
        <w:jc w:val="both"/>
      </w:pPr>
    </w:p>
    <w:p w:rsidR="00314258" w:rsidRDefault="00314258" w:rsidP="00314258">
      <w:pPr>
        <w:jc w:val="both"/>
      </w:pPr>
    </w:p>
    <w:p w:rsidR="00314258" w:rsidRDefault="00314258" w:rsidP="00314258">
      <w:pPr>
        <w:jc w:val="both"/>
      </w:pPr>
    </w:p>
    <w:p w:rsidR="00314258" w:rsidRDefault="00314258" w:rsidP="00314258">
      <w:pPr>
        <w:jc w:val="both"/>
      </w:pPr>
    </w:p>
    <w:p w:rsidR="00314258" w:rsidRDefault="00314258" w:rsidP="00314258">
      <w:pPr>
        <w:jc w:val="both"/>
      </w:pPr>
    </w:p>
    <w:p w:rsidR="00314258" w:rsidRDefault="00314258" w:rsidP="00314258">
      <w:pPr>
        <w:jc w:val="both"/>
      </w:pPr>
    </w:p>
    <w:p w:rsidR="00314258" w:rsidRDefault="00314258" w:rsidP="00314258">
      <w:pPr>
        <w:jc w:val="both"/>
      </w:pPr>
    </w:p>
    <w:p w:rsidR="00314258" w:rsidRDefault="00314258" w:rsidP="00314258">
      <w:pPr>
        <w:jc w:val="both"/>
      </w:pPr>
    </w:p>
    <w:p w:rsidR="00314258" w:rsidRDefault="00314258" w:rsidP="00314258">
      <w:pPr>
        <w:jc w:val="both"/>
      </w:pPr>
    </w:p>
    <w:p w:rsidR="00314258" w:rsidRDefault="00314258" w:rsidP="00314258">
      <w:pPr>
        <w:jc w:val="both"/>
      </w:pPr>
    </w:p>
    <w:p w:rsidR="00314258" w:rsidRDefault="00314258" w:rsidP="00314258">
      <w:pPr>
        <w:jc w:val="both"/>
      </w:pPr>
    </w:p>
    <w:p w:rsidR="00314258" w:rsidRDefault="00314258" w:rsidP="00314258">
      <w:pPr>
        <w:jc w:val="both"/>
        <w:rPr>
          <w:u w:val="single"/>
        </w:rPr>
      </w:pPr>
      <w:r>
        <w:rPr>
          <w:u w:val="single"/>
        </w:rPr>
        <w:lastRenderedPageBreak/>
        <w:t>Statistics</w:t>
      </w:r>
    </w:p>
    <w:p w:rsidR="005F5AA8" w:rsidRDefault="005F5AA8" w:rsidP="005F5AA8">
      <w:r>
        <w:t xml:space="preserve">Using statistics alone I found the following left backs are better than </w:t>
      </w:r>
      <w:proofErr w:type="spellStart"/>
      <w:r>
        <w:t>Ndidi</w:t>
      </w:r>
      <w:proofErr w:type="spellEnd"/>
      <w:r>
        <w:t xml:space="preserve"> in relation to Tackle %, </w:t>
      </w:r>
      <w:r>
        <w:t>Interceptions PM</w:t>
      </w:r>
      <w:r>
        <w:t xml:space="preserve"> and Ground </w:t>
      </w:r>
      <w:r>
        <w:t>Pass</w:t>
      </w:r>
      <w:r>
        <w:t xml:space="preserve"> %</w:t>
      </w:r>
      <w:r>
        <w:t>:</w:t>
      </w:r>
    </w:p>
    <w:p w:rsidR="005F5AA8" w:rsidRDefault="005F5AA8" w:rsidP="00314258">
      <w:pPr>
        <w:jc w:val="both"/>
      </w:pPr>
    </w:p>
    <w:tbl>
      <w:tblPr>
        <w:tblW w:w="10614" w:type="dxa"/>
        <w:tblLook w:val="04A0" w:firstRow="1" w:lastRow="0" w:firstColumn="1" w:lastColumn="0" w:noHBand="0" w:noVBand="1"/>
      </w:tblPr>
      <w:tblGrid>
        <w:gridCol w:w="1913"/>
        <w:gridCol w:w="904"/>
        <w:gridCol w:w="1038"/>
        <w:gridCol w:w="1501"/>
        <w:gridCol w:w="1220"/>
        <w:gridCol w:w="1038"/>
        <w:gridCol w:w="1566"/>
        <w:gridCol w:w="1434"/>
      </w:tblGrid>
      <w:tr w:rsidR="007F7278" w:rsidRPr="000F16EE" w:rsidTr="007F7278">
        <w:trPr>
          <w:trHeight w:val="305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0F16EE">
              <w:rPr>
                <w:rFonts w:eastAsia="Times New Roman"/>
                <w:b/>
                <w:bCs/>
                <w:color w:val="FFFFFF"/>
                <w:lang w:eastAsia="en-GB"/>
              </w:rPr>
              <w:t>Name</w:t>
            </w: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0F16EE">
              <w:rPr>
                <w:rFonts w:eastAsia="Times New Roman"/>
                <w:b/>
                <w:bCs/>
                <w:color w:val="FFFFFF"/>
                <w:lang w:eastAsia="en-GB"/>
              </w:rPr>
              <w:t>Season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0F16EE">
              <w:rPr>
                <w:rFonts w:eastAsia="Times New Roman"/>
                <w:b/>
                <w:bCs/>
                <w:color w:val="FFFFFF"/>
                <w:lang w:eastAsia="en-GB"/>
              </w:rPr>
              <w:t>Tackle %</w:t>
            </w:r>
          </w:p>
        </w:tc>
        <w:tc>
          <w:tcPr>
            <w:tcW w:w="1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0F16EE">
              <w:rPr>
                <w:rFonts w:eastAsia="Times New Roman"/>
                <w:b/>
                <w:bCs/>
                <w:color w:val="FFFFFF"/>
                <w:lang w:eastAsia="en-GB"/>
              </w:rPr>
              <w:t>Interceptions PM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0F16EE">
              <w:rPr>
                <w:rFonts w:eastAsia="Times New Roman"/>
                <w:b/>
                <w:bCs/>
                <w:color w:val="FFFFFF"/>
                <w:lang w:eastAsia="en-GB"/>
              </w:rPr>
              <w:t>Ground Pass %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0F16EE">
              <w:rPr>
                <w:rFonts w:eastAsia="Times New Roman"/>
                <w:b/>
                <w:bCs/>
                <w:color w:val="FFFFFF"/>
                <w:lang w:eastAsia="en-GB"/>
              </w:rPr>
              <w:t>Blocks PM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0F16EE">
              <w:rPr>
                <w:rFonts w:eastAsia="Times New Roman"/>
                <w:b/>
                <w:bCs/>
                <w:color w:val="FFFFFF"/>
                <w:lang w:eastAsia="en-GB"/>
              </w:rPr>
              <w:t>Def Ground Duel %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n-GB"/>
              </w:rPr>
            </w:pPr>
            <w:r w:rsidRPr="000F16EE">
              <w:rPr>
                <w:rFonts w:eastAsia="Times New Roman"/>
                <w:b/>
                <w:bCs/>
                <w:color w:val="FFFFFF"/>
                <w:lang w:eastAsia="en-GB"/>
              </w:rPr>
              <w:t>Def Aerial Duel %</w:t>
            </w:r>
          </w:p>
        </w:tc>
      </w:tr>
      <w:tr w:rsidR="00314258" w:rsidRPr="000F16EE" w:rsidTr="007F7278">
        <w:trPr>
          <w:trHeight w:val="305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0F16EE">
              <w:rPr>
                <w:rFonts w:eastAsia="Times New Roman"/>
                <w:b/>
                <w:bCs/>
                <w:color w:val="000000"/>
                <w:lang w:eastAsia="en-GB"/>
              </w:rPr>
              <w:t>J. Lowe</w:t>
            </w: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2016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51.9</w:t>
            </w:r>
          </w:p>
        </w:tc>
        <w:tc>
          <w:tcPr>
            <w:tcW w:w="1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2.178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92.4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1.241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57.4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56.9</w:t>
            </w:r>
          </w:p>
        </w:tc>
      </w:tr>
      <w:tr w:rsidR="00314258" w:rsidRPr="000F16EE" w:rsidTr="007F7278">
        <w:trPr>
          <w:trHeight w:val="305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0F16EE">
              <w:rPr>
                <w:rFonts w:eastAsia="Times New Roman"/>
                <w:b/>
                <w:bCs/>
                <w:color w:val="000000"/>
                <w:lang w:eastAsia="en-GB"/>
              </w:rPr>
              <w:t xml:space="preserve">J. </w:t>
            </w:r>
            <w:proofErr w:type="spellStart"/>
            <w:r w:rsidRPr="000F16EE">
              <w:rPr>
                <w:rFonts w:eastAsia="Times New Roman"/>
                <w:b/>
                <w:bCs/>
                <w:color w:val="000000"/>
                <w:lang w:eastAsia="en-GB"/>
              </w:rPr>
              <w:t>Ledley</w:t>
            </w:r>
            <w:proofErr w:type="spellEnd"/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2016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48</w:t>
            </w:r>
          </w:p>
        </w:tc>
        <w:tc>
          <w:tcPr>
            <w:tcW w:w="1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2.169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91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0.775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65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43.5</w:t>
            </w:r>
          </w:p>
        </w:tc>
      </w:tr>
      <w:tr w:rsidR="00314258" w:rsidRPr="000F16EE" w:rsidTr="007F7278">
        <w:trPr>
          <w:trHeight w:val="305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0F16EE">
              <w:rPr>
                <w:rFonts w:eastAsia="Times New Roman"/>
                <w:b/>
                <w:bCs/>
                <w:color w:val="000000"/>
                <w:lang w:eastAsia="en-GB"/>
              </w:rPr>
              <w:t>A. Oxlade-Chamberlain</w:t>
            </w: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2017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66.7</w:t>
            </w:r>
          </w:p>
        </w:tc>
        <w:tc>
          <w:tcPr>
            <w:tcW w:w="1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2.231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89.2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2.603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75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44.4</w:t>
            </w:r>
          </w:p>
        </w:tc>
      </w:tr>
      <w:tr w:rsidR="00314258" w:rsidRPr="000F16EE" w:rsidTr="007F7278">
        <w:trPr>
          <w:trHeight w:val="305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0F16EE">
              <w:rPr>
                <w:rFonts w:eastAsia="Times New Roman"/>
                <w:b/>
                <w:bCs/>
                <w:color w:val="000000"/>
                <w:lang w:eastAsia="en-GB"/>
              </w:rPr>
              <w:t xml:space="preserve">J. </w:t>
            </w:r>
            <w:proofErr w:type="spellStart"/>
            <w:r w:rsidRPr="000F16EE">
              <w:rPr>
                <w:rFonts w:eastAsia="Times New Roman"/>
                <w:b/>
                <w:bCs/>
                <w:color w:val="000000"/>
                <w:lang w:eastAsia="en-GB"/>
              </w:rPr>
              <w:t>Hegeler</w:t>
            </w:r>
            <w:proofErr w:type="spellEnd"/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2017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50</w:t>
            </w:r>
          </w:p>
        </w:tc>
        <w:tc>
          <w:tcPr>
            <w:tcW w:w="1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3.475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92.4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1.042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25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40</w:t>
            </w:r>
          </w:p>
        </w:tc>
      </w:tr>
      <w:tr w:rsidR="00314258" w:rsidRPr="000F16EE" w:rsidTr="007F7278">
        <w:trPr>
          <w:trHeight w:val="305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proofErr w:type="spellStart"/>
            <w:r w:rsidRPr="000F16EE">
              <w:rPr>
                <w:rFonts w:eastAsia="Times New Roman"/>
                <w:b/>
                <w:bCs/>
                <w:color w:val="000000"/>
                <w:lang w:eastAsia="en-GB"/>
              </w:rPr>
              <w:t>Semedo</w:t>
            </w:r>
            <w:proofErr w:type="spellEnd"/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2016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50</w:t>
            </w:r>
          </w:p>
        </w:tc>
        <w:tc>
          <w:tcPr>
            <w:tcW w:w="1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2.432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94.6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2.78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50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54.5</w:t>
            </w:r>
          </w:p>
        </w:tc>
      </w:tr>
      <w:tr w:rsidR="00314258" w:rsidRPr="000F16EE" w:rsidTr="007F7278">
        <w:trPr>
          <w:trHeight w:val="305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0F16EE">
              <w:rPr>
                <w:rFonts w:eastAsia="Times New Roman"/>
                <w:b/>
                <w:bCs/>
                <w:color w:val="000000"/>
                <w:lang w:eastAsia="en-GB"/>
              </w:rPr>
              <w:t>R. Morrison</w:t>
            </w: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2016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100</w:t>
            </w:r>
          </w:p>
        </w:tc>
        <w:tc>
          <w:tcPr>
            <w:tcW w:w="1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2.213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91.5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1.475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0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0</w:t>
            </w:r>
          </w:p>
        </w:tc>
      </w:tr>
      <w:tr w:rsidR="00314258" w:rsidRPr="000F16EE" w:rsidTr="007F7278">
        <w:trPr>
          <w:trHeight w:val="305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0F16EE">
              <w:rPr>
                <w:rFonts w:eastAsia="Times New Roman"/>
                <w:b/>
                <w:bCs/>
                <w:color w:val="000000"/>
                <w:lang w:eastAsia="en-GB"/>
              </w:rPr>
              <w:t xml:space="preserve">D. </w:t>
            </w:r>
            <w:proofErr w:type="spellStart"/>
            <w:r w:rsidRPr="000F16EE">
              <w:rPr>
                <w:rFonts w:eastAsia="Times New Roman"/>
                <w:b/>
                <w:bCs/>
                <w:color w:val="000000"/>
                <w:lang w:eastAsia="en-GB"/>
              </w:rPr>
              <w:t>Amartey</w:t>
            </w:r>
            <w:proofErr w:type="spellEnd"/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2018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66.7</w:t>
            </w:r>
          </w:p>
        </w:tc>
        <w:tc>
          <w:tcPr>
            <w:tcW w:w="1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2.391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91.4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1.266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61.5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61.1</w:t>
            </w:r>
          </w:p>
        </w:tc>
      </w:tr>
      <w:tr w:rsidR="00314258" w:rsidRPr="000F16EE" w:rsidTr="007F7278">
        <w:trPr>
          <w:trHeight w:val="305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0F16EE">
              <w:rPr>
                <w:rFonts w:eastAsia="Times New Roman"/>
                <w:b/>
                <w:bCs/>
                <w:color w:val="000000"/>
                <w:lang w:eastAsia="en-GB"/>
              </w:rPr>
              <w:t xml:space="preserve">C. </w:t>
            </w:r>
            <w:proofErr w:type="spellStart"/>
            <w:r w:rsidRPr="000F16EE">
              <w:rPr>
                <w:rFonts w:eastAsia="Times New Roman"/>
                <w:b/>
                <w:bCs/>
                <w:color w:val="000000"/>
                <w:lang w:eastAsia="en-GB"/>
              </w:rPr>
              <w:t>Kouyaté</w:t>
            </w:r>
            <w:proofErr w:type="spellEnd"/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2016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55.6</w:t>
            </w:r>
          </w:p>
        </w:tc>
        <w:tc>
          <w:tcPr>
            <w:tcW w:w="1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2.639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93.4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1.056</w:t>
            </w:r>
          </w:p>
        </w:tc>
        <w:tc>
          <w:tcPr>
            <w:tcW w:w="1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54.1</w:t>
            </w:r>
          </w:p>
        </w:tc>
        <w:tc>
          <w:tcPr>
            <w:tcW w:w="1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4258" w:rsidRPr="000F16EE" w:rsidRDefault="00314258" w:rsidP="007F7278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0F16EE">
              <w:rPr>
                <w:rFonts w:eastAsia="Times New Roman"/>
                <w:color w:val="000000"/>
                <w:lang w:eastAsia="en-GB"/>
              </w:rPr>
              <w:t>63.3</w:t>
            </w:r>
          </w:p>
        </w:tc>
      </w:tr>
    </w:tbl>
    <w:p w:rsidR="00314258" w:rsidRPr="00DF3491" w:rsidRDefault="00314258" w:rsidP="00314258">
      <w:pPr>
        <w:jc w:val="both"/>
      </w:pPr>
    </w:p>
    <w:p w:rsidR="00314258" w:rsidRPr="00DF3491" w:rsidRDefault="00314258" w:rsidP="00314258">
      <w:pPr>
        <w:jc w:val="both"/>
      </w:pPr>
      <w:r w:rsidRPr="00DF3491">
        <w:t xml:space="preserve">Ravel Morrison is an interesting conundrum that a worthwhile risk could be taken on. Leicester would be getting a player who has known potential coming into the peak of his career. Perhaps he has matured past his previous </w:t>
      </w:r>
      <w:proofErr w:type="spellStart"/>
      <w:r w:rsidRPr="00DF3491">
        <w:t>offield</w:t>
      </w:r>
      <w:proofErr w:type="spellEnd"/>
      <w:r w:rsidRPr="00DF3491">
        <w:t xml:space="preserve"> turmoil and is ready to concentrate on football. He would also prove to be an easy and willing target with his contract at </w:t>
      </w:r>
      <w:proofErr w:type="spellStart"/>
      <w:r w:rsidRPr="00DF3491">
        <w:t>Ostersund</w:t>
      </w:r>
      <w:proofErr w:type="spellEnd"/>
      <w:r w:rsidRPr="00DF3491">
        <w:t xml:space="preserve"> only being </w:t>
      </w:r>
      <w:r w:rsidR="00FE1053">
        <w:t>six</w:t>
      </w:r>
      <w:r w:rsidRPr="00DF3491">
        <w:t xml:space="preserve"> months long.</w:t>
      </w:r>
      <w:r>
        <w:t xml:space="preserve"> He is also home-grown. Unfortunately, he would have to adapt his playing style to become more defensive.</w:t>
      </w:r>
    </w:p>
    <w:p w:rsidR="00314258" w:rsidRPr="00DF3491" w:rsidRDefault="00314258" w:rsidP="00314258">
      <w:pPr>
        <w:jc w:val="both"/>
      </w:pPr>
      <w:r w:rsidRPr="00DF3491">
        <w:t>Interestingly</w:t>
      </w:r>
      <w:r w:rsidR="00C63346">
        <w:t>,</w:t>
      </w:r>
      <w:r w:rsidRPr="00DF3491">
        <w:t xml:space="preserve"> </w:t>
      </w:r>
      <w:proofErr w:type="spellStart"/>
      <w:r w:rsidRPr="00DF3491">
        <w:t>Amartey</w:t>
      </w:r>
      <w:proofErr w:type="spellEnd"/>
      <w:r w:rsidRPr="00DF3491">
        <w:t xml:space="preserve"> has found himself to be amongst these players. Due to this, Leicester City should look to go for more economical options as there is enough cover for </w:t>
      </w:r>
      <w:proofErr w:type="spellStart"/>
      <w:r w:rsidRPr="00DF3491">
        <w:t>Ndidi’s</w:t>
      </w:r>
      <w:proofErr w:type="spellEnd"/>
      <w:r w:rsidRPr="00DF3491">
        <w:t xml:space="preserve"> departure</w:t>
      </w:r>
      <w:r w:rsidR="004D06B6">
        <w:t>.</w:t>
      </w:r>
    </w:p>
    <w:p w:rsidR="00314258" w:rsidRPr="00DF3491" w:rsidRDefault="00314258" w:rsidP="00314258">
      <w:pPr>
        <w:jc w:val="both"/>
      </w:pPr>
      <w:r w:rsidRPr="00DF3491">
        <w:t>Alex Oxlade</w:t>
      </w:r>
      <w:r w:rsidR="007F7278">
        <w:t>-C</w:t>
      </w:r>
      <w:r w:rsidRPr="00DF3491">
        <w:t xml:space="preserve">hamberlain is unrealistic target from Liverpool. </w:t>
      </w:r>
    </w:p>
    <w:p w:rsidR="00314258" w:rsidRDefault="00314258" w:rsidP="00314258">
      <w:pPr>
        <w:jc w:val="both"/>
      </w:pPr>
      <w:r w:rsidRPr="00DF3491">
        <w:t xml:space="preserve">The rest </w:t>
      </w:r>
      <w:r>
        <w:t>do not fit the age profile.</w:t>
      </w:r>
    </w:p>
    <w:p w:rsidR="00314258" w:rsidRDefault="00314258" w:rsidP="00314258">
      <w:pPr>
        <w:jc w:val="both"/>
      </w:pPr>
    </w:p>
    <w:p w:rsidR="004630E3" w:rsidRPr="00DF3491" w:rsidRDefault="004630E3" w:rsidP="004630E3">
      <w:pPr>
        <w:jc w:val="both"/>
      </w:pPr>
      <w:r>
        <w:t>Below are players considered but omitted:</w:t>
      </w:r>
    </w:p>
    <w:p w:rsidR="004630E3" w:rsidRDefault="004630E3" w:rsidP="004630E3">
      <w:pPr>
        <w:pStyle w:val="ListParagraph"/>
        <w:numPr>
          <w:ilvl w:val="0"/>
          <w:numId w:val="1"/>
        </w:numPr>
        <w:jc w:val="both"/>
      </w:pPr>
      <w:r w:rsidRPr="00DF3491">
        <w:t xml:space="preserve">Ronaldo Vieira – </w:t>
      </w:r>
      <w:r>
        <w:t>20 – Sampdoria (home-grown)</w:t>
      </w:r>
    </w:p>
    <w:p w:rsidR="004630E3" w:rsidRDefault="004630E3" w:rsidP="004630E3">
      <w:pPr>
        <w:pStyle w:val="ListParagraph"/>
        <w:numPr>
          <w:ilvl w:val="0"/>
          <w:numId w:val="1"/>
        </w:numPr>
        <w:jc w:val="both"/>
      </w:pPr>
      <w:r>
        <w:t xml:space="preserve">Arne Maier – 20 – Hertha </w:t>
      </w:r>
    </w:p>
    <w:p w:rsidR="004630E3" w:rsidRDefault="004630E3" w:rsidP="004630E3">
      <w:pPr>
        <w:pStyle w:val="ListParagraph"/>
        <w:numPr>
          <w:ilvl w:val="0"/>
          <w:numId w:val="1"/>
        </w:numPr>
        <w:jc w:val="both"/>
      </w:pPr>
      <w:r>
        <w:t>Tom Davies – 20 – Everton (home-grown)</w:t>
      </w:r>
    </w:p>
    <w:p w:rsidR="004630E3" w:rsidRDefault="004630E3" w:rsidP="004630E3">
      <w:pPr>
        <w:pStyle w:val="ListParagraph"/>
        <w:numPr>
          <w:ilvl w:val="0"/>
          <w:numId w:val="1"/>
        </w:numPr>
        <w:jc w:val="both"/>
      </w:pPr>
      <w:r>
        <w:t xml:space="preserve">Marcus </w:t>
      </w:r>
      <w:proofErr w:type="spellStart"/>
      <w:r>
        <w:t>McGuanne</w:t>
      </w:r>
      <w:proofErr w:type="spellEnd"/>
      <w:r>
        <w:t xml:space="preserve"> – 20 – Barcelona (home-grown)</w:t>
      </w:r>
    </w:p>
    <w:p w:rsidR="004630E3" w:rsidRPr="00DF3491" w:rsidRDefault="004630E3" w:rsidP="004630E3">
      <w:pPr>
        <w:pStyle w:val="ListParagraph"/>
        <w:numPr>
          <w:ilvl w:val="0"/>
          <w:numId w:val="1"/>
        </w:numPr>
        <w:jc w:val="both"/>
      </w:pPr>
      <w:r>
        <w:t>Ainsley Maitland-Niles – 21 – Arsenal (home-grown)</w:t>
      </w:r>
    </w:p>
    <w:p w:rsidR="004630E3" w:rsidRPr="00DF3491" w:rsidRDefault="004630E3" w:rsidP="004630E3">
      <w:pPr>
        <w:pStyle w:val="ListParagraph"/>
        <w:numPr>
          <w:ilvl w:val="0"/>
          <w:numId w:val="1"/>
        </w:numPr>
        <w:jc w:val="both"/>
      </w:pPr>
      <w:r w:rsidRPr="00DF3491">
        <w:t xml:space="preserve">Igor </w:t>
      </w:r>
      <w:proofErr w:type="spellStart"/>
      <w:r w:rsidRPr="00DF3491">
        <w:t>Zubeldia</w:t>
      </w:r>
      <w:proofErr w:type="spellEnd"/>
      <w:r w:rsidRPr="00DF3491">
        <w:t xml:space="preserve"> – </w:t>
      </w:r>
      <w:r>
        <w:t>22 – Real Sociedad</w:t>
      </w:r>
    </w:p>
    <w:p w:rsidR="004630E3" w:rsidRPr="00DF3491" w:rsidRDefault="004630E3" w:rsidP="004630E3">
      <w:pPr>
        <w:pStyle w:val="ListParagraph"/>
        <w:numPr>
          <w:ilvl w:val="0"/>
          <w:numId w:val="1"/>
        </w:numPr>
        <w:jc w:val="both"/>
      </w:pPr>
      <w:r w:rsidRPr="00DF3491">
        <w:t xml:space="preserve">Lucas </w:t>
      </w:r>
      <w:proofErr w:type="spellStart"/>
      <w:r w:rsidRPr="00DF3491">
        <w:t>Tousart</w:t>
      </w:r>
      <w:proofErr w:type="spellEnd"/>
      <w:r w:rsidRPr="00DF3491">
        <w:t xml:space="preserve"> –</w:t>
      </w:r>
      <w:r>
        <w:t xml:space="preserve"> 22 - Lyon</w:t>
      </w:r>
      <w:r w:rsidRPr="00DF3491">
        <w:t xml:space="preserve"> </w:t>
      </w:r>
    </w:p>
    <w:p w:rsidR="004630E3" w:rsidRDefault="004630E3" w:rsidP="004630E3">
      <w:pPr>
        <w:pStyle w:val="ListParagraph"/>
        <w:numPr>
          <w:ilvl w:val="0"/>
          <w:numId w:val="1"/>
        </w:numPr>
        <w:jc w:val="both"/>
      </w:pPr>
      <w:r w:rsidRPr="00DF3491">
        <w:t xml:space="preserve">Marc Roca – </w:t>
      </w:r>
      <w:r>
        <w:t>22 – Espanyol</w:t>
      </w:r>
    </w:p>
    <w:p w:rsidR="004630E3" w:rsidRDefault="004630E3" w:rsidP="004630E3">
      <w:pPr>
        <w:pStyle w:val="ListParagraph"/>
        <w:numPr>
          <w:ilvl w:val="0"/>
          <w:numId w:val="1"/>
        </w:numPr>
        <w:jc w:val="both"/>
      </w:pPr>
      <w:r>
        <w:t>Lewis Cook – 22 - Bournemouth</w:t>
      </w:r>
    </w:p>
    <w:p w:rsidR="004630E3" w:rsidRDefault="004630E3" w:rsidP="004630E3">
      <w:pPr>
        <w:pStyle w:val="ListParagraph"/>
        <w:numPr>
          <w:ilvl w:val="0"/>
          <w:numId w:val="1"/>
        </w:numPr>
        <w:jc w:val="both"/>
      </w:pPr>
      <w:r>
        <w:t xml:space="preserve">Mikel Merino – 22 – Real Sociedad </w:t>
      </w:r>
    </w:p>
    <w:p w:rsidR="004630E3" w:rsidRDefault="004630E3" w:rsidP="004630E3">
      <w:pPr>
        <w:pStyle w:val="ListParagraph"/>
        <w:numPr>
          <w:ilvl w:val="0"/>
          <w:numId w:val="1"/>
        </w:numPr>
        <w:jc w:val="both"/>
      </w:pPr>
      <w:r>
        <w:t xml:space="preserve">Igor </w:t>
      </w:r>
      <w:proofErr w:type="spellStart"/>
      <w:r>
        <w:t>Zubeldia</w:t>
      </w:r>
      <w:proofErr w:type="spellEnd"/>
      <w:r>
        <w:t xml:space="preserve"> – 22 – Real Sociedad </w:t>
      </w:r>
    </w:p>
    <w:p w:rsidR="004630E3" w:rsidRDefault="004630E3" w:rsidP="004630E3">
      <w:pPr>
        <w:pStyle w:val="ListParagraph"/>
        <w:numPr>
          <w:ilvl w:val="0"/>
          <w:numId w:val="1"/>
        </w:numPr>
        <w:jc w:val="both"/>
      </w:pPr>
      <w:r>
        <w:t xml:space="preserve">Eduard </w:t>
      </w:r>
      <w:proofErr w:type="spellStart"/>
      <w:r>
        <w:t>Lowen</w:t>
      </w:r>
      <w:proofErr w:type="spellEnd"/>
      <w:r>
        <w:t xml:space="preserve"> – 22 – Nuremburg</w:t>
      </w:r>
    </w:p>
    <w:p w:rsidR="004630E3" w:rsidRPr="00DF3491" w:rsidRDefault="004630E3" w:rsidP="004630E3">
      <w:pPr>
        <w:pStyle w:val="ListParagraph"/>
        <w:numPr>
          <w:ilvl w:val="0"/>
          <w:numId w:val="1"/>
        </w:numPr>
        <w:jc w:val="both"/>
      </w:pPr>
      <w:r>
        <w:t xml:space="preserve">Julian </w:t>
      </w:r>
      <w:proofErr w:type="spellStart"/>
      <w:r>
        <w:t>Weigl</w:t>
      </w:r>
      <w:proofErr w:type="spellEnd"/>
      <w:r>
        <w:t xml:space="preserve"> – 23 – Borussia Dortmund</w:t>
      </w:r>
    </w:p>
    <w:p w:rsidR="004630E3" w:rsidRDefault="004630E3" w:rsidP="00314258">
      <w:pPr>
        <w:jc w:val="both"/>
      </w:pPr>
    </w:p>
    <w:p w:rsidR="00314258" w:rsidRDefault="00314258" w:rsidP="00314258">
      <w:pPr>
        <w:jc w:val="both"/>
        <w:rPr>
          <w:noProof/>
        </w:rPr>
      </w:pPr>
    </w:p>
    <w:p w:rsidR="00314258" w:rsidRDefault="00314258" w:rsidP="00314258">
      <w:pPr>
        <w:jc w:val="both"/>
        <w:rPr>
          <w:noProof/>
        </w:rPr>
      </w:pPr>
    </w:p>
    <w:p w:rsidR="00314258" w:rsidRDefault="00314258" w:rsidP="00314258">
      <w:pPr>
        <w:jc w:val="both"/>
        <w:rPr>
          <w:noProof/>
        </w:rPr>
      </w:pPr>
    </w:p>
    <w:p w:rsidR="00314258" w:rsidRDefault="00314258" w:rsidP="00314258">
      <w:pPr>
        <w:jc w:val="both"/>
        <w:rPr>
          <w:noProof/>
        </w:rPr>
      </w:pPr>
    </w:p>
    <w:p w:rsidR="00314258" w:rsidRDefault="00314258" w:rsidP="00314258">
      <w:pPr>
        <w:jc w:val="both"/>
      </w:pPr>
      <w:r w:rsidRPr="009F7281">
        <w:rPr>
          <w:noProof/>
        </w:rPr>
        <w:drawing>
          <wp:inline distT="0" distB="0" distL="0" distR="0">
            <wp:extent cx="6196330" cy="3827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3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281">
        <w:rPr>
          <w:noProof/>
        </w:rPr>
        <w:drawing>
          <wp:inline distT="0" distB="0" distL="0" distR="0">
            <wp:extent cx="6094095" cy="3686810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F25" w:rsidRDefault="00203F25" w:rsidP="00314258">
      <w:pPr>
        <w:jc w:val="both"/>
      </w:pPr>
      <w:r>
        <w:t xml:space="preserve">The bar charts should allow you to compare each player’s key statistics against </w:t>
      </w:r>
      <w:proofErr w:type="spellStart"/>
      <w:r>
        <w:t>Ndidi’s</w:t>
      </w:r>
      <w:proofErr w:type="spellEnd"/>
      <w:r>
        <w:t xml:space="preserve"> seamlessly.</w:t>
      </w:r>
    </w:p>
    <w:p w:rsidR="00314258" w:rsidRDefault="00314258" w:rsidP="00314258">
      <w:pPr>
        <w:jc w:val="both"/>
      </w:pPr>
      <w:r>
        <w:t xml:space="preserve">I suggest </w:t>
      </w:r>
      <w:r w:rsidRPr="00DF3491">
        <w:t xml:space="preserve">Leicester sign </w:t>
      </w:r>
      <w:proofErr w:type="spellStart"/>
      <w:r w:rsidRPr="00DF3491">
        <w:t>Ezri</w:t>
      </w:r>
      <w:proofErr w:type="spellEnd"/>
      <w:r w:rsidRPr="00DF3491">
        <w:t xml:space="preserve"> </w:t>
      </w:r>
      <w:proofErr w:type="spellStart"/>
      <w:r w:rsidRPr="00DF3491">
        <w:t>Konsa</w:t>
      </w:r>
      <w:proofErr w:type="spellEnd"/>
      <w:r w:rsidRPr="00DF3491">
        <w:t xml:space="preserve"> whilst relying on </w:t>
      </w:r>
      <w:proofErr w:type="spellStart"/>
      <w:r w:rsidRPr="00DF3491">
        <w:t>Amartey</w:t>
      </w:r>
      <w:proofErr w:type="spellEnd"/>
      <w:r w:rsidRPr="00DF3491">
        <w:t xml:space="preserve"> and Choudhury to ease </w:t>
      </w:r>
      <w:proofErr w:type="spellStart"/>
      <w:r w:rsidR="004D06B6">
        <w:t>Konsa</w:t>
      </w:r>
      <w:proofErr w:type="spellEnd"/>
      <w:r w:rsidRPr="00DF3491">
        <w:t xml:space="preserve"> in. </w:t>
      </w:r>
      <w:r>
        <w:t xml:space="preserve">Having watched </w:t>
      </w:r>
      <w:proofErr w:type="spellStart"/>
      <w:r>
        <w:t>Konsa</w:t>
      </w:r>
      <w:proofErr w:type="spellEnd"/>
      <w:r>
        <w:t xml:space="preserve"> many times I believe his energy translates better as a Defensive Midfielder than a Centre Back. </w:t>
      </w:r>
      <w:r w:rsidRPr="00DF3491">
        <w:t>The left</w:t>
      </w:r>
      <w:r>
        <w:t>-</w:t>
      </w:r>
      <w:r w:rsidRPr="00DF3491">
        <w:t xml:space="preserve">over funds can be put to better use </w:t>
      </w:r>
      <w:r w:rsidR="001B4CB2">
        <w:t>o</w:t>
      </w:r>
      <w:r>
        <w:t xml:space="preserve">n other transfers. Leicester can expect anything from £30-40M for </w:t>
      </w:r>
      <w:proofErr w:type="spellStart"/>
      <w:r>
        <w:t>Ndidi</w:t>
      </w:r>
      <w:proofErr w:type="spellEnd"/>
      <w:r>
        <w:t xml:space="preserve"> whilst paying no more than £10M for </w:t>
      </w:r>
      <w:proofErr w:type="spellStart"/>
      <w:r>
        <w:t>Konsa</w:t>
      </w:r>
      <w:proofErr w:type="spellEnd"/>
      <w:r>
        <w:t xml:space="preserve">. This would leave a net of +£20M to £30M. </w:t>
      </w:r>
    </w:p>
    <w:p w:rsidR="00B83C7A" w:rsidRDefault="00B83C7A" w:rsidP="00314258">
      <w:pPr>
        <w:jc w:val="both"/>
      </w:pPr>
    </w:p>
    <w:p w:rsidR="00B83C7A" w:rsidRDefault="00B83C7A" w:rsidP="00314258">
      <w:pPr>
        <w:jc w:val="both"/>
      </w:pPr>
    </w:p>
    <w:p w:rsidR="00B83C7A" w:rsidRDefault="00B83C7A" w:rsidP="00314258">
      <w:pPr>
        <w:jc w:val="both"/>
      </w:pPr>
    </w:p>
    <w:p w:rsidR="00B83C7A" w:rsidRDefault="00B83C7A" w:rsidP="00B83C7A">
      <w:pPr>
        <w:rPr>
          <w:b/>
          <w:u w:val="single"/>
        </w:rPr>
      </w:pPr>
      <w:r w:rsidRPr="00962AA0">
        <w:rPr>
          <w:b/>
          <w:u w:val="single"/>
        </w:rPr>
        <w:t xml:space="preserve">Ben </w:t>
      </w:r>
      <w:proofErr w:type="spellStart"/>
      <w:r w:rsidRPr="00962AA0">
        <w:rPr>
          <w:b/>
          <w:u w:val="single"/>
        </w:rPr>
        <w:t>Chilwell</w:t>
      </w:r>
      <w:proofErr w:type="spellEnd"/>
      <w:r w:rsidR="009A4064">
        <w:rPr>
          <w:b/>
          <w:u w:val="single"/>
        </w:rPr>
        <w:t xml:space="preserve"> - 22</w:t>
      </w:r>
      <w:r>
        <w:rPr>
          <w:b/>
          <w:u w:val="single"/>
        </w:rPr>
        <w:t>:</w:t>
      </w:r>
    </w:p>
    <w:p w:rsidR="00B83C7A" w:rsidRPr="00E02F06" w:rsidRDefault="00B83C7A" w:rsidP="00B83C7A">
      <w:r>
        <w:t>In order of importance:</w:t>
      </w:r>
    </w:p>
    <w:p w:rsidR="00B83C7A" w:rsidRDefault="00B83C7A" w:rsidP="00B83C7A">
      <w:pPr>
        <w:pStyle w:val="ListParagraph"/>
        <w:numPr>
          <w:ilvl w:val="0"/>
          <w:numId w:val="6"/>
        </w:numPr>
      </w:pPr>
      <w:r>
        <w:t xml:space="preserve">Def Ground Duel % - </w:t>
      </w:r>
      <w:r w:rsidR="00227E87">
        <w:t>T</w:t>
      </w:r>
      <w:r>
        <w:t>he percentage of successful ground duels</w:t>
      </w:r>
    </w:p>
    <w:p w:rsidR="00B83C7A" w:rsidRDefault="00B83C7A" w:rsidP="00B83C7A">
      <w:pPr>
        <w:pStyle w:val="ListParagraph"/>
        <w:numPr>
          <w:ilvl w:val="0"/>
          <w:numId w:val="6"/>
        </w:numPr>
      </w:pPr>
      <w:r>
        <w:t xml:space="preserve">Tackles % - </w:t>
      </w:r>
      <w:r w:rsidR="00227E87">
        <w:t>t</w:t>
      </w:r>
      <w:r>
        <w:t>he percentage of successful tackles</w:t>
      </w:r>
    </w:p>
    <w:p w:rsidR="00B83C7A" w:rsidRDefault="00B83C7A" w:rsidP="00B83C7A">
      <w:pPr>
        <w:pStyle w:val="ListParagraph"/>
        <w:numPr>
          <w:ilvl w:val="0"/>
          <w:numId w:val="6"/>
        </w:numPr>
      </w:pPr>
      <w:r>
        <w:t xml:space="preserve">Crosses % - </w:t>
      </w:r>
      <w:r w:rsidR="00227E87">
        <w:t>T</w:t>
      </w:r>
      <w:r>
        <w:t>he percentage of successful crosses</w:t>
      </w:r>
    </w:p>
    <w:p w:rsidR="00B83C7A" w:rsidRDefault="00B83C7A" w:rsidP="00B83C7A">
      <w:pPr>
        <w:pStyle w:val="ListParagraph"/>
        <w:numPr>
          <w:ilvl w:val="0"/>
          <w:numId w:val="6"/>
        </w:numPr>
      </w:pPr>
      <w:r>
        <w:t xml:space="preserve">Pass Location % - </w:t>
      </w:r>
      <w:r w:rsidR="00227E87">
        <w:t>T</w:t>
      </w:r>
      <w:r>
        <w:t>he percentage of passes received in the attacking third (used to indicate attack minded positioning)</w:t>
      </w:r>
    </w:p>
    <w:p w:rsidR="00B83C7A" w:rsidRDefault="00B83C7A" w:rsidP="00B83C7A">
      <w:pPr>
        <w:pStyle w:val="ListParagraph"/>
        <w:numPr>
          <w:ilvl w:val="0"/>
          <w:numId w:val="6"/>
        </w:numPr>
      </w:pPr>
      <w:r>
        <w:t xml:space="preserve">Offensive Ground Duel % - </w:t>
      </w:r>
      <w:r w:rsidR="00227E87">
        <w:t>T</w:t>
      </w:r>
      <w:r>
        <w:t>he percentage of successful offensive ground duels (important to win these often to negate counter attacks from being out of position)</w:t>
      </w:r>
    </w:p>
    <w:p w:rsidR="00B83C7A" w:rsidRDefault="00B83C7A" w:rsidP="00B83C7A">
      <w:pPr>
        <w:pStyle w:val="ListParagraph"/>
        <w:numPr>
          <w:ilvl w:val="0"/>
          <w:numId w:val="6"/>
        </w:numPr>
      </w:pPr>
      <w:r>
        <w:t xml:space="preserve">Attacking Pass % - </w:t>
      </w:r>
      <w:r w:rsidR="00227E87">
        <w:t>T</w:t>
      </w:r>
      <w:r>
        <w:t>he percentage of successful ground passes in the attacking third (important to keep high to negate counter attacks from being out of position)</w:t>
      </w:r>
    </w:p>
    <w:tbl>
      <w:tblPr>
        <w:tblW w:w="10832" w:type="dxa"/>
        <w:tblLook w:val="04A0" w:firstRow="1" w:lastRow="0" w:firstColumn="1" w:lastColumn="0" w:noHBand="0" w:noVBand="1"/>
      </w:tblPr>
      <w:tblGrid>
        <w:gridCol w:w="1089"/>
        <w:gridCol w:w="864"/>
        <w:gridCol w:w="1824"/>
        <w:gridCol w:w="1248"/>
        <w:gridCol w:w="1268"/>
        <w:gridCol w:w="1368"/>
        <w:gridCol w:w="1784"/>
        <w:gridCol w:w="1387"/>
      </w:tblGrid>
      <w:tr w:rsidR="00B83C7A" w:rsidRPr="00BA680F" w:rsidTr="00B83C7A">
        <w:trPr>
          <w:trHeight w:val="310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BA680F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N</w:t>
            </w:r>
            <w:r w:rsidRPr="00BA680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ame</w:t>
            </w: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BA680F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Season</w:t>
            </w:r>
          </w:p>
        </w:tc>
        <w:tc>
          <w:tcPr>
            <w:tcW w:w="18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BA680F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Def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G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ro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und D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uel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%</w:t>
            </w:r>
          </w:p>
        </w:tc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BA680F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A680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Tackles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</w:t>
            </w:r>
            <w:r w:rsidRPr="00BA680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%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BA680F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A680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Crosses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</w:t>
            </w:r>
            <w:r w:rsidRPr="00BA680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%</w:t>
            </w: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BA680F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A680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Pass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L</w:t>
            </w:r>
            <w:r w:rsidRPr="00BA680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oc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ation </w:t>
            </w:r>
            <w:r w:rsidRPr="00BA680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%</w:t>
            </w:r>
          </w:p>
        </w:tc>
        <w:tc>
          <w:tcPr>
            <w:tcW w:w="17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BA680F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Off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ensive G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ro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und D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uel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%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B83C7A" w:rsidRPr="00BA680F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At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tacking P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ass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%</w:t>
            </w:r>
          </w:p>
        </w:tc>
      </w:tr>
      <w:tr w:rsidR="00B83C7A" w:rsidRPr="00BA680F" w:rsidTr="00B83C7A">
        <w:trPr>
          <w:trHeight w:val="310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A680F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A680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B. </w:t>
            </w:r>
            <w:proofErr w:type="spellStart"/>
            <w:r w:rsidRPr="00BA680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Chilwell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A680F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A680F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017</w:t>
            </w:r>
          </w:p>
        </w:tc>
        <w:tc>
          <w:tcPr>
            <w:tcW w:w="18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A680F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A680F">
              <w:rPr>
                <w:rFonts w:ascii="Calibri" w:eastAsia="Times New Roman" w:hAnsi="Calibri" w:cs="Calibri"/>
                <w:color w:val="000000"/>
                <w:lang w:eastAsia="en-GB"/>
              </w:rPr>
              <w:t>63.6</w:t>
            </w:r>
          </w:p>
        </w:tc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A680F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A680F">
              <w:rPr>
                <w:rFonts w:ascii="Calibri" w:eastAsia="Times New Roman" w:hAnsi="Calibri" w:cs="Calibri"/>
                <w:color w:val="000000"/>
                <w:lang w:eastAsia="en-GB"/>
              </w:rPr>
              <w:t>46.9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A680F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A680F">
              <w:rPr>
                <w:rFonts w:ascii="Calibri" w:eastAsia="Times New Roman" w:hAnsi="Calibri" w:cs="Calibri"/>
                <w:color w:val="000000"/>
                <w:lang w:eastAsia="en-GB"/>
              </w:rPr>
              <w:t>22.4</w:t>
            </w: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A680F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A680F">
              <w:rPr>
                <w:rFonts w:ascii="Calibri" w:eastAsia="Times New Roman" w:hAnsi="Calibri" w:cs="Calibri"/>
                <w:color w:val="000000"/>
                <w:lang w:eastAsia="en-GB"/>
              </w:rPr>
              <w:t>29.4</w:t>
            </w:r>
          </w:p>
        </w:tc>
        <w:tc>
          <w:tcPr>
            <w:tcW w:w="17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A680F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A680F">
              <w:rPr>
                <w:rFonts w:ascii="Calibri" w:eastAsia="Times New Roman" w:hAnsi="Calibri" w:cs="Calibri"/>
                <w:color w:val="000000"/>
                <w:lang w:eastAsia="en-GB"/>
              </w:rPr>
              <w:t>55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3C7A" w:rsidRPr="00BA680F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A680F">
              <w:rPr>
                <w:rFonts w:ascii="Calibri" w:eastAsia="Times New Roman" w:hAnsi="Calibri" w:cs="Calibri"/>
                <w:color w:val="000000"/>
                <w:lang w:eastAsia="en-GB"/>
              </w:rPr>
              <w:t>78.5</w:t>
            </w:r>
          </w:p>
        </w:tc>
      </w:tr>
      <w:tr w:rsidR="00B83C7A" w:rsidRPr="00BA680F" w:rsidTr="00B83C7A">
        <w:trPr>
          <w:trHeight w:val="310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A680F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A680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B. </w:t>
            </w:r>
            <w:proofErr w:type="spellStart"/>
            <w:r w:rsidRPr="00BA680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Chilwell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A680F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A680F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018</w:t>
            </w:r>
          </w:p>
        </w:tc>
        <w:tc>
          <w:tcPr>
            <w:tcW w:w="18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A680F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A680F">
              <w:rPr>
                <w:rFonts w:ascii="Calibri" w:eastAsia="Times New Roman" w:hAnsi="Calibri" w:cs="Calibri"/>
                <w:color w:val="000000"/>
                <w:lang w:eastAsia="en-GB"/>
              </w:rPr>
              <w:t>52.7</w:t>
            </w:r>
          </w:p>
        </w:tc>
        <w:tc>
          <w:tcPr>
            <w:tcW w:w="12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A680F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A680F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A680F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A680F">
              <w:rPr>
                <w:rFonts w:ascii="Calibri" w:eastAsia="Times New Roman" w:hAnsi="Calibri" w:cs="Calibri"/>
                <w:color w:val="000000"/>
                <w:lang w:eastAsia="en-GB"/>
              </w:rPr>
              <w:t>18.1</w:t>
            </w: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A680F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A680F">
              <w:rPr>
                <w:rFonts w:ascii="Calibri" w:eastAsia="Times New Roman" w:hAnsi="Calibri" w:cs="Calibri"/>
                <w:color w:val="000000"/>
                <w:lang w:eastAsia="en-GB"/>
              </w:rPr>
              <w:t>32.1</w:t>
            </w:r>
          </w:p>
        </w:tc>
        <w:tc>
          <w:tcPr>
            <w:tcW w:w="17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A680F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A680F">
              <w:rPr>
                <w:rFonts w:ascii="Calibri" w:eastAsia="Times New Roman" w:hAnsi="Calibri" w:cs="Calibri"/>
                <w:color w:val="000000"/>
                <w:lang w:eastAsia="en-GB"/>
              </w:rPr>
              <w:t>47.1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3C7A" w:rsidRPr="00BA680F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A680F">
              <w:rPr>
                <w:rFonts w:ascii="Calibri" w:eastAsia="Times New Roman" w:hAnsi="Calibri" w:cs="Calibri"/>
                <w:color w:val="000000"/>
                <w:lang w:eastAsia="en-GB"/>
              </w:rPr>
              <w:t>74.2</w:t>
            </w:r>
          </w:p>
        </w:tc>
      </w:tr>
    </w:tbl>
    <w:p w:rsidR="00B83C7A" w:rsidRDefault="00B83C7A" w:rsidP="00B83C7A"/>
    <w:p w:rsidR="00B83C7A" w:rsidRDefault="00B83C7A" w:rsidP="00B83C7A">
      <w:r>
        <w:t xml:space="preserve">This data implies Ben </w:t>
      </w:r>
      <w:proofErr w:type="spellStart"/>
      <w:r>
        <w:t>Chilwell’s</w:t>
      </w:r>
      <w:proofErr w:type="spellEnd"/>
      <w:r>
        <w:t xml:space="preserve"> ability has remained stagnant, and possibly worsened over the seasons. However, </w:t>
      </w:r>
      <w:proofErr w:type="spellStart"/>
      <w:r w:rsidR="00A3498A">
        <w:t>Chilwell</w:t>
      </w:r>
      <w:proofErr w:type="spellEnd"/>
      <w:r w:rsidR="00A3498A">
        <w:t xml:space="preserve"> ha</w:t>
      </w:r>
      <w:r>
        <w:t>s increased in playing minutes from 1852 to 3060 respectively.</w:t>
      </w:r>
      <w:r w:rsidR="00BC0BC2">
        <w:t xml:space="preserve"> </w:t>
      </w:r>
      <w:proofErr w:type="spellStart"/>
      <w:r w:rsidR="00BC0BC2">
        <w:t>Chilwell’s</w:t>
      </w:r>
      <w:proofErr w:type="spellEnd"/>
      <w:r w:rsidR="00BC0BC2">
        <w:t xml:space="preserve"> extra involvement has contributed to Leicester conceding 60 goals in 2017 vs 48 in 2018.</w:t>
      </w:r>
    </w:p>
    <w:p w:rsidR="00B83C7A" w:rsidRDefault="00B83C7A" w:rsidP="00B83C7A"/>
    <w:p w:rsidR="00B83C7A" w:rsidRDefault="00B83C7A" w:rsidP="00B83C7A">
      <w:pPr>
        <w:rPr>
          <w:u w:val="single"/>
        </w:rPr>
      </w:pPr>
      <w:r>
        <w:rPr>
          <w:u w:val="single"/>
        </w:rPr>
        <w:t>Leicester City FC</w:t>
      </w:r>
    </w:p>
    <w:p w:rsidR="00B83C7A" w:rsidRDefault="00B83C7A" w:rsidP="00B83C7A">
      <w:r>
        <w:t>Before any club considers what players to buy they should first look within their current roster.</w:t>
      </w:r>
    </w:p>
    <w:tbl>
      <w:tblPr>
        <w:tblW w:w="10644" w:type="dxa"/>
        <w:tblLook w:val="04A0" w:firstRow="1" w:lastRow="0" w:firstColumn="1" w:lastColumn="0" w:noHBand="0" w:noVBand="1"/>
      </w:tblPr>
      <w:tblGrid>
        <w:gridCol w:w="909"/>
        <w:gridCol w:w="864"/>
        <w:gridCol w:w="1805"/>
        <w:gridCol w:w="1333"/>
        <w:gridCol w:w="1333"/>
        <w:gridCol w:w="1336"/>
        <w:gridCol w:w="1761"/>
        <w:gridCol w:w="1363"/>
      </w:tblGrid>
      <w:tr w:rsidR="00B83C7A" w:rsidRPr="002B0241" w:rsidTr="00B83C7A">
        <w:trPr>
          <w:trHeight w:val="309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Name</w:t>
            </w:r>
          </w:p>
        </w:tc>
        <w:tc>
          <w:tcPr>
            <w:tcW w:w="8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Season</w:t>
            </w:r>
          </w:p>
        </w:tc>
        <w:tc>
          <w:tcPr>
            <w:tcW w:w="18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Def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G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ro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und D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uel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%</w:t>
            </w: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Tackles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%</w:t>
            </w: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Crosses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%</w:t>
            </w:r>
          </w:p>
        </w:tc>
        <w:tc>
          <w:tcPr>
            <w:tcW w:w="13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A680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Pass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</w:t>
            </w:r>
            <w:r w:rsidR="00ED3592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L</w:t>
            </w:r>
            <w:r w:rsidRPr="00BA680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oc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ation </w:t>
            </w:r>
            <w:r w:rsidRPr="00BA680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%</w:t>
            </w:r>
          </w:p>
        </w:tc>
        <w:tc>
          <w:tcPr>
            <w:tcW w:w="17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Off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ensive </w:t>
            </w:r>
            <w:r w:rsidR="00ED3592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G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ro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und 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duel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%</w:t>
            </w:r>
          </w:p>
        </w:tc>
        <w:tc>
          <w:tcPr>
            <w:tcW w:w="13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At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tacking </w:t>
            </w:r>
            <w:r w:rsidR="00ED3592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P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ass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%</w:t>
            </w:r>
          </w:p>
        </w:tc>
      </w:tr>
      <w:tr w:rsidR="00B83C7A" w:rsidRPr="002B0241" w:rsidTr="00B83C7A">
        <w:trPr>
          <w:trHeight w:val="309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C. Fuchs</w:t>
            </w:r>
          </w:p>
        </w:tc>
        <w:tc>
          <w:tcPr>
            <w:tcW w:w="8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2016</w:t>
            </w:r>
          </w:p>
        </w:tc>
        <w:tc>
          <w:tcPr>
            <w:tcW w:w="18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color w:val="000000"/>
                <w:lang w:eastAsia="en-GB"/>
              </w:rPr>
              <w:t>69.3</w:t>
            </w: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color w:val="000000"/>
                <w:lang w:eastAsia="en-GB"/>
              </w:rPr>
              <w:t>47.4</w:t>
            </w: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color w:val="000000"/>
                <w:lang w:eastAsia="en-GB"/>
              </w:rPr>
              <w:t>32.9</w:t>
            </w:r>
          </w:p>
        </w:tc>
        <w:tc>
          <w:tcPr>
            <w:tcW w:w="13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color w:val="000000"/>
                <w:lang w:eastAsia="en-GB"/>
              </w:rPr>
              <w:t>19.1</w:t>
            </w:r>
          </w:p>
        </w:tc>
        <w:tc>
          <w:tcPr>
            <w:tcW w:w="17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color w:val="000000"/>
                <w:lang w:eastAsia="en-GB"/>
              </w:rPr>
              <w:t>33.3</w:t>
            </w:r>
          </w:p>
        </w:tc>
        <w:tc>
          <w:tcPr>
            <w:tcW w:w="13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color w:val="000000"/>
                <w:lang w:eastAsia="en-GB"/>
              </w:rPr>
              <w:t>83.6</w:t>
            </w:r>
          </w:p>
        </w:tc>
      </w:tr>
      <w:tr w:rsidR="00B83C7A" w:rsidRPr="002B0241" w:rsidTr="00B83C7A">
        <w:trPr>
          <w:trHeight w:val="309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C. Fuchs</w:t>
            </w:r>
          </w:p>
        </w:tc>
        <w:tc>
          <w:tcPr>
            <w:tcW w:w="8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2017</w:t>
            </w:r>
          </w:p>
        </w:tc>
        <w:tc>
          <w:tcPr>
            <w:tcW w:w="18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color w:val="000000"/>
                <w:lang w:eastAsia="en-GB"/>
              </w:rPr>
              <w:t>69.2</w:t>
            </w: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color w:val="000000"/>
                <w:lang w:eastAsia="en-GB"/>
              </w:rPr>
              <w:t>15.9</w:t>
            </w:r>
          </w:p>
        </w:tc>
        <w:tc>
          <w:tcPr>
            <w:tcW w:w="13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color w:val="000000"/>
                <w:lang w:eastAsia="en-GB"/>
              </w:rPr>
              <w:t>22.1</w:t>
            </w:r>
          </w:p>
        </w:tc>
        <w:tc>
          <w:tcPr>
            <w:tcW w:w="17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color w:val="000000"/>
                <w:lang w:eastAsia="en-GB"/>
              </w:rPr>
              <w:t>26.7</w:t>
            </w:r>
          </w:p>
        </w:tc>
        <w:tc>
          <w:tcPr>
            <w:tcW w:w="13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color w:val="000000"/>
                <w:lang w:eastAsia="en-GB"/>
              </w:rPr>
              <w:t>82.4</w:t>
            </w:r>
          </w:p>
        </w:tc>
      </w:tr>
      <w:tr w:rsidR="00B83C7A" w:rsidRPr="002B0241" w:rsidTr="00B83C7A">
        <w:trPr>
          <w:trHeight w:val="309"/>
        </w:trPr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C. Fuchs</w:t>
            </w:r>
          </w:p>
        </w:tc>
        <w:tc>
          <w:tcPr>
            <w:tcW w:w="8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2018</w:t>
            </w:r>
          </w:p>
        </w:tc>
        <w:tc>
          <w:tcPr>
            <w:tcW w:w="18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color w:val="000000"/>
                <w:lang w:eastAsia="en-GB"/>
              </w:rPr>
              <w:t>57.1</w:t>
            </w: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color w:val="000000"/>
                <w:lang w:eastAsia="en-GB"/>
              </w:rPr>
              <w:t>26.7</w:t>
            </w:r>
          </w:p>
        </w:tc>
        <w:tc>
          <w:tcPr>
            <w:tcW w:w="13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17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13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83C7A" w:rsidRPr="002B0241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color w:val="000000"/>
                <w:lang w:eastAsia="en-GB"/>
              </w:rPr>
              <w:t>86.7</w:t>
            </w:r>
          </w:p>
        </w:tc>
      </w:tr>
    </w:tbl>
    <w:p w:rsidR="00B83C7A" w:rsidRDefault="00B83C7A" w:rsidP="00B83C7A"/>
    <w:p w:rsidR="00B83C7A" w:rsidRDefault="00B83C7A" w:rsidP="00B83C7A">
      <w:proofErr w:type="spellStart"/>
      <w:r>
        <w:t>Chilwell’s</w:t>
      </w:r>
      <w:proofErr w:type="spellEnd"/>
      <w:r>
        <w:t xml:space="preserve"> only cover is Fuchs, a player in the twilight years of his career. Fuchs’ stat</w:t>
      </w:r>
      <w:r w:rsidR="00112B5F">
        <w:t>i</w:t>
      </w:r>
      <w:r>
        <w:t>s</w:t>
      </w:r>
      <w:r w:rsidR="00112B5F">
        <w:t>tics</w:t>
      </w:r>
      <w:r>
        <w:t xml:space="preserve"> seem to be just as good as </w:t>
      </w:r>
      <w:proofErr w:type="spellStart"/>
      <w:r>
        <w:t>Chilwell’s</w:t>
      </w:r>
      <w:proofErr w:type="spellEnd"/>
      <w:r>
        <w:t xml:space="preserve">. With Fuchs being 33 and nearing retirement, it is important to bring in someone who has the right age profile and ability to compete in the </w:t>
      </w:r>
      <w:r w:rsidR="003B51F8">
        <w:t>P</w:t>
      </w:r>
      <w:r>
        <w:t xml:space="preserve">remier </w:t>
      </w:r>
      <w:r w:rsidR="003B51F8">
        <w:t>L</w:t>
      </w:r>
      <w:r>
        <w:t xml:space="preserve">eague straight away. </w:t>
      </w:r>
    </w:p>
    <w:p w:rsidR="00B83C7A" w:rsidRDefault="00B83C7A" w:rsidP="00B83C7A">
      <w:r>
        <w:t xml:space="preserve">The lack of cover requires prospects who are more likely to hit the ground running and can be relied upon. </w:t>
      </w:r>
    </w:p>
    <w:p w:rsidR="00B83C7A" w:rsidRDefault="00B83C7A" w:rsidP="00B83C7A"/>
    <w:p w:rsidR="00B83C7A" w:rsidRDefault="00B83C7A" w:rsidP="00B83C7A"/>
    <w:p w:rsidR="00B83C7A" w:rsidRDefault="00B83C7A" w:rsidP="00B83C7A"/>
    <w:p w:rsidR="00B83C7A" w:rsidRDefault="00B83C7A" w:rsidP="00B83C7A"/>
    <w:p w:rsidR="00B83C7A" w:rsidRDefault="00B83C7A" w:rsidP="00B83C7A"/>
    <w:p w:rsidR="00B83C7A" w:rsidRDefault="00B83C7A" w:rsidP="00B83C7A"/>
    <w:p w:rsidR="00B83C7A" w:rsidRPr="00E32966" w:rsidRDefault="00B83C7A" w:rsidP="00B83C7A">
      <w:pPr>
        <w:rPr>
          <w:u w:val="single"/>
        </w:rPr>
      </w:pPr>
      <w:r>
        <w:rPr>
          <w:u w:val="single"/>
        </w:rPr>
        <w:lastRenderedPageBreak/>
        <w:t>Suggestions</w:t>
      </w:r>
    </w:p>
    <w:p w:rsidR="00B83C7A" w:rsidRDefault="00B83C7A" w:rsidP="00B83C7A">
      <w:r>
        <w:t xml:space="preserve">The </w:t>
      </w:r>
      <w:r w:rsidR="003B51F8">
        <w:t>four</w:t>
      </w:r>
      <w:r>
        <w:t xml:space="preserve"> players I believe could fill </w:t>
      </w:r>
      <w:proofErr w:type="spellStart"/>
      <w:r>
        <w:t>Chilwell’s</w:t>
      </w:r>
      <w:proofErr w:type="spellEnd"/>
      <w:r>
        <w:t xml:space="preserve"> boots are:</w:t>
      </w:r>
    </w:p>
    <w:p w:rsidR="00B83C7A" w:rsidRDefault="00B83C7A" w:rsidP="00B83C7A">
      <w:pPr>
        <w:pStyle w:val="ListParagraph"/>
        <w:numPr>
          <w:ilvl w:val="0"/>
          <w:numId w:val="5"/>
        </w:numPr>
      </w:pPr>
      <w:r>
        <w:t>Jay DaSilva – 21 – Chelsea (home-grown)</w:t>
      </w:r>
    </w:p>
    <w:p w:rsidR="00B83C7A" w:rsidRDefault="00B83C7A" w:rsidP="00B83C7A">
      <w:pPr>
        <w:pStyle w:val="ListParagraph"/>
        <w:numPr>
          <w:ilvl w:val="0"/>
          <w:numId w:val="5"/>
        </w:numPr>
      </w:pPr>
      <w:r>
        <w:t>Lloyd Kelly – 20 – Bristol City (</w:t>
      </w:r>
      <w:r w:rsidR="00337FA5">
        <w:t xml:space="preserve">Championship, </w:t>
      </w:r>
      <w:r>
        <w:t>home-grown)</w:t>
      </w:r>
      <w:r w:rsidR="009B73F4">
        <w:t xml:space="preserve"> </w:t>
      </w:r>
    </w:p>
    <w:p w:rsidR="00B83C7A" w:rsidRDefault="00B83C7A" w:rsidP="00B83C7A">
      <w:pPr>
        <w:pStyle w:val="ListParagraph"/>
        <w:numPr>
          <w:ilvl w:val="0"/>
          <w:numId w:val="5"/>
        </w:numPr>
      </w:pPr>
      <w:r>
        <w:t>Luke Shaw – 23 – Manchester United (home-grown)</w:t>
      </w:r>
    </w:p>
    <w:p w:rsidR="00B83C7A" w:rsidRDefault="00B83C7A" w:rsidP="00B83C7A">
      <w:pPr>
        <w:pStyle w:val="ListParagraph"/>
        <w:numPr>
          <w:ilvl w:val="0"/>
          <w:numId w:val="5"/>
        </w:numPr>
      </w:pPr>
      <w:r>
        <w:t>Kieran Tierney – 21 - Celtic</w:t>
      </w:r>
    </w:p>
    <w:tbl>
      <w:tblPr>
        <w:tblW w:w="10663" w:type="dxa"/>
        <w:tblLook w:val="04A0" w:firstRow="1" w:lastRow="0" w:firstColumn="1" w:lastColumn="0" w:noHBand="0" w:noVBand="1"/>
      </w:tblPr>
      <w:tblGrid>
        <w:gridCol w:w="1012"/>
        <w:gridCol w:w="912"/>
        <w:gridCol w:w="1270"/>
        <w:gridCol w:w="1572"/>
        <w:gridCol w:w="1033"/>
        <w:gridCol w:w="1076"/>
        <w:gridCol w:w="1119"/>
        <w:gridCol w:w="1528"/>
        <w:gridCol w:w="1141"/>
      </w:tblGrid>
      <w:tr w:rsidR="00B83C7A" w:rsidRPr="00BD4732" w:rsidTr="00B83C7A">
        <w:trPr>
          <w:trHeight w:val="303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BD4732" w:rsidRDefault="004F3601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N</w:t>
            </w:r>
            <w:r w:rsidR="00B83C7A" w:rsidRPr="00BD4732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ame</w:t>
            </w:r>
          </w:p>
        </w:tc>
        <w:tc>
          <w:tcPr>
            <w:tcW w:w="9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BD4732" w:rsidRDefault="004F3601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</w:t>
            </w:r>
            <w:r w:rsidR="00B83C7A" w:rsidRPr="00BD4732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eason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BD4732" w:rsidRDefault="004F3601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</w:t>
            </w:r>
            <w:r w:rsidR="00B83C7A" w:rsidRPr="00BD4732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eam</w:t>
            </w:r>
          </w:p>
        </w:tc>
        <w:tc>
          <w:tcPr>
            <w:tcW w:w="15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Def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</w:t>
            </w:r>
            <w:r w:rsidR="004F360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G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ro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und </w:t>
            </w:r>
            <w:r w:rsidR="004F360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D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uel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%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BD4732" w:rsidRDefault="004F3601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</w:t>
            </w:r>
            <w:r w:rsidR="00B83C7A" w:rsidRPr="00BD4732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ackles %</w:t>
            </w:r>
          </w:p>
        </w:tc>
        <w:tc>
          <w:tcPr>
            <w:tcW w:w="10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BD4732" w:rsidRDefault="004F3601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</w:t>
            </w:r>
            <w:r w:rsidR="00B83C7A" w:rsidRPr="00BD4732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rosses %</w:t>
            </w:r>
          </w:p>
        </w:tc>
        <w:tc>
          <w:tcPr>
            <w:tcW w:w="11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A680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Pass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</w:t>
            </w:r>
            <w:r w:rsidR="004F360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L</w:t>
            </w:r>
            <w:r w:rsidRPr="00BA680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oc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ation </w:t>
            </w:r>
            <w:r w:rsidRPr="00BA680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%</w:t>
            </w:r>
          </w:p>
        </w:tc>
        <w:tc>
          <w:tcPr>
            <w:tcW w:w="15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Off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ensive </w:t>
            </w:r>
            <w:r w:rsidR="004F360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G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ro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und </w:t>
            </w:r>
            <w:r w:rsidR="004F360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D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uel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%</w:t>
            </w: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At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tacking </w:t>
            </w:r>
            <w:r w:rsidR="004F360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P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ass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%</w:t>
            </w:r>
          </w:p>
        </w:tc>
      </w:tr>
      <w:tr w:rsidR="00B83C7A" w:rsidRPr="00BD4732" w:rsidTr="00B83C7A">
        <w:trPr>
          <w:trHeight w:val="303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J. </w:t>
            </w:r>
            <w:proofErr w:type="spellStart"/>
            <w:r w:rsidRPr="00BD47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Dasilva</w:t>
            </w:r>
            <w:proofErr w:type="spellEnd"/>
          </w:p>
        </w:tc>
        <w:tc>
          <w:tcPr>
            <w:tcW w:w="9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2018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Bristol City</w:t>
            </w:r>
          </w:p>
        </w:tc>
        <w:tc>
          <w:tcPr>
            <w:tcW w:w="15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58.5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71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.4</w:t>
            </w:r>
          </w:p>
        </w:tc>
        <w:tc>
          <w:tcPr>
            <w:tcW w:w="10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.3</w:t>
            </w:r>
          </w:p>
        </w:tc>
        <w:tc>
          <w:tcPr>
            <w:tcW w:w="11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2.8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38.2</w:t>
            </w: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81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.3</w:t>
            </w:r>
          </w:p>
        </w:tc>
      </w:tr>
      <w:tr w:rsidR="00B83C7A" w:rsidRPr="00BD4732" w:rsidTr="00B83C7A">
        <w:trPr>
          <w:trHeight w:val="303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L. Kelly</w:t>
            </w:r>
          </w:p>
        </w:tc>
        <w:tc>
          <w:tcPr>
            <w:tcW w:w="9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2017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Bristol City</w:t>
            </w:r>
          </w:p>
        </w:tc>
        <w:tc>
          <w:tcPr>
            <w:tcW w:w="15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0.8</w:t>
            </w:r>
          </w:p>
        </w:tc>
        <w:tc>
          <w:tcPr>
            <w:tcW w:w="11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.1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63</w:t>
            </w:r>
          </w:p>
        </w:tc>
      </w:tr>
      <w:tr w:rsidR="00B83C7A" w:rsidRPr="00BD4732" w:rsidTr="00B83C7A">
        <w:trPr>
          <w:trHeight w:val="303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L. Kelly</w:t>
            </w:r>
          </w:p>
        </w:tc>
        <w:tc>
          <w:tcPr>
            <w:tcW w:w="9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2018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Bristol City</w:t>
            </w:r>
          </w:p>
        </w:tc>
        <w:tc>
          <w:tcPr>
            <w:tcW w:w="15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1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19.6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60.4</w:t>
            </w: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8.</w:t>
            </w: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  <w:tr w:rsidR="00B83C7A" w:rsidRPr="00BD4732" w:rsidTr="00B83C7A">
        <w:trPr>
          <w:trHeight w:val="303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L. Shaw</w:t>
            </w:r>
          </w:p>
        </w:tc>
        <w:tc>
          <w:tcPr>
            <w:tcW w:w="9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2016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Man United</w:t>
            </w:r>
          </w:p>
        </w:tc>
        <w:tc>
          <w:tcPr>
            <w:tcW w:w="15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10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.3</w:t>
            </w:r>
          </w:p>
        </w:tc>
        <w:tc>
          <w:tcPr>
            <w:tcW w:w="11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28.4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5.7</w:t>
            </w:r>
          </w:p>
        </w:tc>
      </w:tr>
      <w:tr w:rsidR="00B83C7A" w:rsidRPr="00BD4732" w:rsidTr="00B83C7A">
        <w:trPr>
          <w:trHeight w:val="303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L. Shaw</w:t>
            </w:r>
          </w:p>
        </w:tc>
        <w:tc>
          <w:tcPr>
            <w:tcW w:w="9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2017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Man United</w:t>
            </w:r>
          </w:p>
        </w:tc>
        <w:tc>
          <w:tcPr>
            <w:tcW w:w="15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63.6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61.1</w:t>
            </w:r>
          </w:p>
        </w:tc>
        <w:tc>
          <w:tcPr>
            <w:tcW w:w="10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1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27.7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66.7</w:t>
            </w: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3.6</w:t>
            </w:r>
          </w:p>
        </w:tc>
      </w:tr>
      <w:tr w:rsidR="00B83C7A" w:rsidRPr="00BD4732" w:rsidTr="00B83C7A">
        <w:trPr>
          <w:trHeight w:val="303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L. Shaw</w:t>
            </w:r>
          </w:p>
        </w:tc>
        <w:tc>
          <w:tcPr>
            <w:tcW w:w="9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2018</w:t>
            </w:r>
          </w:p>
        </w:tc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Man United</w:t>
            </w:r>
          </w:p>
        </w:tc>
        <w:tc>
          <w:tcPr>
            <w:tcW w:w="15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10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61.7</w:t>
            </w:r>
          </w:p>
        </w:tc>
        <w:tc>
          <w:tcPr>
            <w:tcW w:w="10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.2</w:t>
            </w:r>
          </w:p>
        </w:tc>
        <w:tc>
          <w:tcPr>
            <w:tcW w:w="11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57.1</w:t>
            </w: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B83C7A" w:rsidRPr="00BD4732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4732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6.9</w:t>
            </w:r>
          </w:p>
        </w:tc>
      </w:tr>
    </w:tbl>
    <w:p w:rsidR="00B83C7A" w:rsidRDefault="00B83C7A" w:rsidP="00B83C7A"/>
    <w:p w:rsidR="00B83C7A" w:rsidRDefault="003064F9" w:rsidP="00B83C7A">
      <w:r>
        <w:t>Unfortunately, the data I am using to write this report has no information on Kieran Tierney</w:t>
      </w:r>
      <w:r w:rsidR="00B83C7A">
        <w:t>. However, his performances at Celtic; a team who have comfortably won the Scottish Premier League, demonstrates his ability. Although, he lacks the home-grown status the others have.</w:t>
      </w:r>
    </w:p>
    <w:p w:rsidR="00B83C7A" w:rsidRDefault="00B83C7A" w:rsidP="00B83C7A">
      <w:r>
        <w:t>Jay DaSilva is a hot prospect on Chelsea</w:t>
      </w:r>
      <w:r w:rsidR="004D4DAB">
        <w:t>’s</w:t>
      </w:r>
      <w:r>
        <w:t xml:space="preserve"> books. He is a player Leicester could nurture into a world-class talent. Having won many trophies at youth level, DaSilva has since proven himself in the Championship.</w:t>
      </w:r>
    </w:p>
    <w:p w:rsidR="00B83C7A" w:rsidRDefault="00B83C7A" w:rsidP="00B83C7A">
      <w:r>
        <w:t xml:space="preserve">Lloyd Kelly is another player I believe can make the step up from the Championship. Current information available in the media suggest </w:t>
      </w:r>
      <w:r w:rsidR="00123B68">
        <w:t>Kelly</w:t>
      </w:r>
      <w:r>
        <w:t xml:space="preserve"> is already eyeing up the prospect of a </w:t>
      </w:r>
      <w:r w:rsidR="00C36EAF">
        <w:t>P</w:t>
      </w:r>
      <w:r>
        <w:t xml:space="preserve">remier </w:t>
      </w:r>
      <w:r w:rsidR="00C36EAF">
        <w:t>L</w:t>
      </w:r>
      <w:r>
        <w:t>eague move.</w:t>
      </w:r>
    </w:p>
    <w:p w:rsidR="00B83C7A" w:rsidRDefault="00B83C7A" w:rsidP="00B83C7A">
      <w:r>
        <w:t xml:space="preserve">Luke Shaw would be an easy option as a direct replacement. I would expect </w:t>
      </w:r>
      <w:r w:rsidR="00AF7729">
        <w:t>Shaw</w:t>
      </w:r>
      <w:r>
        <w:t xml:space="preserve"> to return slightly worse numbers for Leicester as Manchester United are a better team.</w:t>
      </w:r>
    </w:p>
    <w:p w:rsidR="00B83C7A" w:rsidRDefault="00B83C7A" w:rsidP="00B83C7A"/>
    <w:p w:rsidR="00B83C7A" w:rsidRPr="00E32966" w:rsidRDefault="00B83C7A" w:rsidP="00B83C7A">
      <w:pPr>
        <w:rPr>
          <w:u w:val="single"/>
        </w:rPr>
      </w:pPr>
      <w:r>
        <w:rPr>
          <w:u w:val="single"/>
        </w:rPr>
        <w:t>Statistics</w:t>
      </w:r>
    </w:p>
    <w:p w:rsidR="00B83C7A" w:rsidRDefault="00B83C7A" w:rsidP="00B83C7A">
      <w:r>
        <w:t xml:space="preserve">Using statistics alone I found the following left backs are better than </w:t>
      </w:r>
      <w:proofErr w:type="spellStart"/>
      <w:r>
        <w:t>Chilwell</w:t>
      </w:r>
      <w:proofErr w:type="spellEnd"/>
      <w:r>
        <w:t xml:space="preserve"> </w:t>
      </w:r>
      <w:r w:rsidR="00FB2B08">
        <w:t>in relation to</w:t>
      </w:r>
      <w:r>
        <w:t xml:space="preserve"> D</w:t>
      </w:r>
      <w:r w:rsidR="00FB2B08">
        <w:t xml:space="preserve">ef </w:t>
      </w:r>
      <w:r>
        <w:t>G</w:t>
      </w:r>
      <w:r w:rsidR="00FB2B08">
        <w:t xml:space="preserve">round </w:t>
      </w:r>
      <w:r>
        <w:t>D</w:t>
      </w:r>
      <w:r w:rsidR="00FB2B08">
        <w:t>uel</w:t>
      </w:r>
      <w:r w:rsidR="002146AE">
        <w:t xml:space="preserve"> </w:t>
      </w:r>
      <w:r>
        <w:t xml:space="preserve">%, </w:t>
      </w:r>
      <w:r w:rsidR="00FB2B08">
        <w:t>T</w:t>
      </w:r>
      <w:r>
        <w:t>ackle</w:t>
      </w:r>
      <w:r w:rsidR="00FB2B08">
        <w:t xml:space="preserve"> </w:t>
      </w:r>
      <w:r>
        <w:t>%, Cross</w:t>
      </w:r>
      <w:r w:rsidR="00FB2B08">
        <w:t xml:space="preserve"> </w:t>
      </w:r>
      <w:r>
        <w:t>% and O</w:t>
      </w:r>
      <w:r w:rsidR="00FB2B08">
        <w:t xml:space="preserve">ffensive </w:t>
      </w:r>
      <w:r>
        <w:t>G</w:t>
      </w:r>
      <w:r w:rsidR="00FB2B08">
        <w:t xml:space="preserve">round </w:t>
      </w:r>
      <w:r>
        <w:t>D</w:t>
      </w:r>
      <w:r w:rsidR="00FB2B08">
        <w:t xml:space="preserve">uel </w:t>
      </w:r>
      <w:r>
        <w:t>%</w:t>
      </w:r>
      <w:r w:rsidR="002146AE">
        <w:t>:</w:t>
      </w:r>
    </w:p>
    <w:tbl>
      <w:tblPr>
        <w:tblW w:w="11038" w:type="dxa"/>
        <w:tblLook w:val="04A0" w:firstRow="1" w:lastRow="0" w:firstColumn="1" w:lastColumn="0" w:noHBand="0" w:noVBand="1"/>
      </w:tblPr>
      <w:tblGrid>
        <w:gridCol w:w="1080"/>
        <w:gridCol w:w="864"/>
        <w:gridCol w:w="1366"/>
        <w:gridCol w:w="1096"/>
        <w:gridCol w:w="1417"/>
        <w:gridCol w:w="1276"/>
        <w:gridCol w:w="1276"/>
        <w:gridCol w:w="1417"/>
        <w:gridCol w:w="1262"/>
      </w:tblGrid>
      <w:tr w:rsidR="00B83C7A" w:rsidRPr="00AA39A9" w:rsidTr="00B83C7A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N</w:t>
            </w:r>
            <w:r w:rsidRPr="00AA39A9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ame</w:t>
            </w:r>
          </w:p>
        </w:tc>
        <w:tc>
          <w:tcPr>
            <w:tcW w:w="8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</w:t>
            </w:r>
            <w:r w:rsidRPr="00AA39A9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eason</w:t>
            </w:r>
          </w:p>
        </w:tc>
        <w:tc>
          <w:tcPr>
            <w:tcW w:w="13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</w:t>
            </w:r>
            <w:r w:rsidRPr="00AA39A9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eam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Def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G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ro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und D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uel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%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</w:t>
            </w:r>
            <w:r w:rsidRPr="00AA39A9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ackles %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</w:t>
            </w:r>
            <w:r w:rsidRPr="00AA39A9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rosses %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A680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Pass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L</w:t>
            </w:r>
            <w:r w:rsidRPr="00BA680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oc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ation </w:t>
            </w:r>
            <w:r w:rsidRPr="00BA680F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%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Off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ensive G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ro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und D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uel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%</w:t>
            </w:r>
          </w:p>
        </w:tc>
        <w:tc>
          <w:tcPr>
            <w:tcW w:w="1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At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tacking P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ass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 xml:space="preserve"> </w:t>
            </w:r>
            <w:r w:rsidRPr="002B0241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%</w:t>
            </w:r>
          </w:p>
        </w:tc>
      </w:tr>
      <w:tr w:rsidR="00B83C7A" w:rsidRPr="00AA39A9" w:rsidTr="00B83C7A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9A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L. Baines</w:t>
            </w:r>
          </w:p>
        </w:tc>
        <w:tc>
          <w:tcPr>
            <w:tcW w:w="8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39A9">
              <w:rPr>
                <w:rFonts w:ascii="Calibri" w:eastAsia="Times New Roman" w:hAnsi="Calibri" w:cs="Calibri"/>
                <w:color w:val="000000"/>
                <w:lang w:eastAsia="en-GB"/>
              </w:rPr>
              <w:t>2017</w:t>
            </w:r>
          </w:p>
        </w:tc>
        <w:tc>
          <w:tcPr>
            <w:tcW w:w="13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39A9">
              <w:rPr>
                <w:rFonts w:ascii="Calibri" w:eastAsia="Times New Roman" w:hAnsi="Calibri" w:cs="Calibri"/>
                <w:color w:val="000000"/>
                <w:lang w:eastAsia="en-GB"/>
              </w:rPr>
              <w:t>Everton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69.6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64.3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33.3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25.9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75.3</w:t>
            </w:r>
          </w:p>
        </w:tc>
      </w:tr>
      <w:tr w:rsidR="00B83C7A" w:rsidRPr="00AA39A9" w:rsidTr="00B83C7A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9A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R. Martina</w:t>
            </w:r>
          </w:p>
        </w:tc>
        <w:tc>
          <w:tcPr>
            <w:tcW w:w="8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39A9">
              <w:rPr>
                <w:rFonts w:ascii="Calibri" w:eastAsia="Times New Roman" w:hAnsi="Calibri" w:cs="Calibri"/>
                <w:color w:val="000000"/>
                <w:lang w:eastAsia="en-GB"/>
              </w:rPr>
              <w:t>2018</w:t>
            </w:r>
          </w:p>
        </w:tc>
        <w:tc>
          <w:tcPr>
            <w:tcW w:w="13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39A9">
              <w:rPr>
                <w:rFonts w:ascii="Calibri" w:eastAsia="Times New Roman" w:hAnsi="Calibri" w:cs="Calibri"/>
                <w:color w:val="000000"/>
                <w:lang w:eastAsia="en-GB"/>
              </w:rPr>
              <w:t>Stoke City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61.5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30.5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33.3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61.9</w:t>
            </w:r>
          </w:p>
        </w:tc>
        <w:tc>
          <w:tcPr>
            <w:tcW w:w="1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82.2</w:t>
            </w:r>
          </w:p>
        </w:tc>
      </w:tr>
      <w:tr w:rsidR="00B83C7A" w:rsidRPr="00AA39A9" w:rsidTr="00B83C7A">
        <w:trPr>
          <w:trHeight w:val="30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A39A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T. </w:t>
            </w:r>
            <w:proofErr w:type="spellStart"/>
            <w:r w:rsidRPr="00AA39A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Kongolo</w:t>
            </w:r>
            <w:proofErr w:type="spellEnd"/>
          </w:p>
        </w:tc>
        <w:tc>
          <w:tcPr>
            <w:tcW w:w="8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39A9">
              <w:rPr>
                <w:rFonts w:ascii="Calibri" w:eastAsia="Times New Roman" w:hAnsi="Calibri" w:cs="Calibri"/>
                <w:color w:val="000000"/>
                <w:lang w:eastAsia="en-GB"/>
              </w:rPr>
              <w:t>2017</w:t>
            </w:r>
          </w:p>
        </w:tc>
        <w:tc>
          <w:tcPr>
            <w:tcW w:w="13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A39A9">
              <w:rPr>
                <w:rFonts w:ascii="Calibri" w:eastAsia="Times New Roman" w:hAnsi="Calibri" w:cs="Calibri"/>
                <w:color w:val="000000"/>
                <w:lang w:eastAsia="en-GB"/>
              </w:rPr>
              <w:t>Huddersfield Town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79.2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63.6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24.2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64.3</w:t>
            </w:r>
          </w:p>
        </w:tc>
        <w:tc>
          <w:tcPr>
            <w:tcW w:w="1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B83C7A" w:rsidRPr="00AA39A9" w:rsidRDefault="00B83C7A" w:rsidP="00B83C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78.1</w:t>
            </w:r>
          </w:p>
        </w:tc>
      </w:tr>
    </w:tbl>
    <w:p w:rsidR="00B83C7A" w:rsidRDefault="00B83C7A" w:rsidP="00B83C7A"/>
    <w:p w:rsidR="00B83C7A" w:rsidRDefault="00B83C7A" w:rsidP="00B83C7A">
      <w:r>
        <w:t>Baines and Martina would affect Leicester’s age profile too heavily</w:t>
      </w:r>
      <w:r w:rsidR="002146AE">
        <w:t>.</w:t>
      </w:r>
    </w:p>
    <w:p w:rsidR="00B83C7A" w:rsidRDefault="00B83C7A" w:rsidP="00B83C7A">
      <w:proofErr w:type="spellStart"/>
      <w:r>
        <w:t>Kongolo</w:t>
      </w:r>
      <w:proofErr w:type="spellEnd"/>
      <w:r>
        <w:t xml:space="preserve"> is stepping into his prime as he is 25</w:t>
      </w:r>
      <w:r w:rsidR="002146AE">
        <w:t xml:space="preserve"> years of age</w:t>
      </w:r>
      <w:r>
        <w:t>. Considering Huddersfield finished bottom of the Premier League</w:t>
      </w:r>
      <w:r w:rsidR="002146AE">
        <w:t>,</w:t>
      </w:r>
      <w:r>
        <w:t xml:space="preserve"> </w:t>
      </w:r>
      <w:proofErr w:type="spellStart"/>
      <w:r>
        <w:t>Kongolo</w:t>
      </w:r>
      <w:proofErr w:type="spellEnd"/>
      <w:r>
        <w:t xml:space="preserve"> has done very well for himself. It should be an easy acquisition because of Huddersfield’s relegation.</w:t>
      </w:r>
    </w:p>
    <w:p w:rsidR="00B83C7A" w:rsidRDefault="00B83C7A" w:rsidP="00B83C7A"/>
    <w:p w:rsidR="00B83C7A" w:rsidRDefault="00B83C7A" w:rsidP="00B83C7A">
      <w:r>
        <w:t>Below are players considered but omitted:</w:t>
      </w:r>
    </w:p>
    <w:p w:rsidR="00B83C7A" w:rsidRDefault="00B83C7A" w:rsidP="00B83C7A">
      <w:pPr>
        <w:pStyle w:val="ListParagraph"/>
        <w:numPr>
          <w:ilvl w:val="0"/>
          <w:numId w:val="4"/>
        </w:numPr>
      </w:pPr>
      <w:proofErr w:type="spellStart"/>
      <w:r>
        <w:t>Nethaniel</w:t>
      </w:r>
      <w:proofErr w:type="spellEnd"/>
      <w:r>
        <w:t xml:space="preserve"> </w:t>
      </w:r>
      <w:proofErr w:type="spellStart"/>
      <w:r>
        <w:t>Ogbeta</w:t>
      </w:r>
      <w:proofErr w:type="spellEnd"/>
      <w:r>
        <w:t xml:space="preserve"> – 18 – Man City (home-grown) </w:t>
      </w:r>
    </w:p>
    <w:p w:rsidR="00B83C7A" w:rsidRDefault="00B83C7A" w:rsidP="00B83C7A">
      <w:pPr>
        <w:pStyle w:val="ListParagraph"/>
        <w:numPr>
          <w:ilvl w:val="0"/>
          <w:numId w:val="4"/>
        </w:numPr>
      </w:pPr>
      <w:r>
        <w:t xml:space="preserve">Ryan </w:t>
      </w:r>
      <w:proofErr w:type="spellStart"/>
      <w:r>
        <w:t>Sessegnon</w:t>
      </w:r>
      <w:proofErr w:type="spellEnd"/>
      <w:r>
        <w:t xml:space="preserve"> – 19 - Fulham (home-grown)</w:t>
      </w:r>
    </w:p>
    <w:p w:rsidR="00B83C7A" w:rsidRDefault="00B83C7A" w:rsidP="00B83C7A">
      <w:pPr>
        <w:pStyle w:val="ListParagraph"/>
        <w:numPr>
          <w:ilvl w:val="0"/>
          <w:numId w:val="4"/>
        </w:numPr>
      </w:pPr>
      <w:r>
        <w:t xml:space="preserve">Steven </w:t>
      </w:r>
      <w:proofErr w:type="spellStart"/>
      <w:r>
        <w:t>Sessegnon</w:t>
      </w:r>
      <w:proofErr w:type="spellEnd"/>
      <w:r>
        <w:t xml:space="preserve"> – 19 - Fulham (home-grown)</w:t>
      </w:r>
    </w:p>
    <w:p w:rsidR="00B83C7A" w:rsidRDefault="00B83C7A" w:rsidP="00B83C7A">
      <w:pPr>
        <w:pStyle w:val="ListParagraph"/>
        <w:numPr>
          <w:ilvl w:val="0"/>
          <w:numId w:val="4"/>
        </w:numPr>
      </w:pPr>
      <w:r>
        <w:t xml:space="preserve">Pierre </w:t>
      </w:r>
      <w:proofErr w:type="spellStart"/>
      <w:r>
        <w:t>N’Soki</w:t>
      </w:r>
      <w:proofErr w:type="spellEnd"/>
      <w:r>
        <w:t xml:space="preserve"> – 20 – Paris Saint-Germain</w:t>
      </w:r>
    </w:p>
    <w:p w:rsidR="00B83C7A" w:rsidRDefault="00B83C7A" w:rsidP="00B83C7A">
      <w:pPr>
        <w:pStyle w:val="ListParagraph"/>
        <w:numPr>
          <w:ilvl w:val="0"/>
          <w:numId w:val="4"/>
        </w:numPr>
      </w:pPr>
      <w:proofErr w:type="spellStart"/>
      <w:r>
        <w:t>Rogerio</w:t>
      </w:r>
      <w:proofErr w:type="spellEnd"/>
      <w:r>
        <w:t xml:space="preserve"> Da Silva – 21 – Juventus</w:t>
      </w:r>
    </w:p>
    <w:p w:rsidR="00B83C7A" w:rsidRDefault="00B83C7A" w:rsidP="00B83C7A">
      <w:pPr>
        <w:pStyle w:val="ListParagraph"/>
        <w:numPr>
          <w:ilvl w:val="0"/>
          <w:numId w:val="4"/>
        </w:numPr>
      </w:pPr>
      <w:r>
        <w:t>Theo Hernandez – 21 – Real Madrid</w:t>
      </w:r>
    </w:p>
    <w:p w:rsidR="00B83C7A" w:rsidRDefault="00B83C7A" w:rsidP="00B83C7A">
      <w:pPr>
        <w:pStyle w:val="ListParagraph"/>
        <w:numPr>
          <w:ilvl w:val="0"/>
          <w:numId w:val="4"/>
        </w:numPr>
      </w:pPr>
      <w:r>
        <w:t xml:space="preserve">Blas </w:t>
      </w:r>
      <w:proofErr w:type="spellStart"/>
      <w:r>
        <w:t>Riveros</w:t>
      </w:r>
      <w:proofErr w:type="spellEnd"/>
      <w:r>
        <w:t xml:space="preserve"> – 21 – Basel </w:t>
      </w:r>
    </w:p>
    <w:p w:rsidR="00B83C7A" w:rsidRDefault="00B83C7A" w:rsidP="00B83C7A">
      <w:pPr>
        <w:pStyle w:val="ListParagraph"/>
        <w:numPr>
          <w:ilvl w:val="0"/>
          <w:numId w:val="4"/>
        </w:numPr>
      </w:pPr>
      <w:r>
        <w:t xml:space="preserve">Jose Angel </w:t>
      </w:r>
      <w:proofErr w:type="spellStart"/>
      <w:r>
        <w:t>Esmoris</w:t>
      </w:r>
      <w:proofErr w:type="spellEnd"/>
      <w:r>
        <w:t xml:space="preserve"> </w:t>
      </w:r>
      <w:proofErr w:type="spellStart"/>
      <w:r>
        <w:t>Tasende</w:t>
      </w:r>
      <w:proofErr w:type="spellEnd"/>
      <w:r>
        <w:t xml:space="preserve"> (Angelino) – 22 – PSV Eindhoven</w:t>
      </w:r>
    </w:p>
    <w:p w:rsidR="00B83C7A" w:rsidRDefault="00B83C7A" w:rsidP="00B83C7A">
      <w:pPr>
        <w:pStyle w:val="ListParagraph"/>
        <w:numPr>
          <w:ilvl w:val="0"/>
          <w:numId w:val="4"/>
        </w:numPr>
      </w:pPr>
      <w:r>
        <w:t xml:space="preserve">Aaron </w:t>
      </w:r>
      <w:proofErr w:type="spellStart"/>
      <w:r>
        <w:t>Caricol</w:t>
      </w:r>
      <w:proofErr w:type="spellEnd"/>
      <w:r>
        <w:t xml:space="preserve"> – 22 – Espanyol</w:t>
      </w:r>
    </w:p>
    <w:p w:rsidR="00B83C7A" w:rsidRDefault="00B83C7A" w:rsidP="00B83C7A">
      <w:pPr>
        <w:pStyle w:val="ListParagraph"/>
        <w:numPr>
          <w:ilvl w:val="0"/>
          <w:numId w:val="4"/>
        </w:numPr>
      </w:pPr>
      <w:r>
        <w:t xml:space="preserve">Junior </w:t>
      </w:r>
      <w:proofErr w:type="spellStart"/>
      <w:r>
        <w:t>Firpo</w:t>
      </w:r>
      <w:proofErr w:type="spellEnd"/>
      <w:r>
        <w:t xml:space="preserve"> – 22 – Real Betis</w:t>
      </w:r>
    </w:p>
    <w:p w:rsidR="00B83C7A" w:rsidRDefault="00B83C7A" w:rsidP="00B83C7A">
      <w:pPr>
        <w:pStyle w:val="ListParagraph"/>
        <w:numPr>
          <w:ilvl w:val="0"/>
          <w:numId w:val="4"/>
        </w:numPr>
      </w:pPr>
      <w:r>
        <w:t>Mason Aaron Martin – 22 -</w:t>
      </w:r>
      <w:r w:rsidR="00203F25">
        <w:t xml:space="preserve"> </w:t>
      </w:r>
      <w:r>
        <w:t>FSV Mainz</w:t>
      </w:r>
      <w:r w:rsidR="00203F25">
        <w:t xml:space="preserve"> </w:t>
      </w:r>
    </w:p>
    <w:p w:rsidR="00B83C7A" w:rsidRDefault="00B83C7A" w:rsidP="00B83C7A">
      <w:pPr>
        <w:pStyle w:val="ListParagraph"/>
        <w:numPr>
          <w:ilvl w:val="0"/>
          <w:numId w:val="4"/>
        </w:numPr>
      </w:pPr>
      <w:proofErr w:type="spellStart"/>
      <w:r>
        <w:t>Fode</w:t>
      </w:r>
      <w:proofErr w:type="spellEnd"/>
      <w:r>
        <w:t xml:space="preserve"> </w:t>
      </w:r>
      <w:proofErr w:type="spellStart"/>
      <w:r>
        <w:t>Ballo-Toure</w:t>
      </w:r>
      <w:proofErr w:type="spellEnd"/>
      <w:r>
        <w:t xml:space="preserve"> – 22 – Monaco</w:t>
      </w:r>
    </w:p>
    <w:p w:rsidR="00B83C7A" w:rsidRDefault="00B83C7A" w:rsidP="00B83C7A">
      <w:pPr>
        <w:pStyle w:val="ListParagraph"/>
        <w:numPr>
          <w:ilvl w:val="0"/>
          <w:numId w:val="4"/>
        </w:numPr>
      </w:pPr>
      <w:r>
        <w:t xml:space="preserve">Demetri Mitchel – 22 – Man </w:t>
      </w:r>
      <w:proofErr w:type="spellStart"/>
      <w:r>
        <w:t>utd</w:t>
      </w:r>
      <w:proofErr w:type="spellEnd"/>
      <w:r w:rsidR="00203F25">
        <w:t xml:space="preserve"> (</w:t>
      </w:r>
      <w:r>
        <w:t>home</w:t>
      </w:r>
      <w:r w:rsidR="00203F25">
        <w:t>-</w:t>
      </w:r>
      <w:r>
        <w:t>grown</w:t>
      </w:r>
      <w:r w:rsidR="00203F25">
        <w:t xml:space="preserve">) </w:t>
      </w:r>
    </w:p>
    <w:p w:rsidR="00B83C7A" w:rsidRDefault="00B83C7A" w:rsidP="00B83C7A">
      <w:pPr>
        <w:pStyle w:val="ListParagraph"/>
        <w:numPr>
          <w:ilvl w:val="0"/>
          <w:numId w:val="4"/>
        </w:numPr>
      </w:pPr>
      <w:r>
        <w:t xml:space="preserve">Sergio </w:t>
      </w:r>
      <w:proofErr w:type="spellStart"/>
      <w:r>
        <w:t>Regulilon</w:t>
      </w:r>
      <w:proofErr w:type="spellEnd"/>
      <w:r>
        <w:t xml:space="preserve"> Rodriquez – 22 – Real Madrid</w:t>
      </w:r>
    </w:p>
    <w:p w:rsidR="00B83C7A" w:rsidRDefault="00B83C7A" w:rsidP="00B83C7A">
      <w:pPr>
        <w:pStyle w:val="ListParagraph"/>
        <w:numPr>
          <w:ilvl w:val="0"/>
          <w:numId w:val="4"/>
        </w:numPr>
      </w:pPr>
      <w:r>
        <w:t xml:space="preserve">Maximilian </w:t>
      </w:r>
      <w:proofErr w:type="spellStart"/>
      <w:r>
        <w:t>Mittelstadt</w:t>
      </w:r>
      <w:proofErr w:type="spellEnd"/>
      <w:r>
        <w:t xml:space="preserve"> – 22 – Hertha </w:t>
      </w:r>
      <w:proofErr w:type="spellStart"/>
      <w:r>
        <w:t>Bsc</w:t>
      </w:r>
      <w:proofErr w:type="spellEnd"/>
    </w:p>
    <w:p w:rsidR="00B83C7A" w:rsidRDefault="00B83C7A" w:rsidP="00B83C7A">
      <w:pPr>
        <w:pStyle w:val="ListParagraph"/>
        <w:numPr>
          <w:ilvl w:val="0"/>
          <w:numId w:val="4"/>
        </w:numPr>
      </w:pPr>
      <w:r>
        <w:t>Alfonso Pedraza Sag – 23 - V</w:t>
      </w:r>
      <w:r w:rsidRPr="005240E0">
        <w:t>illarreal</w:t>
      </w:r>
    </w:p>
    <w:p w:rsidR="00B83C7A" w:rsidRDefault="00B83C7A" w:rsidP="00B83C7A">
      <w:pPr>
        <w:pStyle w:val="ListParagraph"/>
        <w:numPr>
          <w:ilvl w:val="0"/>
          <w:numId w:val="4"/>
        </w:numPr>
      </w:pPr>
      <w:proofErr w:type="spellStart"/>
      <w:r>
        <w:t>Ferland</w:t>
      </w:r>
      <w:proofErr w:type="spellEnd"/>
      <w:r>
        <w:t xml:space="preserve"> Mendy – 23 - Lyon</w:t>
      </w:r>
    </w:p>
    <w:p w:rsidR="00B83C7A" w:rsidRDefault="00B83C7A" w:rsidP="00B83C7A">
      <w:pPr>
        <w:pStyle w:val="ListParagraph"/>
        <w:numPr>
          <w:ilvl w:val="0"/>
          <w:numId w:val="4"/>
        </w:numPr>
      </w:pPr>
      <w:proofErr w:type="spellStart"/>
      <w:r>
        <w:t>Joose</w:t>
      </w:r>
      <w:proofErr w:type="spellEnd"/>
      <w:r>
        <w:t xml:space="preserve"> Gaya – 23 – Valencia</w:t>
      </w:r>
    </w:p>
    <w:p w:rsidR="00B83C7A" w:rsidRDefault="00B83C7A" w:rsidP="00B83C7A">
      <w:pPr>
        <w:pStyle w:val="ListParagraph"/>
        <w:numPr>
          <w:ilvl w:val="0"/>
          <w:numId w:val="4"/>
        </w:numPr>
      </w:pPr>
      <w:r>
        <w:t xml:space="preserve">Alejandro </w:t>
      </w:r>
      <w:proofErr w:type="spellStart"/>
      <w:r>
        <w:t>Grimaldo</w:t>
      </w:r>
      <w:proofErr w:type="spellEnd"/>
      <w:r>
        <w:t xml:space="preserve"> – 23 – Benfica</w:t>
      </w:r>
    </w:p>
    <w:p w:rsidR="00B83C7A" w:rsidRDefault="00B83C7A" w:rsidP="00B83C7A">
      <w:pPr>
        <w:pStyle w:val="ListParagraph"/>
        <w:numPr>
          <w:ilvl w:val="0"/>
          <w:numId w:val="4"/>
        </w:numPr>
      </w:pPr>
      <w:r>
        <w:t xml:space="preserve">Jack Robinson – 25 – Nottingham Forest </w:t>
      </w:r>
      <w:r w:rsidR="00203F25">
        <w:t>(</w:t>
      </w:r>
      <w:r>
        <w:t>home</w:t>
      </w:r>
      <w:r w:rsidR="00203F25">
        <w:t>-</w:t>
      </w:r>
      <w:r>
        <w:t>grown</w:t>
      </w:r>
      <w:r w:rsidR="00203F25">
        <w:t>)</w:t>
      </w:r>
    </w:p>
    <w:p w:rsidR="00B83C7A" w:rsidRDefault="00B83C7A" w:rsidP="00B83C7A">
      <w:r>
        <w:rPr>
          <w:noProof/>
        </w:rPr>
        <w:drawing>
          <wp:inline distT="0" distB="0" distL="0" distR="0" wp14:anchorId="5FEAC7AE" wp14:editId="4CFB40BE">
            <wp:extent cx="6645910" cy="3403600"/>
            <wp:effectExtent l="0" t="0" r="2540" b="6350"/>
            <wp:docPr id="1" name="Picture 1" descr="https://i.gyazo.com/be7bebd1f7e549c7298926e96cee91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be7bebd1f7e549c7298926e96cee91d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C7A" w:rsidRDefault="00B83C7A" w:rsidP="00B83C7A">
      <w:r>
        <w:t>Th</w:t>
      </w:r>
      <w:r w:rsidR="00203F25">
        <w:t>e</w:t>
      </w:r>
      <w:r>
        <w:t xml:space="preserve"> bar chart should allow you to compare each player’s statistics vs </w:t>
      </w:r>
      <w:proofErr w:type="spellStart"/>
      <w:r>
        <w:t>Chilwell’s</w:t>
      </w:r>
      <w:proofErr w:type="spellEnd"/>
      <w:r>
        <w:t xml:space="preserve"> seamlessly. </w:t>
      </w:r>
    </w:p>
    <w:p w:rsidR="00B83C7A" w:rsidRDefault="00B83C7A" w:rsidP="00B83C7A">
      <w:r>
        <w:t xml:space="preserve">I suggest bringing in two left backs. A combination of </w:t>
      </w:r>
      <w:proofErr w:type="spellStart"/>
      <w:r>
        <w:t>Kongolo</w:t>
      </w:r>
      <w:proofErr w:type="spellEnd"/>
      <w:r>
        <w:t xml:space="preserve"> and either Da Silva or Kelly. The money garnered from </w:t>
      </w:r>
      <w:proofErr w:type="spellStart"/>
      <w:r>
        <w:t>Chilwell’s</w:t>
      </w:r>
      <w:proofErr w:type="spellEnd"/>
      <w:r>
        <w:t xml:space="preserve"> sale and being more economical about </w:t>
      </w:r>
      <w:proofErr w:type="spellStart"/>
      <w:r>
        <w:t>Ndidi’s</w:t>
      </w:r>
      <w:proofErr w:type="spellEnd"/>
      <w:r>
        <w:t xml:space="preserve"> replacement should allow for this. Two players are needed as Fuchs’ retirement is imminent and therefore a </w:t>
      </w:r>
      <w:r w:rsidR="00203F25">
        <w:t>long-term</w:t>
      </w:r>
      <w:r>
        <w:t xml:space="preserve"> succession plan is needed. Going after Tierney and Shaw would require a bidding war for two players that </w:t>
      </w:r>
      <w:r w:rsidR="00D23290">
        <w:t>would only</w:t>
      </w:r>
      <w:r>
        <w:t xml:space="preserve"> provide marginally better returns. Leicester can expect anything from £25-35M for </w:t>
      </w:r>
      <w:proofErr w:type="spellStart"/>
      <w:r>
        <w:t>Chilwell</w:t>
      </w:r>
      <w:proofErr w:type="spellEnd"/>
      <w:r>
        <w:t xml:space="preserve"> whilst paying £15-20M for </w:t>
      </w:r>
      <w:proofErr w:type="spellStart"/>
      <w:r>
        <w:t>Kongolo</w:t>
      </w:r>
      <w:proofErr w:type="spellEnd"/>
      <w:r>
        <w:t xml:space="preserve"> and £10-15M for either Da Silva or Kelly. This would leave a net of -£10M to +£10M.</w:t>
      </w:r>
    </w:p>
    <w:p w:rsidR="002146AE" w:rsidRDefault="002146AE" w:rsidP="00203F25">
      <w:pPr>
        <w:rPr>
          <w:b/>
          <w:u w:val="single"/>
        </w:rPr>
      </w:pPr>
    </w:p>
    <w:p w:rsidR="00203F25" w:rsidRPr="007C230C" w:rsidRDefault="00203F25" w:rsidP="00203F25">
      <w:pPr>
        <w:rPr>
          <w:b/>
          <w:u w:val="single"/>
        </w:rPr>
      </w:pPr>
      <w:r>
        <w:rPr>
          <w:b/>
          <w:u w:val="single"/>
        </w:rPr>
        <w:lastRenderedPageBreak/>
        <w:t>James Maddison</w:t>
      </w:r>
      <w:r w:rsidR="009A4064">
        <w:rPr>
          <w:b/>
          <w:u w:val="single"/>
        </w:rPr>
        <w:t xml:space="preserve"> - 22</w:t>
      </w:r>
      <w:r>
        <w:rPr>
          <w:b/>
          <w:u w:val="single"/>
        </w:rPr>
        <w:t>:</w:t>
      </w:r>
    </w:p>
    <w:p w:rsidR="00203F25" w:rsidRDefault="00203F25" w:rsidP="00203F25">
      <w:r>
        <w:t>In order of importance:</w:t>
      </w:r>
    </w:p>
    <w:p w:rsidR="00203F25" w:rsidRDefault="00203F25" w:rsidP="00203F25">
      <w:pPr>
        <w:pStyle w:val="ListParagraph"/>
        <w:numPr>
          <w:ilvl w:val="0"/>
          <w:numId w:val="7"/>
        </w:numPr>
      </w:pPr>
      <w:r>
        <w:t>Goals</w:t>
      </w:r>
    </w:p>
    <w:p w:rsidR="00203F25" w:rsidRDefault="00203F25" w:rsidP="00203F25">
      <w:pPr>
        <w:pStyle w:val="ListParagraph"/>
        <w:numPr>
          <w:ilvl w:val="0"/>
          <w:numId w:val="7"/>
        </w:numPr>
      </w:pPr>
      <w:r>
        <w:t>Assists</w:t>
      </w:r>
    </w:p>
    <w:p w:rsidR="00203F25" w:rsidRDefault="00203F25" w:rsidP="00203F25">
      <w:pPr>
        <w:pStyle w:val="ListParagraph"/>
        <w:numPr>
          <w:ilvl w:val="0"/>
          <w:numId w:val="7"/>
        </w:numPr>
      </w:pPr>
      <w:r>
        <w:t xml:space="preserve">GPATS </w:t>
      </w:r>
      <w:r w:rsidR="00E20194">
        <w:t>(</w:t>
      </w:r>
      <w:r w:rsidRPr="00C67F74">
        <w:t>ground</w:t>
      </w:r>
      <w:r>
        <w:t xml:space="preserve"> </w:t>
      </w:r>
      <w:r w:rsidRPr="00C67F74">
        <w:t>passes</w:t>
      </w:r>
      <w:r>
        <w:t xml:space="preserve"> </w:t>
      </w:r>
      <w:r w:rsidRPr="00C67F74">
        <w:t>attacking</w:t>
      </w:r>
      <w:r>
        <w:t xml:space="preserve"> </w:t>
      </w:r>
      <w:r w:rsidRPr="00C67F74">
        <w:t>third</w:t>
      </w:r>
      <w:r>
        <w:t xml:space="preserve"> </w:t>
      </w:r>
      <w:r w:rsidRPr="00C67F74">
        <w:t>successful</w:t>
      </w:r>
      <w:r w:rsidR="00E20194">
        <w:t>)</w:t>
      </w:r>
      <w:r>
        <w:t xml:space="preserve"> % - </w:t>
      </w:r>
      <w:r w:rsidR="00E20194">
        <w:t>T</w:t>
      </w:r>
      <w:r>
        <w:t>he percentage of successful passes in the attacking third</w:t>
      </w:r>
    </w:p>
    <w:p w:rsidR="00203F25" w:rsidRDefault="00203F25" w:rsidP="00203F25">
      <w:pPr>
        <w:pStyle w:val="ListParagraph"/>
        <w:numPr>
          <w:ilvl w:val="0"/>
          <w:numId w:val="7"/>
        </w:numPr>
      </w:pPr>
      <w:r>
        <w:t>PRB</w:t>
      </w:r>
      <w:r w:rsidR="00E20194">
        <w:t xml:space="preserve"> (</w:t>
      </w:r>
      <w:r w:rsidR="00E20194" w:rsidRPr="0044557D">
        <w:t>passes</w:t>
      </w:r>
      <w:r w:rsidR="00E20194">
        <w:t xml:space="preserve"> </w:t>
      </w:r>
      <w:r w:rsidR="00E20194" w:rsidRPr="0044557D">
        <w:t>received</w:t>
      </w:r>
      <w:r w:rsidR="00E20194">
        <w:t xml:space="preserve"> </w:t>
      </w:r>
      <w:r w:rsidR="00E20194" w:rsidRPr="0044557D">
        <w:t>box</w:t>
      </w:r>
      <w:r w:rsidR="00E20194">
        <w:t>)</w:t>
      </w:r>
      <w:r>
        <w:t xml:space="preserve"> % – </w:t>
      </w:r>
      <w:r w:rsidR="00E20194">
        <w:t>T</w:t>
      </w:r>
      <w:r>
        <w:t>he percentage of passes received in the box of those in the attacking third</w:t>
      </w:r>
    </w:p>
    <w:p w:rsidR="00203F25" w:rsidRDefault="00203F25" w:rsidP="00203F25">
      <w:pPr>
        <w:pStyle w:val="ListParagraph"/>
        <w:numPr>
          <w:ilvl w:val="0"/>
          <w:numId w:val="7"/>
        </w:numPr>
      </w:pPr>
      <w:r>
        <w:t>GPBS</w:t>
      </w:r>
      <w:r w:rsidR="00E20194">
        <w:t xml:space="preserve"> (</w:t>
      </w:r>
      <w:r w:rsidR="00E20194" w:rsidRPr="0044557D">
        <w:t>ground</w:t>
      </w:r>
      <w:r w:rsidR="00E20194">
        <w:t xml:space="preserve"> </w:t>
      </w:r>
      <w:r w:rsidR="00E20194" w:rsidRPr="0044557D">
        <w:t>passes</w:t>
      </w:r>
      <w:r w:rsidR="00E20194">
        <w:t xml:space="preserve"> </w:t>
      </w:r>
      <w:r w:rsidR="00E20194" w:rsidRPr="0044557D">
        <w:t>box</w:t>
      </w:r>
      <w:r w:rsidR="00E20194">
        <w:t xml:space="preserve"> </w:t>
      </w:r>
      <w:r w:rsidR="00E20194" w:rsidRPr="0044557D">
        <w:t>successful</w:t>
      </w:r>
      <w:r w:rsidR="00E20194">
        <w:t>)</w:t>
      </w:r>
      <w:r>
        <w:t xml:space="preserve"> % – </w:t>
      </w:r>
      <w:r w:rsidR="00E20194">
        <w:t>T</w:t>
      </w:r>
      <w:r>
        <w:t>he percentage of successful passes into the box</w:t>
      </w:r>
    </w:p>
    <w:p w:rsidR="00203F25" w:rsidRDefault="00203F25" w:rsidP="00203F25">
      <w:pPr>
        <w:pStyle w:val="ListParagraph"/>
        <w:numPr>
          <w:ilvl w:val="0"/>
          <w:numId w:val="7"/>
        </w:numPr>
      </w:pPr>
      <w:r>
        <w:t xml:space="preserve">OGDS </w:t>
      </w:r>
      <w:r w:rsidR="00E20194">
        <w:t>(</w:t>
      </w:r>
      <w:r w:rsidR="00E20194" w:rsidRPr="00C67F74">
        <w:t>offensive</w:t>
      </w:r>
      <w:r w:rsidR="00E20194">
        <w:t xml:space="preserve"> </w:t>
      </w:r>
      <w:r w:rsidR="00E20194" w:rsidRPr="00C67F74">
        <w:t>ground</w:t>
      </w:r>
      <w:r w:rsidR="00E20194">
        <w:t xml:space="preserve"> </w:t>
      </w:r>
      <w:r w:rsidR="00E20194" w:rsidRPr="00C67F74">
        <w:t>duels</w:t>
      </w:r>
      <w:r w:rsidR="00E20194">
        <w:t xml:space="preserve"> </w:t>
      </w:r>
      <w:r w:rsidR="00E20194" w:rsidRPr="00C67F74">
        <w:t>successful</w:t>
      </w:r>
      <w:r w:rsidR="00E20194">
        <w:t xml:space="preserve">) </w:t>
      </w:r>
      <w:r>
        <w:t xml:space="preserve">% – </w:t>
      </w:r>
      <w:r w:rsidR="00E20194">
        <w:t>T</w:t>
      </w:r>
      <w:r>
        <w:t>he percentage of offensive ground duels won</w:t>
      </w:r>
    </w:p>
    <w:tbl>
      <w:tblPr>
        <w:tblpPr w:leftFromText="180" w:rightFromText="180" w:vertAnchor="page" w:horzAnchor="margin" w:tblpY="3661"/>
        <w:tblW w:w="10282" w:type="dxa"/>
        <w:tblLook w:val="04A0" w:firstRow="1" w:lastRow="0" w:firstColumn="1" w:lastColumn="0" w:noHBand="0" w:noVBand="1"/>
      </w:tblPr>
      <w:tblGrid>
        <w:gridCol w:w="1530"/>
        <w:gridCol w:w="730"/>
        <w:gridCol w:w="930"/>
        <w:gridCol w:w="1089"/>
        <w:gridCol w:w="1410"/>
        <w:gridCol w:w="1531"/>
        <w:gridCol w:w="1531"/>
        <w:gridCol w:w="1531"/>
      </w:tblGrid>
      <w:tr w:rsidR="00203F25" w:rsidRPr="00C67F74" w:rsidTr="00AF7729">
        <w:trPr>
          <w:trHeight w:val="303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C67F74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N</w:t>
            </w:r>
            <w:r w:rsidRPr="00C67F7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ame</w:t>
            </w: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C67F74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67F7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age</w:t>
            </w:r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C67F74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G</w:t>
            </w:r>
            <w:r w:rsidRPr="00C67F7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oals</w:t>
            </w: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C67F74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</w:t>
            </w:r>
            <w:r w:rsidRPr="00C67F7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ssists</w:t>
            </w:r>
          </w:p>
        </w:tc>
        <w:tc>
          <w:tcPr>
            <w:tcW w:w="14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C67F74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67F7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GPATS %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C67F74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67F7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PRB %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C67F74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67F7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GPBS %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03F25" w:rsidRPr="00C67F74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67F7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OGDS %</w:t>
            </w:r>
          </w:p>
        </w:tc>
      </w:tr>
      <w:tr w:rsidR="00203F25" w:rsidRPr="00C67F74" w:rsidTr="00AF7729">
        <w:trPr>
          <w:trHeight w:val="303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7F74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67F7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J. Maddison</w:t>
            </w: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7F74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7F74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7F74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7F74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7F74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7F7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4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7F74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7F74">
              <w:rPr>
                <w:rFonts w:ascii="Calibri" w:eastAsia="Times New Roman" w:hAnsi="Calibri" w:cs="Calibri"/>
                <w:color w:val="000000"/>
                <w:lang w:eastAsia="en-GB"/>
              </w:rPr>
              <w:t>84.3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7F74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6.2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7F74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7F74">
              <w:rPr>
                <w:rFonts w:ascii="Calibri" w:eastAsia="Times New Roman" w:hAnsi="Calibri" w:cs="Calibri"/>
                <w:color w:val="000000"/>
                <w:lang w:eastAsia="en-GB"/>
              </w:rPr>
              <w:t>74.7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F25" w:rsidRPr="00C67F74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7F74">
              <w:rPr>
                <w:rFonts w:ascii="Calibri" w:eastAsia="Times New Roman" w:hAnsi="Calibri" w:cs="Calibri"/>
                <w:color w:val="000000"/>
                <w:lang w:eastAsia="en-GB"/>
              </w:rPr>
              <w:t>71.7</w:t>
            </w:r>
          </w:p>
        </w:tc>
      </w:tr>
      <w:tr w:rsidR="00203F25" w:rsidRPr="00C67F74" w:rsidTr="00AF7729">
        <w:trPr>
          <w:trHeight w:val="303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7F74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67F7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J. Maddison</w:t>
            </w: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7F74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7F74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7F74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7F74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7F74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7F74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4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7F74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7F74">
              <w:rPr>
                <w:rFonts w:ascii="Calibri" w:eastAsia="Times New Roman" w:hAnsi="Calibri" w:cs="Calibri"/>
                <w:color w:val="000000"/>
                <w:lang w:eastAsia="en-GB"/>
              </w:rPr>
              <w:t>81.1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7F74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7.2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7F74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7F74">
              <w:rPr>
                <w:rFonts w:ascii="Calibri" w:eastAsia="Times New Roman" w:hAnsi="Calibri" w:cs="Calibri"/>
                <w:color w:val="000000"/>
                <w:lang w:eastAsia="en-GB"/>
              </w:rPr>
              <w:t>68.2</w:t>
            </w:r>
          </w:p>
        </w:tc>
        <w:tc>
          <w:tcPr>
            <w:tcW w:w="15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F25" w:rsidRPr="00C67F74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7F74">
              <w:rPr>
                <w:rFonts w:ascii="Calibri" w:eastAsia="Times New Roman" w:hAnsi="Calibri" w:cs="Calibri"/>
                <w:color w:val="000000"/>
                <w:lang w:eastAsia="en-GB"/>
              </w:rPr>
              <w:t>66.7</w:t>
            </w:r>
          </w:p>
        </w:tc>
      </w:tr>
    </w:tbl>
    <w:p w:rsidR="00A70F70" w:rsidRDefault="00A70F70" w:rsidP="00203F25"/>
    <w:p w:rsidR="00203F25" w:rsidRDefault="00BA2F69" w:rsidP="00203F25">
      <w:r>
        <w:t>The way stat</w:t>
      </w:r>
      <w:r w:rsidR="00112B5F">
        <w:t>i</w:t>
      </w:r>
      <w:r>
        <w:t>s</w:t>
      </w:r>
      <w:r w:rsidR="00112B5F">
        <w:t>tics</w:t>
      </w:r>
      <w:r>
        <w:t xml:space="preserve"> translate m</w:t>
      </w:r>
      <w:r w:rsidR="00203F25">
        <w:t xml:space="preserve">oving up from the Championship to the Premier League means Maddison has maintained his </w:t>
      </w:r>
      <w:r>
        <w:t>high-performance levels</w:t>
      </w:r>
      <w:r w:rsidR="00203F25">
        <w:t>. Maddison is Leicester’s talisman</w:t>
      </w:r>
      <w:r>
        <w:t>,</w:t>
      </w:r>
      <w:r w:rsidR="00203F25">
        <w:t xml:space="preserve"> single </w:t>
      </w:r>
      <w:r w:rsidR="00203F25" w:rsidRPr="007C230C">
        <w:t>handily</w:t>
      </w:r>
      <w:r w:rsidR="00203F25">
        <w:t xml:space="preserve"> turning games on their head in Leicester’s favour. </w:t>
      </w:r>
    </w:p>
    <w:p w:rsidR="00203F25" w:rsidRDefault="00203F25" w:rsidP="00203F25">
      <w:pPr>
        <w:jc w:val="both"/>
        <w:rPr>
          <w:u w:val="single"/>
        </w:rPr>
      </w:pPr>
    </w:p>
    <w:p w:rsidR="00203F25" w:rsidRPr="009D6B21" w:rsidRDefault="00203F25" w:rsidP="00203F25">
      <w:pPr>
        <w:jc w:val="both"/>
        <w:rPr>
          <w:u w:val="single"/>
        </w:rPr>
      </w:pPr>
      <w:r>
        <w:rPr>
          <w:u w:val="single"/>
        </w:rPr>
        <w:t>Leicester City FC</w:t>
      </w:r>
    </w:p>
    <w:p w:rsidR="00203F25" w:rsidRDefault="00203F25" w:rsidP="00203F25">
      <w:pPr>
        <w:jc w:val="both"/>
      </w:pPr>
      <w:r>
        <w:t xml:space="preserve">Before any club considers what players to buy they should first look within their current roster. </w:t>
      </w:r>
    </w:p>
    <w:tbl>
      <w:tblPr>
        <w:tblW w:w="10374" w:type="dxa"/>
        <w:tblLook w:val="04A0" w:firstRow="1" w:lastRow="0" w:firstColumn="1" w:lastColumn="0" w:noHBand="0" w:noVBand="1"/>
      </w:tblPr>
      <w:tblGrid>
        <w:gridCol w:w="1540"/>
        <w:gridCol w:w="1023"/>
        <w:gridCol w:w="859"/>
        <w:gridCol w:w="984"/>
        <w:gridCol w:w="1492"/>
        <w:gridCol w:w="1492"/>
        <w:gridCol w:w="1492"/>
        <w:gridCol w:w="1492"/>
      </w:tblGrid>
      <w:tr w:rsidR="00203F25" w:rsidRPr="00D90C5D" w:rsidTr="00AF7729">
        <w:trPr>
          <w:trHeight w:val="260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N</w:t>
            </w:r>
            <w:r w:rsidRPr="00D90C5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ame</w:t>
            </w:r>
          </w:p>
        </w:tc>
        <w:tc>
          <w:tcPr>
            <w:tcW w:w="102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Season</w:t>
            </w:r>
          </w:p>
        </w:tc>
        <w:tc>
          <w:tcPr>
            <w:tcW w:w="85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Goals</w:t>
            </w:r>
          </w:p>
        </w:tc>
        <w:tc>
          <w:tcPr>
            <w:tcW w:w="9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Assists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GPATS %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PRB %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GPBS %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OGDS %</w:t>
            </w:r>
          </w:p>
        </w:tc>
      </w:tr>
      <w:tr w:rsidR="00203F25" w:rsidRPr="00D90C5D" w:rsidTr="00AF7729">
        <w:trPr>
          <w:trHeight w:val="247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Adrien Silva</w:t>
            </w:r>
          </w:p>
        </w:tc>
        <w:tc>
          <w:tcPr>
            <w:tcW w:w="10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2017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2.8</w:t>
            </w: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70</w:t>
            </w: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</w:tr>
      <w:tr w:rsidR="00203F25" w:rsidRPr="00D90C5D" w:rsidTr="00AF7729">
        <w:trPr>
          <w:trHeight w:val="247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A. King</w:t>
            </w:r>
          </w:p>
        </w:tc>
        <w:tc>
          <w:tcPr>
            <w:tcW w:w="10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2016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83.3</w:t>
            </w: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20.7</w:t>
            </w: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65.4</w:t>
            </w:r>
          </w:p>
        </w:tc>
      </w:tr>
      <w:tr w:rsidR="00203F25" w:rsidRPr="00D90C5D" w:rsidTr="00AF7729">
        <w:trPr>
          <w:trHeight w:val="247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H. Barnes</w:t>
            </w:r>
          </w:p>
        </w:tc>
        <w:tc>
          <w:tcPr>
            <w:tcW w:w="10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2017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68.6</w:t>
            </w: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19.6</w:t>
            </w: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62.5</w:t>
            </w: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28.2</w:t>
            </w:r>
          </w:p>
        </w:tc>
      </w:tr>
      <w:tr w:rsidR="00203F25" w:rsidRPr="00D90C5D" w:rsidTr="00AF7729">
        <w:trPr>
          <w:trHeight w:val="247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H. Barnes</w:t>
            </w:r>
          </w:p>
        </w:tc>
        <w:tc>
          <w:tcPr>
            <w:tcW w:w="10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2018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78.5</w:t>
            </w: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12.3</w:t>
            </w: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66.2</w:t>
            </w: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59.8</w:t>
            </w:r>
          </w:p>
        </w:tc>
      </w:tr>
      <w:tr w:rsidR="00203F25" w:rsidRPr="00D90C5D" w:rsidTr="00AF7729">
        <w:trPr>
          <w:trHeight w:val="247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H. Barnes</w:t>
            </w:r>
          </w:p>
        </w:tc>
        <w:tc>
          <w:tcPr>
            <w:tcW w:w="10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2018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77.1</w:t>
            </w: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11.7</w:t>
            </w: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54.3</w:t>
            </w: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3F25" w:rsidRPr="00D90C5D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0C5D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</w:tr>
    </w:tbl>
    <w:p w:rsidR="00203F25" w:rsidRDefault="00203F25" w:rsidP="00203F25"/>
    <w:p w:rsidR="00203F25" w:rsidRDefault="00203F25" w:rsidP="00203F25">
      <w:r>
        <w:t>If Barnes g</w:t>
      </w:r>
      <w:r w:rsidR="00D45150">
        <w:t>o</w:t>
      </w:r>
      <w:r>
        <w:t xml:space="preserve">t more </w:t>
      </w:r>
      <w:r w:rsidR="000B4C85">
        <w:t xml:space="preserve">playing </w:t>
      </w:r>
      <w:r>
        <w:t xml:space="preserve">minutes perhaps he could influence </w:t>
      </w:r>
      <w:r w:rsidR="00D45150">
        <w:t>his</w:t>
      </w:r>
      <w:r>
        <w:t xml:space="preserve"> stat</w:t>
      </w:r>
      <w:r w:rsidR="00112B5F">
        <w:t>i</w:t>
      </w:r>
      <w:r>
        <w:t>s</w:t>
      </w:r>
      <w:r w:rsidR="00112B5F">
        <w:t>tics</w:t>
      </w:r>
      <w:r>
        <w:t xml:space="preserve"> in the right direction. </w:t>
      </w:r>
      <w:r w:rsidR="000B4C85">
        <w:t>A return of 9 goals and 6 assists in the Championship is enough of a reason to give him a chance.</w:t>
      </w:r>
    </w:p>
    <w:p w:rsidR="00203F25" w:rsidRDefault="00203F25" w:rsidP="00203F25"/>
    <w:p w:rsidR="00203F25" w:rsidRDefault="00203F25" w:rsidP="00203F25"/>
    <w:p w:rsidR="00203F25" w:rsidRDefault="00203F25" w:rsidP="00203F25"/>
    <w:p w:rsidR="00203F25" w:rsidRDefault="00203F25" w:rsidP="00203F25"/>
    <w:p w:rsidR="00203F25" w:rsidRDefault="00203F25" w:rsidP="00203F25"/>
    <w:p w:rsidR="00203F25" w:rsidRDefault="00203F25" w:rsidP="00203F25"/>
    <w:p w:rsidR="00203F25" w:rsidRDefault="00203F25" w:rsidP="00203F25"/>
    <w:p w:rsidR="000B4C85" w:rsidRDefault="000B4C85" w:rsidP="00203F25"/>
    <w:p w:rsidR="00203F25" w:rsidRDefault="00203F25" w:rsidP="00203F25"/>
    <w:p w:rsidR="00203F25" w:rsidRDefault="00203F25" w:rsidP="00203F25"/>
    <w:p w:rsidR="00203F25" w:rsidRDefault="00203F25" w:rsidP="00203F25"/>
    <w:p w:rsidR="00D45150" w:rsidRDefault="00D45150" w:rsidP="00203F25"/>
    <w:p w:rsidR="00203F25" w:rsidRDefault="00203F25" w:rsidP="00203F25"/>
    <w:p w:rsidR="00203F25" w:rsidRPr="00907248" w:rsidRDefault="00203F25" w:rsidP="00203F25">
      <w:pPr>
        <w:rPr>
          <w:u w:val="single"/>
        </w:rPr>
      </w:pPr>
      <w:r>
        <w:rPr>
          <w:u w:val="single"/>
        </w:rPr>
        <w:lastRenderedPageBreak/>
        <w:t>Suggestions</w:t>
      </w:r>
    </w:p>
    <w:p w:rsidR="00203F25" w:rsidRDefault="00203F25" w:rsidP="00203F25">
      <w:r>
        <w:t xml:space="preserve">The </w:t>
      </w:r>
      <w:r w:rsidR="003B51F8">
        <w:t>four</w:t>
      </w:r>
      <w:r>
        <w:t xml:space="preserve"> players I believe could fill Maddison’s boots are:</w:t>
      </w:r>
    </w:p>
    <w:p w:rsidR="00203F25" w:rsidRDefault="00203F25" w:rsidP="00203F25">
      <w:pPr>
        <w:pStyle w:val="ListParagraph"/>
        <w:numPr>
          <w:ilvl w:val="0"/>
          <w:numId w:val="9"/>
        </w:numPr>
      </w:pPr>
      <w:r>
        <w:t xml:space="preserve">Jack </w:t>
      </w:r>
      <w:proofErr w:type="spellStart"/>
      <w:r>
        <w:t>Grealish</w:t>
      </w:r>
      <w:proofErr w:type="spellEnd"/>
      <w:r>
        <w:t xml:space="preserve"> – 23 – Aston Villa (</w:t>
      </w:r>
      <w:r w:rsidR="00337FA5">
        <w:t xml:space="preserve">Championship, </w:t>
      </w:r>
      <w:r>
        <w:t>home-grown)</w:t>
      </w:r>
    </w:p>
    <w:p w:rsidR="00203F25" w:rsidRPr="00C46A92" w:rsidRDefault="00203F25" w:rsidP="00203F25">
      <w:pPr>
        <w:pStyle w:val="ListParagraph"/>
        <w:numPr>
          <w:ilvl w:val="0"/>
          <w:numId w:val="9"/>
        </w:numPr>
      </w:pPr>
      <w:proofErr w:type="spellStart"/>
      <w:r>
        <w:rPr>
          <w:rFonts w:cs="Calibri"/>
          <w:color w:val="000000"/>
        </w:rPr>
        <w:t>Houssem</w:t>
      </w:r>
      <w:proofErr w:type="spellEnd"/>
      <w:r>
        <w:rPr>
          <w:rFonts w:cs="Calibri"/>
          <w:color w:val="000000"/>
        </w:rPr>
        <w:t xml:space="preserve"> </w:t>
      </w:r>
      <w:proofErr w:type="spellStart"/>
      <w:r>
        <w:rPr>
          <w:rFonts w:cs="Calibri"/>
          <w:color w:val="000000"/>
        </w:rPr>
        <w:t>Aouar</w:t>
      </w:r>
      <w:proofErr w:type="spellEnd"/>
      <w:r>
        <w:rPr>
          <w:rFonts w:cs="Calibri"/>
          <w:color w:val="000000"/>
        </w:rPr>
        <w:t xml:space="preserve"> – 20 - Lyon </w:t>
      </w:r>
    </w:p>
    <w:p w:rsidR="00203F25" w:rsidRDefault="00203F25" w:rsidP="00203F25">
      <w:pPr>
        <w:pStyle w:val="ListParagraph"/>
        <w:numPr>
          <w:ilvl w:val="0"/>
          <w:numId w:val="9"/>
        </w:numPr>
      </w:pPr>
      <w:r>
        <w:t>Mason Mount – 20 – Chelsea (home-grown)</w:t>
      </w:r>
    </w:p>
    <w:p w:rsidR="00203F25" w:rsidRDefault="00203F25" w:rsidP="00203F25">
      <w:pPr>
        <w:pStyle w:val="ListParagraph"/>
        <w:numPr>
          <w:ilvl w:val="0"/>
          <w:numId w:val="9"/>
        </w:numPr>
      </w:pPr>
      <w:r>
        <w:t>David Brooks – 21 – Bournemouth (home-grown)</w:t>
      </w:r>
    </w:p>
    <w:p w:rsidR="00203F25" w:rsidRDefault="00203F25" w:rsidP="00203F25"/>
    <w:tbl>
      <w:tblPr>
        <w:tblW w:w="10265" w:type="dxa"/>
        <w:tblLook w:val="04A0" w:firstRow="1" w:lastRow="0" w:firstColumn="1" w:lastColumn="0" w:noHBand="0" w:noVBand="1"/>
      </w:tblPr>
      <w:tblGrid>
        <w:gridCol w:w="1308"/>
        <w:gridCol w:w="864"/>
        <w:gridCol w:w="894"/>
        <w:gridCol w:w="1025"/>
        <w:gridCol w:w="1555"/>
        <w:gridCol w:w="1555"/>
        <w:gridCol w:w="1555"/>
        <w:gridCol w:w="1555"/>
      </w:tblGrid>
      <w:tr w:rsidR="00203F25" w:rsidRPr="0057641E" w:rsidTr="00AF7729">
        <w:trPr>
          <w:trHeight w:val="30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N</w:t>
            </w:r>
            <w:r w:rsidRPr="0057641E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ame</w:t>
            </w:r>
          </w:p>
        </w:tc>
        <w:tc>
          <w:tcPr>
            <w:tcW w:w="8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</w:t>
            </w:r>
            <w:r w:rsidRPr="0057641E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ason</w:t>
            </w:r>
          </w:p>
        </w:tc>
        <w:tc>
          <w:tcPr>
            <w:tcW w:w="8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Goals</w:t>
            </w:r>
          </w:p>
        </w:tc>
        <w:tc>
          <w:tcPr>
            <w:tcW w:w="10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Assists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GPATS %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PRB %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GPBS %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OGDS %</w:t>
            </w:r>
          </w:p>
        </w:tc>
      </w:tr>
      <w:tr w:rsidR="00203F25" w:rsidRPr="0057641E" w:rsidTr="00AF7729">
        <w:trPr>
          <w:trHeight w:val="30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D. Brooks</w:t>
            </w:r>
          </w:p>
        </w:tc>
        <w:tc>
          <w:tcPr>
            <w:tcW w:w="8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2017</w:t>
            </w:r>
          </w:p>
        </w:tc>
        <w:tc>
          <w:tcPr>
            <w:tcW w:w="8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77.3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13.8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59.5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44.4</w:t>
            </w:r>
          </w:p>
        </w:tc>
      </w:tr>
      <w:tr w:rsidR="00203F25" w:rsidRPr="0057641E" w:rsidTr="00AF7729">
        <w:trPr>
          <w:trHeight w:val="30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D. Brooks</w:t>
            </w:r>
          </w:p>
        </w:tc>
        <w:tc>
          <w:tcPr>
            <w:tcW w:w="8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2018</w:t>
            </w:r>
          </w:p>
        </w:tc>
        <w:tc>
          <w:tcPr>
            <w:tcW w:w="8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0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64.4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14.7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53.9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51.1</w:t>
            </w:r>
          </w:p>
        </w:tc>
      </w:tr>
      <w:tr w:rsidR="00203F25" w:rsidRPr="0057641E" w:rsidTr="00AF7729">
        <w:trPr>
          <w:trHeight w:val="30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M. Mount</w:t>
            </w:r>
          </w:p>
        </w:tc>
        <w:tc>
          <w:tcPr>
            <w:tcW w:w="8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2018</w:t>
            </w:r>
          </w:p>
        </w:tc>
        <w:tc>
          <w:tcPr>
            <w:tcW w:w="8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75.1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14.5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56.6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39.8</w:t>
            </w:r>
          </w:p>
        </w:tc>
      </w:tr>
      <w:tr w:rsidR="00203F25" w:rsidRPr="0057641E" w:rsidTr="00AF7729">
        <w:trPr>
          <w:trHeight w:val="30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J. </w:t>
            </w:r>
            <w:proofErr w:type="spellStart"/>
            <w:r w:rsidRPr="0057641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Grealish</w:t>
            </w:r>
            <w:proofErr w:type="spellEnd"/>
          </w:p>
        </w:tc>
        <w:tc>
          <w:tcPr>
            <w:tcW w:w="8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2016</w:t>
            </w:r>
          </w:p>
        </w:tc>
        <w:tc>
          <w:tcPr>
            <w:tcW w:w="8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0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79.4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5.7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66.7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64.5</w:t>
            </w:r>
          </w:p>
        </w:tc>
      </w:tr>
      <w:tr w:rsidR="00203F25" w:rsidRPr="0057641E" w:rsidTr="00AF7729">
        <w:trPr>
          <w:trHeight w:val="30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J. </w:t>
            </w:r>
            <w:proofErr w:type="spellStart"/>
            <w:r w:rsidRPr="0057641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Grealish</w:t>
            </w:r>
            <w:proofErr w:type="spellEnd"/>
          </w:p>
        </w:tc>
        <w:tc>
          <w:tcPr>
            <w:tcW w:w="8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2017</w:t>
            </w:r>
          </w:p>
        </w:tc>
        <w:tc>
          <w:tcPr>
            <w:tcW w:w="8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0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84.4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81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62.6</w:t>
            </w:r>
          </w:p>
        </w:tc>
      </w:tr>
      <w:tr w:rsidR="00203F25" w:rsidRPr="0057641E" w:rsidTr="00AF7729">
        <w:trPr>
          <w:trHeight w:val="30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J. </w:t>
            </w:r>
            <w:proofErr w:type="spellStart"/>
            <w:r w:rsidRPr="0057641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Grealish</w:t>
            </w:r>
            <w:proofErr w:type="spellEnd"/>
          </w:p>
        </w:tc>
        <w:tc>
          <w:tcPr>
            <w:tcW w:w="8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2018</w:t>
            </w:r>
          </w:p>
        </w:tc>
        <w:tc>
          <w:tcPr>
            <w:tcW w:w="8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0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85.2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5.8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74.6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3F25" w:rsidRPr="0057641E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7641E">
              <w:rPr>
                <w:rFonts w:ascii="Calibri" w:eastAsia="Times New Roman" w:hAnsi="Calibri" w:cs="Calibri"/>
                <w:color w:val="000000"/>
                <w:lang w:eastAsia="en-GB"/>
              </w:rPr>
              <w:t>68.7</w:t>
            </w:r>
          </w:p>
        </w:tc>
      </w:tr>
    </w:tbl>
    <w:p w:rsidR="00203F25" w:rsidRDefault="00203F25" w:rsidP="00203F25"/>
    <w:p w:rsidR="00203F25" w:rsidRDefault="000B4C85" w:rsidP="00203F25">
      <w:r>
        <w:t xml:space="preserve">Unfortunately, the data I am using to write this report has no information on </w:t>
      </w:r>
      <w:proofErr w:type="spellStart"/>
      <w:r w:rsidR="00203F25">
        <w:t>Houssem</w:t>
      </w:r>
      <w:proofErr w:type="spellEnd"/>
      <w:r w:rsidR="00203F25">
        <w:t xml:space="preserve"> </w:t>
      </w:r>
      <w:proofErr w:type="spellStart"/>
      <w:r w:rsidR="00203F25">
        <w:t>Aouar</w:t>
      </w:r>
      <w:proofErr w:type="spellEnd"/>
      <w:r w:rsidR="00203F25">
        <w:t xml:space="preserve">. However, his 7 goals and 8 assists in </w:t>
      </w:r>
      <w:r>
        <w:t xml:space="preserve">Ligue 1 speak </w:t>
      </w:r>
      <w:r w:rsidR="00203F25">
        <w:t xml:space="preserve">for themselves. Although, </w:t>
      </w:r>
      <w:proofErr w:type="spellStart"/>
      <w:r w:rsidR="00203F25">
        <w:t>Aouar</w:t>
      </w:r>
      <w:proofErr w:type="spellEnd"/>
      <w:r w:rsidR="00203F25">
        <w:t xml:space="preserve"> lacks the home-grown status the others have.</w:t>
      </w:r>
    </w:p>
    <w:p w:rsidR="00203F25" w:rsidRDefault="00203F25" w:rsidP="00203F25">
      <w:r>
        <w:t xml:space="preserve">Jack </w:t>
      </w:r>
      <w:proofErr w:type="spellStart"/>
      <w:r>
        <w:t>Grealish</w:t>
      </w:r>
      <w:proofErr w:type="spellEnd"/>
      <w:r w:rsidR="00263361">
        <w:t xml:space="preserve"> is</w:t>
      </w:r>
      <w:r>
        <w:t xml:space="preserve"> a hot prospect on the Aston Villa books. </w:t>
      </w:r>
      <w:proofErr w:type="spellStart"/>
      <w:r>
        <w:t>Grealish</w:t>
      </w:r>
      <w:proofErr w:type="spellEnd"/>
      <w:r>
        <w:t xml:space="preserve"> has all the potential to become a world-class talent. For this very reason there are a number of clubs vying for his signature.</w:t>
      </w:r>
    </w:p>
    <w:p w:rsidR="00203F25" w:rsidRDefault="00203F25" w:rsidP="00203F25">
      <w:r>
        <w:t>Mason Mount is another player I believe can make the step up from the Championship. With limited opportunity to play for Chelsea</w:t>
      </w:r>
      <w:r w:rsidR="00607DC3">
        <w:t>,</w:t>
      </w:r>
      <w:r>
        <w:t xml:space="preserve"> it is likely Mount will be looking for consistent Premier League experience elsewhere.</w:t>
      </w:r>
    </w:p>
    <w:p w:rsidR="00203F25" w:rsidRDefault="00203F25" w:rsidP="00203F25">
      <w:r>
        <w:t>David Brooks is of similar standing to Maddison. As Leicester are a better team than Bournemouth</w:t>
      </w:r>
      <w:r w:rsidR="000F0EF8">
        <w:t>,</w:t>
      </w:r>
      <w:r>
        <w:t xml:space="preserve"> I would expect all of Brooks’ key statistics to improve.</w:t>
      </w:r>
    </w:p>
    <w:p w:rsidR="00203F25" w:rsidRDefault="00203F25" w:rsidP="00203F25"/>
    <w:p w:rsidR="00203F25" w:rsidRDefault="00203F25" w:rsidP="00203F25">
      <w:pPr>
        <w:rPr>
          <w:u w:val="single"/>
        </w:rPr>
      </w:pPr>
      <w:r>
        <w:rPr>
          <w:u w:val="single"/>
        </w:rPr>
        <w:t>Statistics</w:t>
      </w:r>
    </w:p>
    <w:p w:rsidR="00203F25" w:rsidRDefault="00203F25" w:rsidP="00203F25">
      <w:r>
        <w:t xml:space="preserve">Using statistics alone I found the following midfielders that GPATS % &gt; 81.1, PRB % &gt; 7.2 and GPBS % &gt; 73 </w:t>
      </w:r>
    </w:p>
    <w:tbl>
      <w:tblPr>
        <w:tblW w:w="10343" w:type="dxa"/>
        <w:tblLook w:val="04A0" w:firstRow="1" w:lastRow="0" w:firstColumn="1" w:lastColumn="0" w:noHBand="0" w:noVBand="1"/>
      </w:tblPr>
      <w:tblGrid>
        <w:gridCol w:w="1553"/>
        <w:gridCol w:w="1103"/>
        <w:gridCol w:w="1080"/>
        <w:gridCol w:w="935"/>
        <w:gridCol w:w="1418"/>
        <w:gridCol w:w="1418"/>
        <w:gridCol w:w="1418"/>
        <w:gridCol w:w="1418"/>
      </w:tblGrid>
      <w:tr w:rsidR="00203F25" w:rsidRPr="00C600AC" w:rsidTr="00AF7729">
        <w:trPr>
          <w:trHeight w:val="312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N</w:t>
            </w:r>
            <w:r w:rsidRPr="00C600AC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ame</w:t>
            </w:r>
          </w:p>
        </w:tc>
        <w:tc>
          <w:tcPr>
            <w:tcW w:w="11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Season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Goals</w:t>
            </w:r>
          </w:p>
        </w:tc>
        <w:tc>
          <w:tcPr>
            <w:tcW w:w="9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Assists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GPATS %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PRB %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GPBS %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OGDS %</w:t>
            </w:r>
          </w:p>
        </w:tc>
      </w:tr>
      <w:tr w:rsidR="00203F25" w:rsidRPr="00C600AC" w:rsidTr="00AF7729">
        <w:trPr>
          <w:trHeight w:val="312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C600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Evandro</w:t>
            </w:r>
            <w:proofErr w:type="spellEnd"/>
          </w:p>
        </w:tc>
        <w:tc>
          <w:tcPr>
            <w:tcW w:w="11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2018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82.9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13.9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57.7</w:t>
            </w:r>
          </w:p>
        </w:tc>
      </w:tr>
      <w:tr w:rsidR="00203F25" w:rsidRPr="00C600AC" w:rsidTr="00AF7729">
        <w:trPr>
          <w:trHeight w:val="312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R. Barkley</w:t>
            </w:r>
          </w:p>
        </w:tc>
        <w:tc>
          <w:tcPr>
            <w:tcW w:w="11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2018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88.5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85.7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45.6</w:t>
            </w:r>
          </w:p>
        </w:tc>
      </w:tr>
      <w:tr w:rsidR="00203F25" w:rsidRPr="00C600AC" w:rsidTr="00AF7729">
        <w:trPr>
          <w:trHeight w:val="312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G. </w:t>
            </w:r>
            <w:proofErr w:type="spellStart"/>
            <w:r w:rsidRPr="00C600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Wijnaldum</w:t>
            </w:r>
            <w:proofErr w:type="spellEnd"/>
          </w:p>
        </w:tc>
        <w:tc>
          <w:tcPr>
            <w:tcW w:w="11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2016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85.1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11.5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85.1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35.7</w:t>
            </w:r>
          </w:p>
        </w:tc>
      </w:tr>
      <w:tr w:rsidR="00203F25" w:rsidRPr="00C600AC" w:rsidTr="00AF7729">
        <w:trPr>
          <w:trHeight w:val="312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J. Howson</w:t>
            </w:r>
          </w:p>
        </w:tc>
        <w:tc>
          <w:tcPr>
            <w:tcW w:w="11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2016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81.5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10.1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74.5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</w:tr>
      <w:tr w:rsidR="00203F25" w:rsidRPr="00C600AC" w:rsidTr="00AF7729">
        <w:trPr>
          <w:trHeight w:val="312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F. Fabregas</w:t>
            </w:r>
          </w:p>
        </w:tc>
        <w:tc>
          <w:tcPr>
            <w:tcW w:w="11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2016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87.4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9.2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86.7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65.4</w:t>
            </w:r>
          </w:p>
        </w:tc>
      </w:tr>
      <w:tr w:rsidR="00203F25" w:rsidRPr="00C600AC" w:rsidTr="00AF7729">
        <w:trPr>
          <w:trHeight w:val="312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C. </w:t>
            </w:r>
            <w:proofErr w:type="spellStart"/>
            <w:r w:rsidRPr="00C600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Hourihane</w:t>
            </w:r>
            <w:proofErr w:type="spellEnd"/>
          </w:p>
        </w:tc>
        <w:tc>
          <w:tcPr>
            <w:tcW w:w="11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2016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83.8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9.4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73.3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61.2</w:t>
            </w:r>
          </w:p>
        </w:tc>
      </w:tr>
      <w:tr w:rsidR="00203F25" w:rsidRPr="00C600AC" w:rsidTr="00AF7729">
        <w:trPr>
          <w:trHeight w:val="312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C. </w:t>
            </w:r>
            <w:proofErr w:type="spellStart"/>
            <w:r w:rsidRPr="00C600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Hourihane</w:t>
            </w:r>
            <w:proofErr w:type="spellEnd"/>
          </w:p>
        </w:tc>
        <w:tc>
          <w:tcPr>
            <w:tcW w:w="11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2018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9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86.9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11.1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76.9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64.6</w:t>
            </w:r>
          </w:p>
        </w:tc>
      </w:tr>
      <w:tr w:rsidR="00203F25" w:rsidRPr="00C600AC" w:rsidTr="00AF7729">
        <w:trPr>
          <w:trHeight w:val="312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M. Duffy</w:t>
            </w:r>
          </w:p>
        </w:tc>
        <w:tc>
          <w:tcPr>
            <w:tcW w:w="11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2018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83.2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73.2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3F25" w:rsidRPr="00C600AC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600AC">
              <w:rPr>
                <w:rFonts w:ascii="Calibri" w:eastAsia="Times New Roman" w:hAnsi="Calibri" w:cs="Calibri"/>
                <w:color w:val="000000"/>
                <w:lang w:eastAsia="en-GB"/>
              </w:rPr>
              <w:t>34.8</w:t>
            </w:r>
          </w:p>
        </w:tc>
      </w:tr>
    </w:tbl>
    <w:p w:rsidR="00203F25" w:rsidRDefault="00203F25" w:rsidP="00203F25"/>
    <w:p w:rsidR="00203F25" w:rsidRDefault="00203F25" w:rsidP="00203F25">
      <w:r>
        <w:t>Barkley is the only viable option as the rest would affect Leicester’s age profile too heavily</w:t>
      </w:r>
      <w:r w:rsidR="000F0EF8">
        <w:t>.</w:t>
      </w:r>
    </w:p>
    <w:p w:rsidR="00203F25" w:rsidRDefault="00203F25" w:rsidP="00203F25"/>
    <w:p w:rsidR="00203F25" w:rsidRDefault="00203F25" w:rsidP="00203F25"/>
    <w:p w:rsidR="00203F25" w:rsidRDefault="00203F25" w:rsidP="00203F25"/>
    <w:p w:rsidR="00203F25" w:rsidRDefault="00203F25" w:rsidP="00203F25"/>
    <w:p w:rsidR="003A0A5E" w:rsidRPr="008243F3" w:rsidRDefault="003A0A5E" w:rsidP="003A0A5E">
      <w:r>
        <w:lastRenderedPageBreak/>
        <w:t>Players considered but omitted</w:t>
      </w:r>
      <w:r w:rsidRPr="008243F3">
        <w:t>:</w:t>
      </w:r>
    </w:p>
    <w:p w:rsidR="003A0A5E" w:rsidRPr="008243F3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243F3">
        <w:rPr>
          <w:rFonts w:ascii="Calibri" w:hAnsi="Calibri" w:cs="Calibri"/>
          <w:color w:val="000000"/>
          <w:sz w:val="22"/>
          <w:szCs w:val="22"/>
        </w:rPr>
        <w:t>Emille</w:t>
      </w:r>
      <w:proofErr w:type="spellEnd"/>
      <w:r w:rsidRPr="008243F3">
        <w:rPr>
          <w:rFonts w:ascii="Calibri" w:hAnsi="Calibri" w:cs="Calibri"/>
          <w:color w:val="000000"/>
          <w:sz w:val="22"/>
          <w:szCs w:val="22"/>
        </w:rPr>
        <w:t xml:space="preserve"> smith-</w:t>
      </w:r>
      <w:proofErr w:type="spellStart"/>
      <w:r w:rsidRPr="008243F3">
        <w:rPr>
          <w:rFonts w:ascii="Calibri" w:hAnsi="Calibri" w:cs="Calibri"/>
          <w:color w:val="000000"/>
          <w:sz w:val="22"/>
          <w:szCs w:val="22"/>
        </w:rPr>
        <w:t>rowe</w:t>
      </w:r>
      <w:proofErr w:type="spellEnd"/>
      <w:r w:rsidRPr="008243F3">
        <w:rPr>
          <w:rFonts w:ascii="Calibri" w:hAnsi="Calibri" w:cs="Calibri"/>
          <w:color w:val="000000"/>
          <w:sz w:val="22"/>
          <w:szCs w:val="22"/>
        </w:rPr>
        <w:t xml:space="preserve"> – 18 – Arsenal </w:t>
      </w:r>
      <w:r w:rsidRPr="008243F3">
        <w:rPr>
          <w:sz w:val="22"/>
          <w:szCs w:val="22"/>
        </w:rPr>
        <w:t>(home-grown)</w:t>
      </w:r>
    </w:p>
    <w:p w:rsidR="003A0A5E" w:rsidRPr="008243F3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243F3">
        <w:rPr>
          <w:rFonts w:ascii="Calibri" w:hAnsi="Calibri" w:cs="Calibri"/>
          <w:color w:val="000000"/>
          <w:sz w:val="22"/>
          <w:szCs w:val="22"/>
        </w:rPr>
        <w:t xml:space="preserve">Reiss Nelson – 19 – Arsenal </w:t>
      </w:r>
      <w:r w:rsidRPr="008243F3">
        <w:rPr>
          <w:sz w:val="22"/>
          <w:szCs w:val="22"/>
        </w:rPr>
        <w:t>(home-grown)</w:t>
      </w:r>
    </w:p>
    <w:p w:rsidR="003A0A5E" w:rsidRPr="008243F3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243F3">
        <w:rPr>
          <w:rFonts w:ascii="Calibri" w:hAnsi="Calibri" w:cs="Calibri"/>
          <w:color w:val="000000"/>
          <w:sz w:val="22"/>
          <w:szCs w:val="22"/>
        </w:rPr>
        <w:t xml:space="preserve">Joao </w:t>
      </w:r>
      <w:proofErr w:type="spellStart"/>
      <w:r w:rsidRPr="008243F3">
        <w:rPr>
          <w:rFonts w:ascii="Calibri" w:hAnsi="Calibri" w:cs="Calibri"/>
          <w:color w:val="000000"/>
          <w:sz w:val="22"/>
          <w:szCs w:val="22"/>
        </w:rPr>
        <w:t>felix</w:t>
      </w:r>
      <w:proofErr w:type="spellEnd"/>
      <w:r w:rsidRPr="008243F3">
        <w:rPr>
          <w:rFonts w:ascii="Calibri" w:hAnsi="Calibri" w:cs="Calibri"/>
          <w:color w:val="000000"/>
          <w:sz w:val="22"/>
          <w:szCs w:val="22"/>
        </w:rPr>
        <w:t xml:space="preserve"> – 19 – Benfica</w:t>
      </w:r>
    </w:p>
    <w:p w:rsidR="003A0A5E" w:rsidRPr="008243F3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243F3">
        <w:rPr>
          <w:rFonts w:ascii="Calibri" w:hAnsi="Calibri" w:cs="Calibri"/>
          <w:color w:val="000000"/>
          <w:sz w:val="22"/>
          <w:szCs w:val="22"/>
        </w:rPr>
        <w:t>Marcus Edwards – 20 –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8243F3">
        <w:rPr>
          <w:rFonts w:ascii="Calibri" w:hAnsi="Calibri" w:cs="Calibri"/>
          <w:color w:val="000000"/>
          <w:sz w:val="22"/>
          <w:szCs w:val="22"/>
        </w:rPr>
        <w:t>Spurs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8243F3">
        <w:rPr>
          <w:sz w:val="22"/>
          <w:szCs w:val="22"/>
        </w:rPr>
        <w:t>(home-grown)</w:t>
      </w:r>
    </w:p>
    <w:p w:rsidR="003A0A5E" w:rsidRPr="008243F3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243F3">
        <w:rPr>
          <w:rFonts w:ascii="Calibri" w:hAnsi="Calibri" w:cs="Calibri"/>
          <w:color w:val="000000"/>
          <w:sz w:val="22"/>
          <w:szCs w:val="22"/>
        </w:rPr>
        <w:t xml:space="preserve">Martin </w:t>
      </w:r>
      <w:proofErr w:type="spellStart"/>
      <w:r w:rsidRPr="008243F3">
        <w:rPr>
          <w:rFonts w:ascii="Calibri" w:hAnsi="Calibri" w:cs="Calibri"/>
          <w:color w:val="000000"/>
          <w:sz w:val="22"/>
          <w:szCs w:val="22"/>
        </w:rPr>
        <w:t>odegaard</w:t>
      </w:r>
      <w:proofErr w:type="spellEnd"/>
      <w:r w:rsidRPr="008243F3">
        <w:rPr>
          <w:rFonts w:ascii="Calibri" w:hAnsi="Calibri" w:cs="Calibri"/>
          <w:color w:val="000000"/>
          <w:sz w:val="22"/>
          <w:szCs w:val="22"/>
        </w:rPr>
        <w:t xml:space="preserve"> - 20 – Real Madrid</w:t>
      </w:r>
    </w:p>
    <w:p w:rsidR="003A0A5E" w:rsidRPr="00FB6609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Houssem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Aouar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20 – Lyon </w:t>
      </w:r>
    </w:p>
    <w:p w:rsidR="003A0A5E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Xaver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Schlager - 21 – Red Bull Salzburg</w:t>
      </w:r>
    </w:p>
    <w:p w:rsidR="003A0A5E" w:rsidRPr="00C46A92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Lucas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Paqueta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21 – AC Milan</w:t>
      </w:r>
    </w:p>
    <w:p w:rsidR="003A0A5E" w:rsidRPr="00C46A92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Jeff Adelaide – 21 – Angers</w:t>
      </w:r>
    </w:p>
    <w:p w:rsidR="003A0A5E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Maxime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lopez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21 – Marseille</w:t>
      </w:r>
    </w:p>
    <w:p w:rsidR="003A0A5E" w:rsidRPr="00C46A92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Salih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ozcan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21 – Koln </w:t>
      </w:r>
    </w:p>
    <w:p w:rsidR="003A0A5E" w:rsidRPr="00E1007E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Harry Wilson – 22 – Liverpool </w:t>
      </w:r>
      <w:r w:rsidRPr="008243F3">
        <w:rPr>
          <w:sz w:val="22"/>
          <w:szCs w:val="22"/>
        </w:rPr>
        <w:t>(home-grown)</w:t>
      </w:r>
      <w:r>
        <w:rPr>
          <w:sz w:val="22"/>
          <w:szCs w:val="22"/>
        </w:rPr>
        <w:t xml:space="preserve"> </w:t>
      </w:r>
    </w:p>
    <w:p w:rsidR="003A0A5E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Kasey palmer – 22 – Chelsea </w:t>
      </w:r>
      <w:r w:rsidRPr="008243F3">
        <w:rPr>
          <w:sz w:val="22"/>
          <w:szCs w:val="22"/>
        </w:rPr>
        <w:t>(home-grown)</w:t>
      </w:r>
    </w:p>
    <w:p w:rsidR="003A0A5E" w:rsidRPr="00E1007E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1007E">
        <w:rPr>
          <w:rFonts w:ascii="Calibri" w:hAnsi="Calibri" w:cs="Calibri"/>
          <w:color w:val="000000"/>
          <w:sz w:val="22"/>
          <w:szCs w:val="22"/>
        </w:rPr>
        <w:t xml:space="preserve">Kieran </w:t>
      </w:r>
      <w:proofErr w:type="spellStart"/>
      <w:r w:rsidRPr="00E1007E">
        <w:rPr>
          <w:rFonts w:ascii="Calibri" w:hAnsi="Calibri" w:cs="Calibri"/>
          <w:color w:val="000000"/>
          <w:sz w:val="22"/>
          <w:szCs w:val="22"/>
        </w:rPr>
        <w:t>dowell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22 – Everton </w:t>
      </w:r>
      <w:r w:rsidRPr="008243F3">
        <w:rPr>
          <w:sz w:val="22"/>
          <w:szCs w:val="22"/>
        </w:rPr>
        <w:t>(home-grown)</w:t>
      </w:r>
    </w:p>
    <w:p w:rsidR="003A0A5E" w:rsidRPr="00403D53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Josh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onomoah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22 – Spurs </w:t>
      </w:r>
      <w:r w:rsidRPr="008243F3">
        <w:rPr>
          <w:sz w:val="22"/>
          <w:szCs w:val="22"/>
        </w:rPr>
        <w:t>(home-grown)</w:t>
      </w:r>
    </w:p>
    <w:p w:rsidR="003A0A5E" w:rsidRPr="00403D53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Charly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masunda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22 – Chelsea </w:t>
      </w:r>
      <w:r w:rsidRPr="008243F3">
        <w:rPr>
          <w:sz w:val="22"/>
          <w:szCs w:val="22"/>
        </w:rPr>
        <w:t>(home-grown)</w:t>
      </w:r>
    </w:p>
    <w:p w:rsidR="003A0A5E" w:rsidRPr="00E1007E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Van de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beek</w:t>
      </w:r>
      <w:proofErr w:type="spellEnd"/>
      <w:r w:rsidRPr="00E1007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– 22 - Ajax</w:t>
      </w:r>
    </w:p>
    <w:p w:rsidR="003A0A5E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Aleksandr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Golovin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22 - Monaco</w:t>
      </w:r>
    </w:p>
    <w:p w:rsidR="003A0A5E" w:rsidRPr="00955027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Ruben Loftus-cheek – 23 – Chelsea </w:t>
      </w:r>
      <w:r w:rsidRPr="008243F3">
        <w:rPr>
          <w:sz w:val="22"/>
          <w:szCs w:val="22"/>
        </w:rPr>
        <w:t>(home-grown)</w:t>
      </w:r>
    </w:p>
    <w:p w:rsidR="003A0A5E" w:rsidRPr="00E1007E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Carlos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soler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22 – Valencia</w:t>
      </w:r>
    </w:p>
    <w:p w:rsidR="003A0A5E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Abdelhamid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sabiri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22 – Huddersfield Town </w:t>
      </w:r>
      <w:r w:rsidRPr="008243F3">
        <w:rPr>
          <w:sz w:val="22"/>
          <w:szCs w:val="22"/>
        </w:rPr>
        <w:t>(home-grown)</w:t>
      </w:r>
    </w:p>
    <w:p w:rsidR="003A0A5E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Nadiem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Amiri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22 - Hoffenheim</w:t>
      </w:r>
    </w:p>
    <w:p w:rsidR="003A0A5E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Florian Neuhaus – 22 – Borussia Monchengladbach</w:t>
      </w:r>
    </w:p>
    <w:p w:rsidR="003A0A5E" w:rsidRPr="00FB6609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Maximilian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eggestein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22 – Werder Bremen </w:t>
      </w:r>
    </w:p>
    <w:p w:rsidR="003A0A5E" w:rsidRPr="00955027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Pablo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Fornals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23 – Villarreal </w:t>
      </w:r>
    </w:p>
    <w:p w:rsidR="003A0A5E" w:rsidRPr="00FB6609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Max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meyer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23 – Crystal Palace</w:t>
      </w:r>
    </w:p>
    <w:p w:rsidR="003A0A5E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Mijat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Gacinovic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24 – Eintracht Frankfurt</w:t>
      </w:r>
    </w:p>
    <w:p w:rsidR="003A0A5E" w:rsidRPr="00403D53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Leandro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Trossard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24 – Genk </w:t>
      </w:r>
    </w:p>
    <w:p w:rsidR="003A0A5E" w:rsidRPr="00E1007E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Luciano Acosta – 24 – DC United</w:t>
      </w:r>
    </w:p>
    <w:p w:rsidR="003A0A5E" w:rsidRPr="00403D53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Thorgan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Hazard – 26 – Borussia Monchengladbach</w:t>
      </w:r>
    </w:p>
    <w:p w:rsidR="003A0A5E" w:rsidRPr="0057641E" w:rsidRDefault="003A0A5E" w:rsidP="003A0A5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97FFB">
        <w:rPr>
          <w:rFonts w:ascii="Calibri" w:hAnsi="Calibri" w:cs="Calibri"/>
          <w:color w:val="000000"/>
          <w:sz w:val="22"/>
          <w:szCs w:val="22"/>
        </w:rPr>
        <w:t xml:space="preserve">Pablo </w:t>
      </w:r>
      <w:proofErr w:type="spellStart"/>
      <w:r w:rsidRPr="00497FFB">
        <w:rPr>
          <w:rFonts w:ascii="Calibri" w:hAnsi="Calibri" w:cs="Calibri"/>
          <w:color w:val="000000"/>
          <w:sz w:val="22"/>
          <w:szCs w:val="22"/>
        </w:rPr>
        <w:t>Sarabia</w:t>
      </w:r>
      <w:proofErr w:type="spellEnd"/>
      <w:r w:rsidRPr="00497FFB">
        <w:rPr>
          <w:rFonts w:ascii="Calibri" w:hAnsi="Calibri" w:cs="Calibri"/>
          <w:color w:val="000000"/>
          <w:sz w:val="22"/>
          <w:szCs w:val="22"/>
        </w:rPr>
        <w:t xml:space="preserve"> – 27 - Sevilla</w:t>
      </w:r>
    </w:p>
    <w:p w:rsidR="003A0A5E" w:rsidRDefault="003A0A5E" w:rsidP="00203F25"/>
    <w:p w:rsidR="00203F25" w:rsidRDefault="00203F25" w:rsidP="00203F25">
      <w:r>
        <w:rPr>
          <w:noProof/>
        </w:rPr>
        <w:drawing>
          <wp:inline distT="0" distB="0" distL="0" distR="0" wp14:anchorId="32685483" wp14:editId="677EF65C">
            <wp:extent cx="6645910" cy="3501669"/>
            <wp:effectExtent l="0" t="0" r="2540" b="3810"/>
            <wp:docPr id="5" name="Picture 5" descr="https://i.gyazo.com/e4a668e19fb926ec2150d8ebd63ca9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gyazo.com/e4a668e19fb926ec2150d8ebd63ca96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0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F25" w:rsidRDefault="00203F25" w:rsidP="00203F25"/>
    <w:tbl>
      <w:tblPr>
        <w:tblpPr w:leftFromText="180" w:rightFromText="180" w:vertAnchor="text" w:horzAnchor="margin" w:tblpXSpec="center" w:tblpY="286"/>
        <w:tblW w:w="10456" w:type="dxa"/>
        <w:tblLook w:val="04A0" w:firstRow="1" w:lastRow="0" w:firstColumn="1" w:lastColumn="0" w:noHBand="0" w:noVBand="1"/>
      </w:tblPr>
      <w:tblGrid>
        <w:gridCol w:w="2407"/>
        <w:gridCol w:w="3631"/>
        <w:gridCol w:w="1359"/>
        <w:gridCol w:w="1590"/>
        <w:gridCol w:w="1469"/>
      </w:tblGrid>
      <w:tr w:rsidR="00203F25" w:rsidRPr="009E054B" w:rsidTr="00AF7729">
        <w:trPr>
          <w:trHeight w:val="298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lastRenderedPageBreak/>
              <w:t>N</w:t>
            </w:r>
            <w:r w:rsidRPr="009E054B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ame</w:t>
            </w:r>
          </w:p>
        </w:tc>
        <w:tc>
          <w:tcPr>
            <w:tcW w:w="3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T</w:t>
            </w:r>
            <w:r w:rsidRPr="009E054B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eam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G</w:t>
            </w:r>
            <w:r w:rsidRPr="009E054B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oals</w:t>
            </w:r>
          </w:p>
        </w:tc>
        <w:tc>
          <w:tcPr>
            <w:tcW w:w="1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</w:t>
            </w:r>
            <w:r w:rsidRPr="009E054B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ssists</w:t>
            </w:r>
          </w:p>
        </w:tc>
        <w:tc>
          <w:tcPr>
            <w:tcW w:w="1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000000"/>
          </w:tcPr>
          <w:p w:rsidR="00203F25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Age</w:t>
            </w:r>
          </w:p>
        </w:tc>
      </w:tr>
      <w:tr w:rsidR="00203F25" w:rsidRPr="009E054B" w:rsidTr="00AF7729">
        <w:trPr>
          <w:trHeight w:val="298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bookmarkStart w:id="0" w:name="_Hlk9523513"/>
            <w:r w:rsidRPr="009E054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R. Barkley</w:t>
            </w:r>
          </w:p>
        </w:tc>
        <w:tc>
          <w:tcPr>
            <w:tcW w:w="3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E054B">
              <w:rPr>
                <w:rFonts w:ascii="Calibri" w:eastAsia="Times New Roman" w:hAnsi="Calibri" w:cs="Calibri"/>
                <w:color w:val="000000"/>
                <w:lang w:eastAsia="en-GB"/>
              </w:rPr>
              <w:t>Chelsea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E054B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E054B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D9D9D9" w:fill="D9D9D9"/>
            <w:vAlign w:val="center"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</w:tr>
      <w:tr w:rsidR="00203F25" w:rsidRPr="009E054B" w:rsidTr="00AF7729">
        <w:trPr>
          <w:trHeight w:val="298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E054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D. Brooks</w:t>
            </w:r>
          </w:p>
        </w:tc>
        <w:tc>
          <w:tcPr>
            <w:tcW w:w="3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E054B">
              <w:rPr>
                <w:rFonts w:ascii="Calibri" w:eastAsia="Times New Roman" w:hAnsi="Calibri" w:cs="Calibri"/>
                <w:color w:val="000000"/>
                <w:lang w:eastAsia="en-GB"/>
              </w:rPr>
              <w:t>AFC Bournemouth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E054B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E054B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D9D9D9" w:fill="D9D9D9"/>
            <w:vAlign w:val="center"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</w:tr>
      <w:tr w:rsidR="00203F25" w:rsidRPr="009E054B" w:rsidTr="00AF7729">
        <w:trPr>
          <w:trHeight w:val="298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E054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M. Mount</w:t>
            </w:r>
          </w:p>
        </w:tc>
        <w:tc>
          <w:tcPr>
            <w:tcW w:w="3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E054B">
              <w:rPr>
                <w:rFonts w:ascii="Calibri" w:eastAsia="Times New Roman" w:hAnsi="Calibri" w:cs="Calibri"/>
                <w:color w:val="000000"/>
                <w:lang w:eastAsia="en-GB"/>
              </w:rPr>
              <w:t>Derby County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E054B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E054B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D9D9D9" w:fill="D9D9D9"/>
            <w:vAlign w:val="center"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</w:tr>
      <w:tr w:rsidR="00203F25" w:rsidRPr="009E054B" w:rsidTr="00AF7729">
        <w:trPr>
          <w:trHeight w:val="298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E054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J. Maddison</w:t>
            </w:r>
          </w:p>
        </w:tc>
        <w:tc>
          <w:tcPr>
            <w:tcW w:w="3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E054B">
              <w:rPr>
                <w:rFonts w:ascii="Calibri" w:eastAsia="Times New Roman" w:hAnsi="Calibri" w:cs="Calibri"/>
                <w:color w:val="000000"/>
                <w:lang w:eastAsia="en-GB"/>
              </w:rPr>
              <w:t>Leicester City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E054B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E054B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D9D9D9" w:fill="D9D9D9"/>
            <w:vAlign w:val="center"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</w:tr>
      <w:tr w:rsidR="00203F25" w:rsidRPr="009E054B" w:rsidTr="00AF7729">
        <w:trPr>
          <w:trHeight w:val="298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9E054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J. </w:t>
            </w:r>
            <w:proofErr w:type="spellStart"/>
            <w:r w:rsidRPr="009E054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Grealish</w:t>
            </w:r>
            <w:proofErr w:type="spellEnd"/>
          </w:p>
        </w:tc>
        <w:tc>
          <w:tcPr>
            <w:tcW w:w="3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E054B">
              <w:rPr>
                <w:rFonts w:ascii="Calibri" w:eastAsia="Times New Roman" w:hAnsi="Calibri" w:cs="Calibri"/>
                <w:color w:val="000000"/>
                <w:lang w:eastAsia="en-GB"/>
              </w:rPr>
              <w:t>Aston Villa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E054B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E054B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D9D9D9" w:fill="D9D9D9"/>
            <w:vAlign w:val="center"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</w:tr>
      <w:tr w:rsidR="00203F25" w:rsidRPr="009E054B" w:rsidTr="00AF7729">
        <w:trPr>
          <w:trHeight w:val="298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H.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Aouar</w:t>
            </w:r>
            <w:proofErr w:type="spellEnd"/>
          </w:p>
        </w:tc>
        <w:tc>
          <w:tcPr>
            <w:tcW w:w="3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Lyon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03F25" w:rsidRPr="009E054B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4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D9D9D9" w:fill="D9D9D9"/>
            <w:vAlign w:val="center"/>
          </w:tcPr>
          <w:p w:rsidR="00203F25" w:rsidRDefault="00203F25" w:rsidP="00AF77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</w:tr>
      <w:bookmarkEnd w:id="0"/>
    </w:tbl>
    <w:p w:rsidR="00203F25" w:rsidRDefault="00203F25" w:rsidP="00203F25"/>
    <w:p w:rsidR="00A70F70" w:rsidRDefault="00A70F70" w:rsidP="00203F25"/>
    <w:p w:rsidR="00203F25" w:rsidRDefault="00203F25" w:rsidP="00203F25">
      <w:r>
        <w:t>Maddison is extremely important to Leicester’s success</w:t>
      </w:r>
      <w:r w:rsidR="006A169B">
        <w:t>.</w:t>
      </w:r>
      <w:r>
        <w:t xml:space="preserve"> I would argue </w:t>
      </w:r>
      <w:r w:rsidR="003A0A5E">
        <w:t>only</w:t>
      </w:r>
      <w:r w:rsidR="001E6A45">
        <w:t xml:space="preserve"> </w:t>
      </w:r>
      <w:proofErr w:type="spellStart"/>
      <w:r w:rsidR="001E6A45">
        <w:t>Aouar</w:t>
      </w:r>
      <w:proofErr w:type="spellEnd"/>
      <w:r w:rsidR="001E6A45">
        <w:t xml:space="preserve"> is on par with</w:t>
      </w:r>
      <w:r>
        <w:t xml:space="preserve"> </w:t>
      </w:r>
      <w:r w:rsidR="001E6A45">
        <w:t>Maddison’</w:t>
      </w:r>
      <w:r>
        <w:t>s</w:t>
      </w:r>
      <w:r w:rsidR="001E6A45">
        <w:t xml:space="preserve"> ability therefore,</w:t>
      </w:r>
      <w:r>
        <w:t xml:space="preserve"> more analysis is needed of players outside the domestic leagues. Perhaps it would better to comb through the list of players I’ve considered but omitted in more detail. Despite </w:t>
      </w:r>
      <w:proofErr w:type="spellStart"/>
      <w:r w:rsidR="00F6716D">
        <w:t>Aouar’s</w:t>
      </w:r>
      <w:proofErr w:type="spellEnd"/>
      <w:r>
        <w:t xml:space="preserve"> relatively high price tag</w:t>
      </w:r>
      <w:r w:rsidR="00F6716D">
        <w:t>,</w:t>
      </w:r>
      <w:r>
        <w:t xml:space="preserve"> I would </w:t>
      </w:r>
      <w:r w:rsidR="001E6A45">
        <w:t xml:space="preserve">still </w:t>
      </w:r>
      <w:r>
        <w:t xml:space="preserve">pick </w:t>
      </w:r>
      <w:proofErr w:type="spellStart"/>
      <w:r>
        <w:t>Aouar</w:t>
      </w:r>
      <w:proofErr w:type="spellEnd"/>
      <w:r>
        <w:t xml:space="preserve"> a</w:t>
      </w:r>
      <w:r w:rsidR="001E6A45">
        <w:t xml:space="preserve">s </w:t>
      </w:r>
      <w:r w:rsidR="00F6716D">
        <w:t>there needs to be an</w:t>
      </w:r>
      <w:r>
        <w:t xml:space="preserve"> emphasis on ability</w:t>
      </w:r>
      <w:r w:rsidR="00F6716D">
        <w:t xml:space="preserve"> in order to replace Maddison</w:t>
      </w:r>
      <w:r>
        <w:t xml:space="preserve">. The hype surrounding </w:t>
      </w:r>
      <w:proofErr w:type="spellStart"/>
      <w:r>
        <w:t>Grealish</w:t>
      </w:r>
      <w:proofErr w:type="spellEnd"/>
      <w:r>
        <w:t xml:space="preserve"> has inflated his price</w:t>
      </w:r>
      <w:r w:rsidR="00E2574A">
        <w:t xml:space="preserve"> therefore</w:t>
      </w:r>
      <w:r>
        <w:t xml:space="preserve">, I believe he will only be marginally better than Mount yet worse than Brooks. Leicester should expect </w:t>
      </w:r>
      <w:r w:rsidR="00E2574A">
        <w:t>over</w:t>
      </w:r>
      <w:r>
        <w:t xml:space="preserve"> £40M for Maddison</w:t>
      </w:r>
      <w:r w:rsidR="009D553C">
        <w:t xml:space="preserve"> and</w:t>
      </w:r>
      <w:r>
        <w:t xml:space="preserve"> should not pay anything more</w:t>
      </w:r>
      <w:r w:rsidR="00E2574A">
        <w:t xml:space="preserve"> for </w:t>
      </w:r>
      <w:proofErr w:type="spellStart"/>
      <w:r w:rsidR="00E2574A">
        <w:t>Aouar</w:t>
      </w:r>
      <w:proofErr w:type="spellEnd"/>
      <w:r>
        <w:t xml:space="preserve"> than what they receive from the sale of Maddison. This is to ensure a positive net spend.</w:t>
      </w:r>
    </w:p>
    <w:p w:rsidR="003A0A5E" w:rsidRDefault="003A0A5E" w:rsidP="00203F25"/>
    <w:p w:rsidR="003A0A5E" w:rsidRDefault="003A0A5E" w:rsidP="00203F25"/>
    <w:p w:rsidR="003A0A5E" w:rsidRDefault="003A0A5E" w:rsidP="00203F25">
      <w:pPr>
        <w:rPr>
          <w:b/>
          <w:u w:val="single"/>
        </w:rPr>
      </w:pPr>
      <w:r>
        <w:rPr>
          <w:b/>
          <w:u w:val="single"/>
        </w:rPr>
        <w:t>Conclusion</w:t>
      </w:r>
    </w:p>
    <w:p w:rsidR="001E6A45" w:rsidRDefault="001E6A45" w:rsidP="00203F25">
      <w:r>
        <w:t xml:space="preserve">In </w:t>
      </w:r>
      <w:r>
        <w:sym w:font="Wingdings" w:char="F0E0"/>
      </w:r>
      <w:proofErr w:type="spellStart"/>
      <w:r w:rsidRPr="001E6A45">
        <w:t>Konsa</w:t>
      </w:r>
      <w:proofErr w:type="spellEnd"/>
      <w:r>
        <w:t>; Out</w:t>
      </w:r>
      <w:r>
        <w:sym w:font="Wingdings" w:char="F0E0"/>
      </w:r>
      <w:r w:rsidRPr="001E6A45">
        <w:t xml:space="preserve"> </w:t>
      </w:r>
      <w:proofErr w:type="spellStart"/>
      <w:r w:rsidRPr="001E6A45">
        <w:t>Ndidi</w:t>
      </w:r>
      <w:proofErr w:type="spellEnd"/>
      <w:r>
        <w:t>: +£25M</w:t>
      </w:r>
    </w:p>
    <w:p w:rsidR="001E6A45" w:rsidRDefault="001E6A45" w:rsidP="00203F25">
      <w:r>
        <w:t xml:space="preserve">In </w:t>
      </w:r>
      <w:r>
        <w:sym w:font="Wingdings" w:char="F0E0"/>
      </w:r>
      <w:proofErr w:type="spellStart"/>
      <w:r>
        <w:t>Kongolo</w:t>
      </w:r>
      <w:proofErr w:type="spellEnd"/>
      <w:r>
        <w:t>, Kelly or DaSilva; Out</w:t>
      </w:r>
      <w:r>
        <w:sym w:font="Wingdings" w:char="F0E0"/>
      </w:r>
      <w:r>
        <w:t xml:space="preserve"> </w:t>
      </w:r>
      <w:proofErr w:type="spellStart"/>
      <w:r>
        <w:t>Chilwell</w:t>
      </w:r>
      <w:proofErr w:type="spellEnd"/>
      <w:r>
        <w:t>: ±£0M</w:t>
      </w:r>
    </w:p>
    <w:p w:rsidR="001E6A45" w:rsidRPr="001E6A45" w:rsidRDefault="001E6A45" w:rsidP="00203F25">
      <w:r>
        <w:t>In</w:t>
      </w:r>
      <w:r>
        <w:sym w:font="Wingdings" w:char="F0E0"/>
      </w:r>
      <w:proofErr w:type="spellStart"/>
      <w:r>
        <w:t>Aouar</w:t>
      </w:r>
      <w:proofErr w:type="spellEnd"/>
      <w:r>
        <w:t>; Out</w:t>
      </w:r>
      <w:r>
        <w:sym w:font="Wingdings" w:char="F0E0"/>
      </w:r>
      <w:r>
        <w:t xml:space="preserve"> Maddison: ±£0M</w:t>
      </w:r>
    </w:p>
    <w:p w:rsidR="00A135F1" w:rsidRDefault="003A0A5E" w:rsidP="00203F25">
      <w:r>
        <w:t>By following the suggestions outlined in this report</w:t>
      </w:r>
      <w:r w:rsidR="001E6A45">
        <w:t xml:space="preserve"> Leicester can hope to achieve a s</w:t>
      </w:r>
      <w:r w:rsidR="00A135F1">
        <w:t>lightly higher</w:t>
      </w:r>
      <w:r w:rsidR="001E6A45">
        <w:t xml:space="preserve"> finishing position in the </w:t>
      </w:r>
      <w:r w:rsidR="003B5406">
        <w:t>P</w:t>
      </w:r>
      <w:r w:rsidR="001E6A45">
        <w:t xml:space="preserve">remier </w:t>
      </w:r>
      <w:r w:rsidR="003B5406">
        <w:t>L</w:t>
      </w:r>
      <w:r w:rsidR="001E6A45">
        <w:t>eague next season. Leicester will also have an extra £25M to bolster the squad in other areas.</w:t>
      </w:r>
      <w:r w:rsidR="00A135F1">
        <w:t xml:space="preserve"> It is likely </w:t>
      </w:r>
      <w:proofErr w:type="spellStart"/>
      <w:r w:rsidR="00A135F1">
        <w:t>Konsa’s</w:t>
      </w:r>
      <w:proofErr w:type="spellEnd"/>
      <w:r w:rsidR="00A135F1">
        <w:t xml:space="preserve"> and Kelly or DaSilva’s performance will dip as they will be adjusting to a more difficult league. This will be offset by </w:t>
      </w:r>
      <w:proofErr w:type="spellStart"/>
      <w:r w:rsidR="00A135F1">
        <w:t>Kongolo</w:t>
      </w:r>
      <w:proofErr w:type="spellEnd"/>
      <w:r w:rsidR="00A135F1">
        <w:t xml:space="preserve"> </w:t>
      </w:r>
      <w:bookmarkStart w:id="1" w:name="_GoBack"/>
      <w:bookmarkEnd w:id="1"/>
      <w:r w:rsidR="00A135F1">
        <w:t xml:space="preserve">improving this season as Leicester are a stronger team than Huddersfield. If </w:t>
      </w:r>
      <w:proofErr w:type="spellStart"/>
      <w:r w:rsidR="00A135F1">
        <w:t>Aouar</w:t>
      </w:r>
      <w:proofErr w:type="spellEnd"/>
      <w:r w:rsidR="00A135F1">
        <w:t xml:space="preserve"> is able to overcome the more physical aspects of the Premier League his output for Lyon should translate very well to Leicester’s.</w:t>
      </w:r>
    </w:p>
    <w:p w:rsidR="001E6A45" w:rsidRPr="003A0A5E" w:rsidRDefault="001E6A45" w:rsidP="00203F25">
      <w:r>
        <w:t>Antoine Fontaine</w:t>
      </w:r>
    </w:p>
    <w:p w:rsidR="00203F25" w:rsidRDefault="00203F25" w:rsidP="00203F25"/>
    <w:p w:rsidR="00203F25" w:rsidRPr="00DF3491" w:rsidRDefault="00203F25" w:rsidP="00B83C7A"/>
    <w:sectPr w:rsidR="00203F25" w:rsidRPr="00DF3491" w:rsidSect="003142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E73"/>
    <w:multiLevelType w:val="multilevel"/>
    <w:tmpl w:val="C6D8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E0BA5"/>
    <w:multiLevelType w:val="hybridMultilevel"/>
    <w:tmpl w:val="F3BAE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2D1A"/>
    <w:multiLevelType w:val="hybridMultilevel"/>
    <w:tmpl w:val="F5C4E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B4A83"/>
    <w:multiLevelType w:val="hybridMultilevel"/>
    <w:tmpl w:val="6A3600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77147"/>
    <w:multiLevelType w:val="hybridMultilevel"/>
    <w:tmpl w:val="F70E7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21646"/>
    <w:multiLevelType w:val="hybridMultilevel"/>
    <w:tmpl w:val="7598D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74A27"/>
    <w:multiLevelType w:val="hybridMultilevel"/>
    <w:tmpl w:val="61CAFA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72CC0"/>
    <w:multiLevelType w:val="hybridMultilevel"/>
    <w:tmpl w:val="14EE3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562AA"/>
    <w:multiLevelType w:val="hybridMultilevel"/>
    <w:tmpl w:val="C582C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58"/>
    <w:rsid w:val="00003560"/>
    <w:rsid w:val="00051838"/>
    <w:rsid w:val="000B4C85"/>
    <w:rsid w:val="000F0EF8"/>
    <w:rsid w:val="0010258C"/>
    <w:rsid w:val="00112B5F"/>
    <w:rsid w:val="00123B68"/>
    <w:rsid w:val="00194302"/>
    <w:rsid w:val="001B4CB2"/>
    <w:rsid w:val="001D68B5"/>
    <w:rsid w:val="001E364C"/>
    <w:rsid w:val="001E6A45"/>
    <w:rsid w:val="00203F25"/>
    <w:rsid w:val="002146AE"/>
    <w:rsid w:val="00227E87"/>
    <w:rsid w:val="002602B4"/>
    <w:rsid w:val="00263361"/>
    <w:rsid w:val="003064F9"/>
    <w:rsid w:val="00314258"/>
    <w:rsid w:val="00337FA5"/>
    <w:rsid w:val="003A0A5E"/>
    <w:rsid w:val="003B51F8"/>
    <w:rsid w:val="003B5406"/>
    <w:rsid w:val="003D5690"/>
    <w:rsid w:val="004354ED"/>
    <w:rsid w:val="004630E3"/>
    <w:rsid w:val="004D06B6"/>
    <w:rsid w:val="004D4DAB"/>
    <w:rsid w:val="004E764C"/>
    <w:rsid w:val="004F3601"/>
    <w:rsid w:val="0053674A"/>
    <w:rsid w:val="005F5AA8"/>
    <w:rsid w:val="00607DC3"/>
    <w:rsid w:val="006A169B"/>
    <w:rsid w:val="007103B3"/>
    <w:rsid w:val="007F7278"/>
    <w:rsid w:val="008243F3"/>
    <w:rsid w:val="00837E1F"/>
    <w:rsid w:val="00871B1F"/>
    <w:rsid w:val="008C4C50"/>
    <w:rsid w:val="009A4064"/>
    <w:rsid w:val="009B73F4"/>
    <w:rsid w:val="009D553C"/>
    <w:rsid w:val="00A135F1"/>
    <w:rsid w:val="00A3498A"/>
    <w:rsid w:val="00A70F70"/>
    <w:rsid w:val="00AF1C98"/>
    <w:rsid w:val="00AF2BC4"/>
    <w:rsid w:val="00AF7729"/>
    <w:rsid w:val="00B83C7A"/>
    <w:rsid w:val="00BA2F69"/>
    <w:rsid w:val="00BC0BC2"/>
    <w:rsid w:val="00C36EAF"/>
    <w:rsid w:val="00C556B7"/>
    <w:rsid w:val="00C63346"/>
    <w:rsid w:val="00D15B8B"/>
    <w:rsid w:val="00D23290"/>
    <w:rsid w:val="00D45150"/>
    <w:rsid w:val="00D83453"/>
    <w:rsid w:val="00DB0E27"/>
    <w:rsid w:val="00E20194"/>
    <w:rsid w:val="00E2574A"/>
    <w:rsid w:val="00EB0F2E"/>
    <w:rsid w:val="00ED3592"/>
    <w:rsid w:val="00F6716D"/>
    <w:rsid w:val="00FB2B08"/>
    <w:rsid w:val="00FE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1500"/>
  <w15:chartTrackingRefBased/>
  <w15:docId w15:val="{F005D4B8-2EB3-4FD5-A968-C5004284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258"/>
    <w:pPr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20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3C02F1-96A3-468C-A097-80F46BC76AB3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30BF464F-6946-43DB-B89F-9C26B250234D}">
      <dgm:prSet phldrT="[Text]"/>
      <dgm:spPr>
        <a:xfrm>
          <a:off x="1783080" y="40004"/>
          <a:ext cx="1920240" cy="1920240"/>
        </a:xfrm>
        <a:prstGeom prst="ellipse">
          <a:avLst/>
        </a:prstGeom>
        <a:solidFill>
          <a:srgbClr val="4472C4">
            <a:alpha val="5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GB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English</a:t>
          </a:r>
        </a:p>
      </dgm:t>
    </dgm:pt>
    <dgm:pt modelId="{90BDEB48-47EF-4811-A938-4B50060A73C3}" type="parTrans" cxnId="{B8D55A61-915D-4B83-A60D-6CDAA75D3B1C}">
      <dgm:prSet/>
      <dgm:spPr/>
      <dgm:t>
        <a:bodyPr/>
        <a:lstStyle/>
        <a:p>
          <a:endParaRPr lang="en-GB"/>
        </a:p>
      </dgm:t>
    </dgm:pt>
    <dgm:pt modelId="{59DE7CAE-BF51-4FF8-A5E6-4E6A9349AD4E}" type="sibTrans" cxnId="{B8D55A61-915D-4B83-A60D-6CDAA75D3B1C}">
      <dgm:prSet/>
      <dgm:spPr/>
      <dgm:t>
        <a:bodyPr/>
        <a:lstStyle/>
        <a:p>
          <a:endParaRPr lang="en-GB"/>
        </a:p>
      </dgm:t>
    </dgm:pt>
    <dgm:pt modelId="{6D9D44BA-7279-4C46-97D8-E41BB5FBB930}">
      <dgm:prSet phldrT="[Text]"/>
      <dgm:spPr>
        <a:xfrm>
          <a:off x="2475966" y="1240155"/>
          <a:ext cx="1920240" cy="1920240"/>
        </a:xfrm>
        <a:prstGeom prst="ellipse">
          <a:avLst/>
        </a:prstGeom>
        <a:solidFill>
          <a:srgbClr val="4472C4">
            <a:alpha val="5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GB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Age Profile</a:t>
          </a:r>
        </a:p>
      </dgm:t>
    </dgm:pt>
    <dgm:pt modelId="{67B2AC6E-DFD7-42D9-B40F-E4A8FE387AA3}" type="parTrans" cxnId="{F5047682-38EE-4C13-8633-2348CDAD25A5}">
      <dgm:prSet/>
      <dgm:spPr/>
      <dgm:t>
        <a:bodyPr/>
        <a:lstStyle/>
        <a:p>
          <a:endParaRPr lang="en-GB"/>
        </a:p>
      </dgm:t>
    </dgm:pt>
    <dgm:pt modelId="{9A1DD0EE-881B-4511-BC14-80B7E3D36FC6}" type="sibTrans" cxnId="{F5047682-38EE-4C13-8633-2348CDAD25A5}">
      <dgm:prSet/>
      <dgm:spPr/>
      <dgm:t>
        <a:bodyPr/>
        <a:lstStyle/>
        <a:p>
          <a:endParaRPr lang="en-GB"/>
        </a:p>
      </dgm:t>
    </dgm:pt>
    <dgm:pt modelId="{1853A630-18B4-479C-8A42-EECB2A4B357F}">
      <dgm:prSet phldrT="[Text]"/>
      <dgm:spPr>
        <a:xfrm>
          <a:off x="1090193" y="1240155"/>
          <a:ext cx="1920240" cy="1920240"/>
        </a:xfrm>
        <a:prstGeom prst="ellipse">
          <a:avLst/>
        </a:prstGeom>
        <a:solidFill>
          <a:srgbClr val="4472C4">
            <a:alpha val="5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GB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Ability</a:t>
          </a:r>
        </a:p>
      </dgm:t>
    </dgm:pt>
    <dgm:pt modelId="{B5FE3FA6-5D5A-4BB4-8A5B-E71850BF87FB}" type="parTrans" cxnId="{3EF07E2E-DE5B-4A4F-80D9-1428B2BD4106}">
      <dgm:prSet/>
      <dgm:spPr/>
      <dgm:t>
        <a:bodyPr/>
        <a:lstStyle/>
        <a:p>
          <a:endParaRPr lang="en-GB"/>
        </a:p>
      </dgm:t>
    </dgm:pt>
    <dgm:pt modelId="{687C96DA-BA37-4B4B-82B7-F48E08457AC5}" type="sibTrans" cxnId="{3EF07E2E-DE5B-4A4F-80D9-1428B2BD4106}">
      <dgm:prSet/>
      <dgm:spPr/>
      <dgm:t>
        <a:bodyPr/>
        <a:lstStyle/>
        <a:p>
          <a:endParaRPr lang="en-GB"/>
        </a:p>
      </dgm:t>
    </dgm:pt>
    <dgm:pt modelId="{02EE4D64-ED6B-411E-AD76-81417BE2C5CC}" type="pres">
      <dgm:prSet presAssocID="{E63C02F1-96A3-468C-A097-80F46BC76AB3}" presName="compositeShape" presStyleCnt="0">
        <dgm:presLayoutVars>
          <dgm:chMax val="7"/>
          <dgm:dir/>
          <dgm:resizeHandles val="exact"/>
        </dgm:presLayoutVars>
      </dgm:prSet>
      <dgm:spPr/>
    </dgm:pt>
    <dgm:pt modelId="{37ADD8E4-C3B5-45DA-B475-1861529AEFA3}" type="pres">
      <dgm:prSet presAssocID="{30BF464F-6946-43DB-B89F-9C26B250234D}" presName="circ1" presStyleLbl="vennNode1" presStyleIdx="0" presStyleCnt="3"/>
      <dgm:spPr/>
    </dgm:pt>
    <dgm:pt modelId="{227F4802-B118-476B-A508-29FF8DEBD669}" type="pres">
      <dgm:prSet presAssocID="{30BF464F-6946-43DB-B89F-9C26B250234D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1228830E-7F3D-4AB8-89CF-16F627EC4CF1}" type="pres">
      <dgm:prSet presAssocID="{6D9D44BA-7279-4C46-97D8-E41BB5FBB930}" presName="circ2" presStyleLbl="vennNode1" presStyleIdx="1" presStyleCnt="3"/>
      <dgm:spPr/>
    </dgm:pt>
    <dgm:pt modelId="{AB0B6A5A-F773-4C2D-957B-CB723DCDEA7E}" type="pres">
      <dgm:prSet presAssocID="{6D9D44BA-7279-4C46-97D8-E41BB5FBB930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FBFFB2EB-9E39-4236-B93A-C7B9DE229BBF}" type="pres">
      <dgm:prSet presAssocID="{1853A630-18B4-479C-8A42-EECB2A4B357F}" presName="circ3" presStyleLbl="vennNode1" presStyleIdx="2" presStyleCnt="3"/>
      <dgm:spPr/>
    </dgm:pt>
    <dgm:pt modelId="{600369FD-3871-4A3C-BEAF-450A9357F7F0}" type="pres">
      <dgm:prSet presAssocID="{1853A630-18B4-479C-8A42-EECB2A4B357F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3A511309-C4E6-4904-B9A2-B5624286ED6B}" type="presOf" srcId="{E63C02F1-96A3-468C-A097-80F46BC76AB3}" destId="{02EE4D64-ED6B-411E-AD76-81417BE2C5CC}" srcOrd="0" destOrd="0" presId="urn:microsoft.com/office/officeart/2005/8/layout/venn1"/>
    <dgm:cxn modelId="{076B6325-D2C7-4C82-B250-259105CB2E52}" type="presOf" srcId="{6D9D44BA-7279-4C46-97D8-E41BB5FBB930}" destId="{AB0B6A5A-F773-4C2D-957B-CB723DCDEA7E}" srcOrd="1" destOrd="0" presId="urn:microsoft.com/office/officeart/2005/8/layout/venn1"/>
    <dgm:cxn modelId="{3EF07E2E-DE5B-4A4F-80D9-1428B2BD4106}" srcId="{E63C02F1-96A3-468C-A097-80F46BC76AB3}" destId="{1853A630-18B4-479C-8A42-EECB2A4B357F}" srcOrd="2" destOrd="0" parTransId="{B5FE3FA6-5D5A-4BB4-8A5B-E71850BF87FB}" sibTransId="{687C96DA-BA37-4B4B-82B7-F48E08457AC5}"/>
    <dgm:cxn modelId="{5C232040-E1BE-4904-A7C2-CE65235F0EBB}" type="presOf" srcId="{30BF464F-6946-43DB-B89F-9C26B250234D}" destId="{227F4802-B118-476B-A508-29FF8DEBD669}" srcOrd="1" destOrd="0" presId="urn:microsoft.com/office/officeart/2005/8/layout/venn1"/>
    <dgm:cxn modelId="{B8D55A61-915D-4B83-A60D-6CDAA75D3B1C}" srcId="{E63C02F1-96A3-468C-A097-80F46BC76AB3}" destId="{30BF464F-6946-43DB-B89F-9C26B250234D}" srcOrd="0" destOrd="0" parTransId="{90BDEB48-47EF-4811-A938-4B50060A73C3}" sibTransId="{59DE7CAE-BF51-4FF8-A5E6-4E6A9349AD4E}"/>
    <dgm:cxn modelId="{68113A55-C2FE-4E35-9432-9119C21B054F}" type="presOf" srcId="{1853A630-18B4-479C-8A42-EECB2A4B357F}" destId="{600369FD-3871-4A3C-BEAF-450A9357F7F0}" srcOrd="1" destOrd="0" presId="urn:microsoft.com/office/officeart/2005/8/layout/venn1"/>
    <dgm:cxn modelId="{97DBFA75-1497-485B-B297-84CC3722E040}" type="presOf" srcId="{1853A630-18B4-479C-8A42-EECB2A4B357F}" destId="{FBFFB2EB-9E39-4236-B93A-C7B9DE229BBF}" srcOrd="0" destOrd="0" presId="urn:microsoft.com/office/officeart/2005/8/layout/venn1"/>
    <dgm:cxn modelId="{F5047682-38EE-4C13-8633-2348CDAD25A5}" srcId="{E63C02F1-96A3-468C-A097-80F46BC76AB3}" destId="{6D9D44BA-7279-4C46-97D8-E41BB5FBB930}" srcOrd="1" destOrd="0" parTransId="{67B2AC6E-DFD7-42D9-B40F-E4A8FE387AA3}" sibTransId="{9A1DD0EE-881B-4511-BC14-80B7E3D36FC6}"/>
    <dgm:cxn modelId="{C1E6BCAE-1A4B-4A60-8EC2-55B48CCE5AED}" type="presOf" srcId="{6D9D44BA-7279-4C46-97D8-E41BB5FBB930}" destId="{1228830E-7F3D-4AB8-89CF-16F627EC4CF1}" srcOrd="0" destOrd="0" presId="urn:microsoft.com/office/officeart/2005/8/layout/venn1"/>
    <dgm:cxn modelId="{34BFBAB8-8386-4A28-96C0-A46146B5DA13}" type="presOf" srcId="{30BF464F-6946-43DB-B89F-9C26B250234D}" destId="{37ADD8E4-C3B5-45DA-B475-1861529AEFA3}" srcOrd="0" destOrd="0" presId="urn:microsoft.com/office/officeart/2005/8/layout/venn1"/>
    <dgm:cxn modelId="{84814C52-54A6-4C4D-A528-05831E2D533E}" type="presParOf" srcId="{02EE4D64-ED6B-411E-AD76-81417BE2C5CC}" destId="{37ADD8E4-C3B5-45DA-B475-1861529AEFA3}" srcOrd="0" destOrd="0" presId="urn:microsoft.com/office/officeart/2005/8/layout/venn1"/>
    <dgm:cxn modelId="{66903D4D-47E3-4FE9-A1F7-369484A13404}" type="presParOf" srcId="{02EE4D64-ED6B-411E-AD76-81417BE2C5CC}" destId="{227F4802-B118-476B-A508-29FF8DEBD669}" srcOrd="1" destOrd="0" presId="urn:microsoft.com/office/officeart/2005/8/layout/venn1"/>
    <dgm:cxn modelId="{B9FC75A5-42C0-4820-857D-C799676CAB0C}" type="presParOf" srcId="{02EE4D64-ED6B-411E-AD76-81417BE2C5CC}" destId="{1228830E-7F3D-4AB8-89CF-16F627EC4CF1}" srcOrd="2" destOrd="0" presId="urn:microsoft.com/office/officeart/2005/8/layout/venn1"/>
    <dgm:cxn modelId="{0A16C618-E376-43F2-B623-D784E6318200}" type="presParOf" srcId="{02EE4D64-ED6B-411E-AD76-81417BE2C5CC}" destId="{AB0B6A5A-F773-4C2D-957B-CB723DCDEA7E}" srcOrd="3" destOrd="0" presId="urn:microsoft.com/office/officeart/2005/8/layout/venn1"/>
    <dgm:cxn modelId="{FC4B499F-A627-4C0C-8838-4B12FFBAED39}" type="presParOf" srcId="{02EE4D64-ED6B-411E-AD76-81417BE2C5CC}" destId="{FBFFB2EB-9E39-4236-B93A-C7B9DE229BBF}" srcOrd="4" destOrd="0" presId="urn:microsoft.com/office/officeart/2005/8/layout/venn1"/>
    <dgm:cxn modelId="{39476925-9E0E-406D-8842-7087931D868C}" type="presParOf" srcId="{02EE4D64-ED6B-411E-AD76-81417BE2C5CC}" destId="{600369FD-3871-4A3C-BEAF-450A9357F7F0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ADD8E4-C3B5-45DA-B475-1861529AEFA3}">
      <dsp:nvSpPr>
        <dsp:cNvPr id="0" name=""/>
        <dsp:cNvSpPr/>
      </dsp:nvSpPr>
      <dsp:spPr>
        <a:xfrm>
          <a:off x="1783080" y="40004"/>
          <a:ext cx="1920240" cy="1920240"/>
        </a:xfrm>
        <a:prstGeom prst="ellipse">
          <a:avLst/>
        </a:prstGeom>
        <a:solidFill>
          <a:srgbClr val="4472C4">
            <a:alpha val="5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English</a:t>
          </a:r>
        </a:p>
      </dsp:txBody>
      <dsp:txXfrm>
        <a:off x="2245335" y="502592"/>
        <a:ext cx="995730" cy="611016"/>
      </dsp:txXfrm>
    </dsp:sp>
    <dsp:sp modelId="{1228830E-7F3D-4AB8-89CF-16F627EC4CF1}">
      <dsp:nvSpPr>
        <dsp:cNvPr id="0" name=""/>
        <dsp:cNvSpPr/>
      </dsp:nvSpPr>
      <dsp:spPr>
        <a:xfrm>
          <a:off x="2475966" y="1240155"/>
          <a:ext cx="1920240" cy="1920240"/>
        </a:xfrm>
        <a:prstGeom prst="ellipse">
          <a:avLst/>
        </a:prstGeom>
        <a:solidFill>
          <a:srgbClr val="4472C4">
            <a:alpha val="5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Age Profile</a:t>
          </a:r>
        </a:p>
      </dsp:txBody>
      <dsp:txXfrm>
        <a:off x="3231968" y="1890884"/>
        <a:ext cx="814688" cy="746798"/>
      </dsp:txXfrm>
    </dsp:sp>
    <dsp:sp modelId="{FBFFB2EB-9E39-4236-B93A-C7B9DE229BBF}">
      <dsp:nvSpPr>
        <dsp:cNvPr id="0" name=""/>
        <dsp:cNvSpPr/>
      </dsp:nvSpPr>
      <dsp:spPr>
        <a:xfrm>
          <a:off x="1090193" y="1240155"/>
          <a:ext cx="1920240" cy="1920240"/>
        </a:xfrm>
        <a:prstGeom prst="ellipse">
          <a:avLst/>
        </a:prstGeom>
        <a:solidFill>
          <a:srgbClr val="4472C4">
            <a:alpha val="50000"/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Ability</a:t>
          </a:r>
        </a:p>
      </dsp:txBody>
      <dsp:txXfrm>
        <a:off x="1439743" y="1890884"/>
        <a:ext cx="814688" cy="7467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2816</Words>
  <Characters>16055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Fontaine</dc:creator>
  <cp:keywords/>
  <dc:description/>
  <cp:lastModifiedBy>Antoine Fontaine</cp:lastModifiedBy>
  <cp:revision>56</cp:revision>
  <dcterms:created xsi:type="dcterms:W3CDTF">2019-05-23T18:35:00Z</dcterms:created>
  <dcterms:modified xsi:type="dcterms:W3CDTF">2019-05-23T21:14:00Z</dcterms:modified>
</cp:coreProperties>
</file>