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7"/>
        <w:gridCol w:w="4666"/>
        <w:gridCol w:w="2527"/>
      </w:tblGrid>
      <w:tr w:rsidR="002053EB" w:rsidRPr="004C6F32" w:rsidTr="001D0BF2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2053EB" w:rsidRPr="0025732A" w:rsidRDefault="007D6907" w:rsidP="001D0BF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TAŞLAMA MOTORLARINDA</w:t>
            </w: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F15" w:rsidRDefault="00EA3F15" w:rsidP="008825C0">
      <w:pPr>
        <w:widowControl w:val="0"/>
        <w:autoSpaceDE w:val="0"/>
        <w:autoSpaceDN w:val="0"/>
        <w:adjustRightInd w:val="0"/>
        <w:spacing w:before="29" w:after="0" w:line="271" w:lineRule="exact"/>
        <w:ind w:left="117"/>
        <w:rPr>
          <w:rFonts w:ascii="Arial" w:hAnsi="Arial" w:cs="Arial"/>
          <w:b/>
          <w:bCs/>
          <w:iCs/>
          <w:position w:val="-1"/>
          <w:sz w:val="24"/>
          <w:szCs w:val="24"/>
        </w:rPr>
      </w:pPr>
    </w:p>
    <w:p w:rsidR="00F67C53" w:rsidRPr="002053EB" w:rsidRDefault="00F67C53" w:rsidP="00F67C53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1.AMAÇ</w:t>
      </w:r>
      <w:r w:rsidRPr="002053EB">
        <w:rPr>
          <w:rFonts w:ascii="Times New Roman" w:hAnsi="Times New Roman" w:cs="Times New Roman"/>
          <w:b/>
          <w:sz w:val="24"/>
          <w:szCs w:val="24"/>
        </w:rPr>
        <w:tab/>
      </w:r>
    </w:p>
    <w:p w:rsidR="00F67C53" w:rsidRPr="002053EB" w:rsidRDefault="00F67C53" w:rsidP="00C90F8C">
      <w:pPr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sz w:val="24"/>
          <w:szCs w:val="24"/>
        </w:rPr>
        <w:t xml:space="preserve">Bu talimat </w:t>
      </w:r>
      <w:r w:rsidR="00C90F8C" w:rsidRPr="002053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053EB" w:rsidRPr="002053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………………….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2053EB" w:rsidRPr="002053EB">
        <w:rPr>
          <w:rFonts w:ascii="Times New Roman" w:hAnsi="Times New Roman" w:cs="Times New Roman"/>
          <w:sz w:val="24"/>
          <w:szCs w:val="24"/>
        </w:rPr>
        <w:t>A</w:t>
      </w:r>
      <w:r w:rsidRPr="002053EB">
        <w:rPr>
          <w:rFonts w:ascii="Times New Roman" w:hAnsi="Times New Roman" w:cs="Times New Roman"/>
          <w:sz w:val="24"/>
          <w:szCs w:val="24"/>
        </w:rPr>
        <w:t>dresinde</w:t>
      </w:r>
      <w:proofErr w:type="gramStart"/>
      <w:r w:rsidR="002053EB" w:rsidRPr="002053EB">
        <w:rPr>
          <w:rFonts w:ascii="Times New Roman" w:hAnsi="Times New Roman" w:cs="Times New Roman"/>
          <w:sz w:val="24"/>
          <w:szCs w:val="24"/>
        </w:rPr>
        <w:t>………………</w:t>
      </w:r>
      <w:r w:rsidR="00C90F8C" w:rsidRPr="002053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0F8C" w:rsidRPr="00205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3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53EB">
        <w:rPr>
          <w:rFonts w:ascii="Times New Roman" w:hAnsi="Times New Roman" w:cs="Times New Roman"/>
          <w:sz w:val="24"/>
          <w:szCs w:val="24"/>
        </w:rPr>
        <w:t>adına  kullanılan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7D6907">
        <w:rPr>
          <w:rFonts w:ascii="Times New Roman" w:hAnsi="Times New Roman" w:cs="Times New Roman"/>
          <w:sz w:val="24"/>
          <w:szCs w:val="24"/>
        </w:rPr>
        <w:t>taşlama motorları</w:t>
      </w:r>
      <w:r w:rsidRPr="002053EB">
        <w:rPr>
          <w:rFonts w:ascii="Times New Roman" w:hAnsi="Times New Roman" w:cs="Times New Roman"/>
          <w:sz w:val="24"/>
          <w:szCs w:val="24"/>
        </w:rPr>
        <w:t xml:space="preserve"> ile yapılan çalışmalarda uyulması gereken kuralları tanımlar.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2.KAPSAM</w:t>
      </w:r>
    </w:p>
    <w:p w:rsidR="00F67C53" w:rsidRPr="002053EB" w:rsidRDefault="007D6907" w:rsidP="00F6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Taşlama motorları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kullanılan </w:t>
      </w:r>
      <w:r w:rsidR="00C90F8C" w:rsidRPr="002053EB">
        <w:rPr>
          <w:rFonts w:ascii="Times New Roman" w:hAnsi="Times New Roman" w:cs="Times New Roman"/>
          <w:sz w:val="24"/>
          <w:szCs w:val="24"/>
        </w:rPr>
        <w:t>tüm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7C53" w:rsidRPr="002053EB">
        <w:rPr>
          <w:rFonts w:ascii="Times New Roman" w:hAnsi="Times New Roman" w:cs="Times New Roman"/>
          <w:sz w:val="24"/>
          <w:szCs w:val="24"/>
        </w:rPr>
        <w:t>departmanlarını</w:t>
      </w:r>
      <w:proofErr w:type="gramEnd"/>
      <w:r w:rsidR="00F67C53" w:rsidRPr="002053EB">
        <w:rPr>
          <w:rFonts w:ascii="Times New Roman" w:hAnsi="Times New Roman" w:cs="Times New Roman"/>
          <w:sz w:val="24"/>
          <w:szCs w:val="24"/>
        </w:rPr>
        <w:t xml:space="preserve"> kapsar.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3.SORUMLULAR</w:t>
      </w:r>
    </w:p>
    <w:p w:rsidR="00F67C53" w:rsidRPr="002053EB" w:rsidRDefault="007D6907" w:rsidP="00F6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Taşlama motoru</w:t>
      </w:r>
      <w:r w:rsidR="00BD1422">
        <w:rPr>
          <w:rFonts w:ascii="Times New Roman" w:hAnsi="Times New Roman" w:cs="Times New Roman"/>
          <w:sz w:val="24"/>
          <w:szCs w:val="24"/>
        </w:rPr>
        <w:t xml:space="preserve"> kullanan personel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67C53" w:rsidRPr="002053EB">
        <w:rPr>
          <w:rFonts w:ascii="Times New Roman" w:hAnsi="Times New Roman" w:cs="Times New Roman"/>
          <w:sz w:val="24"/>
          <w:szCs w:val="24"/>
        </w:rPr>
        <w:t>departman</w:t>
      </w:r>
      <w:proofErr w:type="gramEnd"/>
      <w:r w:rsidR="00F67C53" w:rsidRPr="002053EB">
        <w:rPr>
          <w:rFonts w:ascii="Times New Roman" w:hAnsi="Times New Roman" w:cs="Times New Roman"/>
          <w:sz w:val="24"/>
          <w:szCs w:val="24"/>
        </w:rPr>
        <w:t xml:space="preserve"> şefleri</w:t>
      </w:r>
      <w:r w:rsidR="00C90F8C" w:rsidRPr="002053EB">
        <w:rPr>
          <w:rFonts w:ascii="Times New Roman" w:hAnsi="Times New Roman" w:cs="Times New Roman"/>
          <w:sz w:val="24"/>
          <w:szCs w:val="24"/>
        </w:rPr>
        <w:t>, işveren vekili</w:t>
      </w:r>
      <w:r w:rsidR="002053EB" w:rsidRPr="002053EB">
        <w:rPr>
          <w:rFonts w:ascii="Times New Roman" w:hAnsi="Times New Roman" w:cs="Times New Roman"/>
          <w:sz w:val="24"/>
          <w:szCs w:val="24"/>
        </w:rPr>
        <w:t>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4.TANIMLAR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-</w:t>
      </w:r>
    </w:p>
    <w:p w:rsidR="00C90F8C" w:rsidRPr="002053EB" w:rsidRDefault="00C90F8C" w:rsidP="00C90F8C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5.UYGULAMA</w:t>
      </w:r>
    </w:p>
    <w:p w:rsidR="007D6907" w:rsidRDefault="00C90F8C" w:rsidP="00592AFC">
      <w:p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>5.1</w:t>
      </w:r>
      <w:r w:rsidRPr="007D6907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 xml:space="preserve">. </w:t>
      </w:r>
      <w:r w:rsidR="007D6907" w:rsidRPr="007D6907">
        <w:rPr>
          <w:rFonts w:ascii="Times New Roman" w:hAnsi="Times New Roman" w:cs="Times New Roman"/>
          <w:sz w:val="24"/>
          <w:szCs w:val="24"/>
        </w:rPr>
        <w:t xml:space="preserve">El taşı kullanacak olan personel bu konuda yeterli bilgi birikimine sahip olmalıdır. Eğitim almamış personelin el taşı motoru kullanması yasaktır. </w:t>
      </w:r>
    </w:p>
    <w:p w:rsidR="007D6907" w:rsidRDefault="007D6907" w:rsidP="00592AFC">
      <w:pPr>
        <w:pStyle w:val="ListeParagraf"/>
        <w:numPr>
          <w:ilvl w:val="1"/>
          <w:numId w:val="16"/>
        </w:numPr>
        <w:spacing w:after="120"/>
        <w:ind w:left="426" w:hanging="492"/>
        <w:jc w:val="both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hAnsi="Times New Roman" w:cs="Times New Roman"/>
          <w:sz w:val="24"/>
          <w:szCs w:val="24"/>
        </w:rPr>
        <w:t xml:space="preserve">El taşı kullanılmadan önce mutlaka göz ile kontrol edilmeli, açma kapama </w:t>
      </w:r>
      <w:proofErr w:type="gramStart"/>
      <w:r w:rsidRPr="007D6907">
        <w:rPr>
          <w:rFonts w:ascii="Times New Roman" w:hAnsi="Times New Roman" w:cs="Times New Roman"/>
          <w:sz w:val="24"/>
          <w:szCs w:val="24"/>
        </w:rPr>
        <w:t xml:space="preserve">düğmesinin </w:t>
      </w:r>
      <w:r w:rsid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7D6907">
        <w:rPr>
          <w:rFonts w:ascii="Times New Roman" w:hAnsi="Times New Roman" w:cs="Times New Roman"/>
          <w:sz w:val="24"/>
          <w:szCs w:val="24"/>
        </w:rPr>
        <w:t>çalışır</w:t>
      </w:r>
      <w:proofErr w:type="gramEnd"/>
      <w:r w:rsidRPr="007D6907">
        <w:rPr>
          <w:rFonts w:ascii="Times New Roman" w:hAnsi="Times New Roman" w:cs="Times New Roman"/>
          <w:sz w:val="24"/>
          <w:szCs w:val="24"/>
        </w:rPr>
        <w:t xml:space="preserve"> vaziyette olduğundan emin olunmalıdır. El taşının topraklı prizden </w:t>
      </w:r>
      <w:proofErr w:type="gramStart"/>
      <w:r w:rsidRPr="007D6907">
        <w:rPr>
          <w:rFonts w:ascii="Times New Roman" w:hAnsi="Times New Roman" w:cs="Times New Roman"/>
          <w:sz w:val="24"/>
          <w:szCs w:val="24"/>
        </w:rPr>
        <w:t xml:space="preserve">alınışından </w:t>
      </w:r>
      <w:r w:rsidR="00592AFC">
        <w:rPr>
          <w:rFonts w:ascii="Times New Roman" w:hAnsi="Times New Roman" w:cs="Times New Roman"/>
          <w:sz w:val="24"/>
          <w:szCs w:val="24"/>
        </w:rPr>
        <w:t xml:space="preserve">  </w:t>
      </w:r>
      <w:r w:rsidRPr="007D6907">
        <w:rPr>
          <w:rFonts w:ascii="Times New Roman" w:hAnsi="Times New Roman" w:cs="Times New Roman"/>
          <w:sz w:val="24"/>
          <w:szCs w:val="24"/>
        </w:rPr>
        <w:t>itibaren</w:t>
      </w:r>
      <w:proofErr w:type="gramEnd"/>
      <w:r w:rsidRPr="007D6907">
        <w:rPr>
          <w:rFonts w:ascii="Times New Roman" w:hAnsi="Times New Roman" w:cs="Times New Roman"/>
          <w:sz w:val="24"/>
          <w:szCs w:val="24"/>
        </w:rPr>
        <w:t xml:space="preserve"> kordonunda herhangi bir sıyrılma, açılma olmadığı kontrol edilmelidir. </w:t>
      </w:r>
    </w:p>
    <w:p w:rsidR="007D6907" w:rsidRDefault="007D6907" w:rsidP="00592AFC">
      <w:pPr>
        <w:pStyle w:val="ListeParagraf"/>
        <w:numPr>
          <w:ilvl w:val="1"/>
          <w:numId w:val="16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hAnsi="Times New Roman" w:cs="Times New Roman"/>
          <w:sz w:val="24"/>
          <w:szCs w:val="24"/>
        </w:rPr>
        <w:t xml:space="preserve">Taşlama motoru kullanılırken tamamen kapalı gözlük veya yüz siperi ve </w:t>
      </w:r>
      <w:proofErr w:type="spellStart"/>
      <w:r w:rsidRPr="007D6907">
        <w:rPr>
          <w:rFonts w:ascii="Times New Roman" w:hAnsi="Times New Roman" w:cs="Times New Roman"/>
          <w:sz w:val="24"/>
          <w:szCs w:val="24"/>
        </w:rPr>
        <w:t>nitril</w:t>
      </w:r>
      <w:proofErr w:type="spellEnd"/>
      <w:r w:rsidRPr="007D6907">
        <w:rPr>
          <w:rFonts w:ascii="Times New Roman" w:hAnsi="Times New Roman" w:cs="Times New Roman"/>
          <w:sz w:val="24"/>
          <w:szCs w:val="24"/>
        </w:rPr>
        <w:t xml:space="preserve"> eldiven kullanılmalıdır.</w:t>
      </w:r>
    </w:p>
    <w:p w:rsidR="007D6907" w:rsidRDefault="007D6907" w:rsidP="00592AFC">
      <w:pPr>
        <w:pStyle w:val="ListeParagraf"/>
        <w:numPr>
          <w:ilvl w:val="1"/>
          <w:numId w:val="16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hAnsi="Times New Roman" w:cs="Times New Roman"/>
          <w:sz w:val="24"/>
          <w:szCs w:val="24"/>
        </w:rPr>
        <w:t>El taşı ile kesme yapılacak ise “kesme taşı”, taşlama, aşındırma yapılacak ise “taşlama taşı” kullanılmalıdır. “Kesme taşı” ile aşındırma, taşlama yapmak, “taşlama taşı” ile kesme yapmak yasaktır.</w:t>
      </w:r>
    </w:p>
    <w:p w:rsidR="007D6907" w:rsidRPr="007D6907" w:rsidRDefault="007D6907" w:rsidP="00592AFC">
      <w:pPr>
        <w:pStyle w:val="ListeParagraf"/>
        <w:numPr>
          <w:ilvl w:val="1"/>
          <w:numId w:val="16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hAnsi="Times New Roman" w:cs="Times New Roman"/>
          <w:sz w:val="24"/>
          <w:szCs w:val="24"/>
        </w:rPr>
        <w:t>Taşın çapı ve dönme hızı el motoruna uygun seçilmiş olmalıdır.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Taşlama taşlarının </w:t>
      </w:r>
      <w:proofErr w:type="spell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Max</w:t>
      </w:r>
      <w:proofErr w:type="spell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devirde kullanabileceğiniz motorlar aşağıda belirtilmiştir.</w:t>
      </w:r>
    </w:p>
    <w:p w:rsidR="007D6907" w:rsidRPr="007D6907" w:rsidRDefault="007D6907" w:rsidP="007D6907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115'lik taş max.13500 dev/dk. 115'lik taşlama motorları.</w:t>
      </w:r>
    </w:p>
    <w:p w:rsidR="007D6907" w:rsidRPr="007D6907" w:rsidRDefault="007D6907" w:rsidP="007D6907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180'lik taş </w:t>
      </w:r>
      <w:proofErr w:type="spell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max</w:t>
      </w:r>
      <w:proofErr w:type="spell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8500 dev/</w:t>
      </w:r>
      <w:proofErr w:type="spell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dk</w:t>
      </w:r>
      <w:proofErr w:type="spell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. 180'lik taşlama motorları.</w:t>
      </w:r>
    </w:p>
    <w:p w:rsidR="007D6907" w:rsidRPr="007D6907" w:rsidRDefault="007D6907" w:rsidP="007D6907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230'luk taş </w:t>
      </w:r>
      <w:proofErr w:type="spell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max</w:t>
      </w:r>
      <w:proofErr w:type="spell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6500 dev/</w:t>
      </w:r>
      <w:proofErr w:type="spell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dk</w:t>
      </w:r>
      <w:proofErr w:type="spell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. 230'luk taşlama motorları</w:t>
      </w:r>
    </w:p>
    <w:p w:rsidR="007D6907" w:rsidRPr="007D6907" w:rsidRDefault="007D6907" w:rsidP="007D6907">
      <w:pPr>
        <w:pStyle w:val="ListeParagraf"/>
        <w:autoSpaceDE w:val="0"/>
        <w:autoSpaceDN w:val="0"/>
        <w:adjustRightInd w:val="0"/>
        <w:spacing w:after="0"/>
        <w:ind w:left="795"/>
        <w:rPr>
          <w:rFonts w:ascii="Times New Roman" w:hAnsi="Times New Roman" w:cs="Times New Roman"/>
          <w:sz w:val="24"/>
          <w:szCs w:val="24"/>
        </w:rPr>
      </w:pPr>
    </w:p>
    <w:p w:rsidR="007D6907" w:rsidRDefault="007D6907" w:rsidP="007D6907">
      <w:pPr>
        <w:pStyle w:val="ListeParagraf"/>
        <w:numPr>
          <w:ilvl w:val="1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907">
        <w:rPr>
          <w:rFonts w:ascii="Times New Roman" w:hAnsi="Times New Roman" w:cs="Times New Roman"/>
          <w:sz w:val="24"/>
          <w:szCs w:val="24"/>
        </w:rPr>
        <w:t>Taşı göbeğe bağlanırken, göbek somunu gevşek veya aşırı sıkı olmamalıdır.</w:t>
      </w:r>
    </w:p>
    <w:p w:rsidR="007D6907" w:rsidRPr="007D6907" w:rsidRDefault="007D6907" w:rsidP="00592AFC">
      <w:pPr>
        <w:pStyle w:val="ListeParagraf"/>
        <w:numPr>
          <w:ilvl w:val="1"/>
          <w:numId w:val="16"/>
        </w:numPr>
        <w:autoSpaceDE w:val="0"/>
        <w:autoSpaceDN w:val="0"/>
        <w:adjustRightInd w:val="0"/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Taşın motora takılmasında zorlamadan kaçınılmalıdır, taşa herhangi bir müdahalede bulunulmamalıdır (delik ölçüsü gibi</w:t>
      </w:r>
      <w:proofErr w:type="gram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,...</w:t>
      </w:r>
      <w:proofErr w:type="gram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)</w:t>
      </w:r>
    </w:p>
    <w:p w:rsidR="007D6907" w:rsidRPr="007D6907" w:rsidRDefault="007D6907" w:rsidP="007D6907">
      <w:pPr>
        <w:pStyle w:val="ListeParagraf"/>
        <w:numPr>
          <w:ilvl w:val="1"/>
          <w:numId w:val="1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Aletin kendinde bir çalışma yapmadan önce, şebeke fişi mutlaka prizden çekilmelidir.</w:t>
      </w:r>
    </w:p>
    <w:p w:rsidR="007D6907" w:rsidRPr="007D6907" w:rsidRDefault="007D6907" w:rsidP="00592AFC">
      <w:pPr>
        <w:pStyle w:val="ListeParagraf"/>
        <w:numPr>
          <w:ilvl w:val="1"/>
          <w:numId w:val="16"/>
        </w:numPr>
        <w:autoSpaceDE w:val="0"/>
        <w:autoSpaceDN w:val="0"/>
        <w:adjustRightInd w:val="0"/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Aletin elektrik kordonunu taşlama veya kesme yapılacak bölgeden (kıvılcım) uzak tutmak gerekir.</w:t>
      </w:r>
    </w:p>
    <w:p w:rsid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hAnsi="Times New Roman" w:cs="Times New Roman"/>
          <w:sz w:val="24"/>
          <w:szCs w:val="24"/>
        </w:rPr>
        <w:t xml:space="preserve">Taşın çalışanın üzerine gelen tarafında muhafazası olmalıdır. Muhafazası olmayan ya </w:t>
      </w:r>
      <w:proofErr w:type="gramStart"/>
      <w:r w:rsidRPr="007D6907">
        <w:rPr>
          <w:rFonts w:ascii="Times New Roman" w:hAnsi="Times New Roman" w:cs="Times New Roman"/>
          <w:sz w:val="24"/>
          <w:szCs w:val="24"/>
        </w:rPr>
        <w:t xml:space="preserve">da </w:t>
      </w:r>
      <w:r w:rsid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7D6907">
        <w:rPr>
          <w:rFonts w:ascii="Times New Roman" w:hAnsi="Times New Roman" w:cs="Times New Roman"/>
          <w:sz w:val="24"/>
          <w:szCs w:val="24"/>
        </w:rPr>
        <w:t>çıkartılmış</w:t>
      </w:r>
      <w:proofErr w:type="gramEnd"/>
      <w:r w:rsidRPr="007D6907">
        <w:rPr>
          <w:rFonts w:ascii="Times New Roman" w:hAnsi="Times New Roman" w:cs="Times New Roman"/>
          <w:sz w:val="24"/>
          <w:szCs w:val="24"/>
        </w:rPr>
        <w:t xml:space="preserve"> el taşı kullanılmamalıdır. </w:t>
      </w:r>
    </w:p>
    <w:p w:rsidR="00592AFC" w:rsidRDefault="00592AFC" w:rsidP="00592AFC">
      <w:pPr>
        <w:pStyle w:val="ListeParagraf"/>
        <w:tabs>
          <w:tab w:val="left" w:pos="567"/>
        </w:tabs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7"/>
        <w:gridCol w:w="4666"/>
        <w:gridCol w:w="2527"/>
      </w:tblGrid>
      <w:tr w:rsidR="00592AFC" w:rsidRPr="004C6F32" w:rsidTr="00CA7DC9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592AFC" w:rsidRPr="004C6F32" w:rsidRDefault="00592AFC" w:rsidP="00CA7DC9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592AFC" w:rsidRPr="004C6F32" w:rsidRDefault="00592AFC" w:rsidP="00CA7DC9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592AFC" w:rsidRPr="004C6F32" w:rsidRDefault="00592AFC" w:rsidP="00CA7DC9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592AFC" w:rsidRPr="0025732A" w:rsidRDefault="00592AFC" w:rsidP="00CA7DC9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TAŞLAMA MOTORLARINDA</w:t>
            </w:r>
          </w:p>
          <w:p w:rsidR="00592AFC" w:rsidRPr="004C6F32" w:rsidRDefault="00592AFC" w:rsidP="00CA7DC9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592AFC" w:rsidRPr="004C6F32" w:rsidRDefault="00592AFC" w:rsidP="00CA7DC9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AFC" w:rsidRDefault="00592AFC" w:rsidP="00592AFC">
      <w:pPr>
        <w:pStyle w:val="ListeParagraf"/>
        <w:tabs>
          <w:tab w:val="left" w:pos="567"/>
        </w:tabs>
        <w:autoSpaceDE w:val="0"/>
        <w:autoSpaceDN w:val="0"/>
        <w:adjustRightInd w:val="0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7D6907" w:rsidRPr="007D6907" w:rsidRDefault="007D6907" w:rsidP="00592AFC">
      <w:pPr>
        <w:pStyle w:val="ListeParagraf"/>
        <w:numPr>
          <w:ilvl w:val="1"/>
          <w:numId w:val="16"/>
        </w:numPr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Taşlama disklerini sıkmak ve gevşetmek için taşlama milini, mil kilitleme düğmesi </w:t>
      </w:r>
      <w:proofErr w:type="gram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ile </w:t>
      </w:r>
      <w:r w:rsidR="00592AFC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sabitleyin</w:t>
      </w:r>
      <w:proofErr w:type="gram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. Mil kilitleme düğmesine sadece taşlama mili durur</w:t>
      </w:r>
      <w:r w:rsidRPr="007D6907">
        <w:rPr>
          <w:rFonts w:ascii="Times New Roman" w:hAnsi="Times New Roman" w:cs="Times New Roman"/>
          <w:sz w:val="24"/>
          <w:szCs w:val="24"/>
        </w:rPr>
        <w:t xml:space="preserve"> 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halde iken basın.</w:t>
      </w:r>
    </w:p>
    <w:p w:rsidR="007D6907" w:rsidRP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Zımpara taşını, kullanmadan önce kontrol edin. Zımpara taşı kusursuz olarak takılmış olmalıdır. Aleti boşta 30sn kadar deneme niteliğinde çalıştırın. Hasar görmüş, yuvarlaklığını kaybetmiş veya titreşimli çalışan zımpara taşlarını kullanmayın.</w:t>
      </w:r>
    </w:p>
    <w:p w:rsidR="007D6907" w:rsidRPr="007D6907" w:rsidRDefault="007D6907" w:rsidP="007D6907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Taşlama motoru durduracak kadar zorlanmamalıdır.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Taşlama işleminde, 30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  <w:vertAlign w:val="superscript"/>
        </w:rPr>
        <w:t>0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-40</w:t>
      </w:r>
      <w:r w:rsidRPr="007D6907">
        <w:rPr>
          <w:rFonts w:ascii="Times New Roman" w:eastAsia="Batang" w:hAnsi="Times New Roman" w:cs="Times New Roman"/>
          <w:color w:val="000000"/>
          <w:sz w:val="24"/>
          <w:szCs w:val="24"/>
          <w:vertAlign w:val="superscript"/>
        </w:rPr>
        <w:t xml:space="preserve">0 </w:t>
      </w:r>
      <w:proofErr w:type="spellStart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>lik</w:t>
      </w:r>
      <w:proofErr w:type="spellEnd"/>
      <w:r w:rsidRPr="007D6907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dayama açısıyla en iyi sonuç alınır. El aletinize hafifçe bastırarak, ileri geri hareket ettirin. Bu sayede iş parçası fazla ısınmayacak, yanma riski azalacak ve çiziklerin meydana gelme olasılığı azalacaktır.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Kesme işlemi esnasında bastırma,</w:t>
      </w:r>
      <w:r w:rsidRP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açılandırma ve titreşim</w:t>
      </w:r>
      <w:r w:rsidRP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yaptırılmamalıdır. Makul ve işlenen</w:t>
      </w:r>
      <w:r w:rsidRP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malzemeye uygun bir tempoda</w:t>
      </w:r>
      <w:r w:rsidRP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çalışılmalı. Serbest dönüşteki kesme</w:t>
      </w:r>
      <w:r w:rsidRPr="00592AFC">
        <w:rPr>
          <w:rFonts w:ascii="Times New Roman" w:hAnsi="Times New Roman" w:cs="Times New Roman"/>
          <w:sz w:val="24"/>
          <w:szCs w:val="24"/>
        </w:rPr>
        <w:t xml:space="preserve"> </w:t>
      </w: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diskleri yandan bastırarak frenlenmemelidir.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Kesme işleminin yapıldığı yön önemlidir. Alet daima ters yönde çalıştırılmalıdır. </w:t>
      </w:r>
      <w:proofErr w:type="gramStart"/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Aksi  halde</w:t>
      </w:r>
      <w:proofErr w:type="gramEnd"/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alet kontrol dışına çıkabilir.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eastAsia="Batang" w:hAnsi="Times New Roman" w:cs="Times New Roman"/>
          <w:sz w:val="24"/>
          <w:szCs w:val="24"/>
        </w:rPr>
        <w:t>Kesici diskleri asla taşlama amacıyla kullanmayın.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Kesici taşların üzerinde belirtilmiş olan işarete mutlaka uyun.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eastAsia="Batang" w:hAnsi="Times New Roman" w:cs="Times New Roman"/>
          <w:color w:val="000000"/>
          <w:sz w:val="24"/>
          <w:szCs w:val="24"/>
        </w:rPr>
        <w:t>Taşlama ve Kesme amacıyla kullanılan diskler, çalışma sırasında çok ısınırlar, bu sebeple zımpara taşlarını soğumadan önce tutulmamalıdır.</w:t>
      </w:r>
    </w:p>
    <w:p w:rsid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hAnsi="Times New Roman" w:cs="Times New Roman"/>
          <w:sz w:val="24"/>
          <w:szCs w:val="24"/>
        </w:rPr>
        <w:t>Taşlanacak ya da kesilecek olan malzeme sabit ve sağlam bir noktaya bağlanmalı, kesme ya da taşlama sırasında kendi kendine hareket etmesi önlenmelidir.</w:t>
      </w:r>
    </w:p>
    <w:p w:rsid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hAnsi="Times New Roman" w:cs="Times New Roman"/>
          <w:sz w:val="24"/>
          <w:szCs w:val="24"/>
        </w:rPr>
        <w:t xml:space="preserve">El taşının ataleti nedeni ile durdurma butonuna basıldıktan sonra da taşın yavaşlayarak dönmeye devam etmesi nedeni ile tamamen durmadan masa veya yere konulmamalıdır. </w:t>
      </w:r>
    </w:p>
    <w:p w:rsid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hAnsi="Times New Roman" w:cs="Times New Roman"/>
          <w:sz w:val="24"/>
          <w:szCs w:val="24"/>
        </w:rPr>
        <w:t xml:space="preserve">El taşı motorları mümkün olduğunca duvara monte edilmiş olan askılara asılmalıdır. </w:t>
      </w:r>
    </w:p>
    <w:p w:rsid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hAnsi="Times New Roman" w:cs="Times New Roman"/>
          <w:sz w:val="24"/>
          <w:szCs w:val="24"/>
        </w:rPr>
        <w:t xml:space="preserve">El taşı motoru belirli </w:t>
      </w:r>
      <w:proofErr w:type="gramStart"/>
      <w:r w:rsidRPr="00592AFC">
        <w:rPr>
          <w:rFonts w:ascii="Times New Roman" w:hAnsi="Times New Roman" w:cs="Times New Roman"/>
          <w:sz w:val="24"/>
          <w:szCs w:val="24"/>
        </w:rPr>
        <w:t>periyotlar</w:t>
      </w:r>
      <w:proofErr w:type="gramEnd"/>
      <w:r w:rsidRPr="00592AFC">
        <w:rPr>
          <w:rFonts w:ascii="Times New Roman" w:hAnsi="Times New Roman" w:cs="Times New Roman"/>
          <w:sz w:val="24"/>
          <w:szCs w:val="24"/>
        </w:rPr>
        <w:t xml:space="preserve"> ile elektrik ve mekaniksel olarak kontrolden geçirilmeli, sağlam olduğuna dair kayıt altına alınmalıdır.</w:t>
      </w:r>
    </w:p>
    <w:p w:rsidR="007D6907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hAnsi="Times New Roman" w:cs="Times New Roman"/>
          <w:sz w:val="24"/>
          <w:szCs w:val="24"/>
        </w:rPr>
        <w:t>Taş motoru kullanan personel bol elbise, kravat ve zincirli yaka kartı kullanmamalıdır.</w:t>
      </w:r>
    </w:p>
    <w:p w:rsidR="007D6907" w:rsidRPr="00592AFC" w:rsidRDefault="007D6907" w:rsidP="00592AFC">
      <w:pPr>
        <w:pStyle w:val="ListeParagraf"/>
        <w:numPr>
          <w:ilvl w:val="1"/>
          <w:numId w:val="16"/>
        </w:num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2AFC">
        <w:rPr>
          <w:rFonts w:ascii="Times New Roman" w:hAnsi="Times New Roman" w:cs="Times New Roman"/>
          <w:sz w:val="24"/>
          <w:szCs w:val="24"/>
        </w:rPr>
        <w:t>Kesme veya taşlama yaparken ortaya çıkan kıvılcım parçacıklarının çevredekilere zarar vermemesi için panel, duvar konulması gibi önlemler alınmalıdır.</w:t>
      </w:r>
    </w:p>
    <w:p w:rsidR="00E87BE5" w:rsidRPr="007D6907" w:rsidRDefault="00E87BE5" w:rsidP="00D3368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D3368E" w:rsidRPr="003E6869" w:rsidRDefault="00D3368E" w:rsidP="00D3368E">
      <w:pPr>
        <w:pStyle w:val="GvdeMetni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İşyeri tarafından hazırlanan ve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bookmarkStart w:id="0" w:name="_GoBack"/>
      <w:bookmarkEnd w:id="0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Sayfadan oluşan 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" 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TAŞLAMA MOTORLARINDA ÇALIŞMA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>TALİMATI "</w:t>
      </w: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okudum. Bir suretini aldım. Talimatta açıklanan kurallara uyacağımı beyan ve kabul ederim. </w:t>
      </w:r>
    </w:p>
    <w:p w:rsidR="00D3368E" w:rsidRPr="003E6869" w:rsidRDefault="00D3368E" w:rsidP="00D3368E">
      <w:pPr>
        <w:pStyle w:val="GvdeMetni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/ ../2015</w:t>
      </w:r>
    </w:p>
    <w:p w:rsidR="00D3368E" w:rsidRPr="003E6869" w:rsidRDefault="00D3368E" w:rsidP="00D3368E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D3368E" w:rsidRPr="003E6869" w:rsidRDefault="00D3368E" w:rsidP="00D3368E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sz w:val="24"/>
          <w:szCs w:val="24"/>
        </w:rPr>
        <w:t>TEBLİĞ EDEN: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(İşveren)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sz w:val="24"/>
          <w:szCs w:val="24"/>
        </w:rPr>
        <w:t>TEBELLÜĞ EDEN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(çalışan)</w:t>
      </w:r>
    </w:p>
    <w:p w:rsidR="00D3368E" w:rsidRPr="003E6869" w:rsidRDefault="00D3368E" w:rsidP="00D3368E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 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Soyadı:</w:t>
      </w:r>
    </w:p>
    <w:p w:rsidR="00D3368E" w:rsidRPr="003E6869" w:rsidRDefault="00D3368E" w:rsidP="00D3368E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Ünvanı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Baba Adı:</w:t>
      </w:r>
    </w:p>
    <w:p w:rsidR="00D3368E" w:rsidRPr="003E6869" w:rsidRDefault="00D3368E" w:rsidP="00D3368E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İmza: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Doğum Yeri ve Tarihi:</w:t>
      </w:r>
    </w:p>
    <w:p w:rsidR="00E87BE5" w:rsidRPr="00D3368E" w:rsidRDefault="00D3368E" w:rsidP="00D3368E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İmza: </w:t>
      </w:r>
    </w:p>
    <w:p w:rsidR="00E87BE5" w:rsidRPr="002053EB" w:rsidRDefault="00E87BE5" w:rsidP="002053EB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sectPr w:rsidR="00E87BE5" w:rsidRPr="002053EB" w:rsidSect="00EA3F15">
      <w:foot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DF0" w:rsidRDefault="00311DF0" w:rsidP="00EA3F15">
      <w:pPr>
        <w:spacing w:after="0" w:line="240" w:lineRule="auto"/>
      </w:pPr>
      <w:r>
        <w:separator/>
      </w:r>
    </w:p>
  </w:endnote>
  <w:endnote w:type="continuationSeparator" w:id="0">
    <w:p w:rsidR="00311DF0" w:rsidRDefault="00311DF0" w:rsidP="00E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15" w:rsidRDefault="00EA3F15" w:rsidP="00EA3F15">
    <w:pPr>
      <w:pStyle w:val="Altbilgi"/>
      <w:tabs>
        <w:tab w:val="left" w:pos="5092"/>
      </w:tabs>
    </w:pPr>
    <w:r>
      <w:t xml:space="preserve">                              </w:t>
    </w:r>
  </w:p>
  <w:p w:rsidR="00EA3F15" w:rsidRDefault="00EA3F15" w:rsidP="00EA3F15">
    <w:pPr>
      <w:pStyle w:val="Altbilgi"/>
      <w:rPr>
        <w:rFonts w:ascii="Times New Roman" w:hAnsi="Times New Roman" w:cs="Times New Roman"/>
      </w:rPr>
    </w:pPr>
    <w:r w:rsidRPr="002053EB">
      <w:rPr>
        <w:rFonts w:ascii="Times New Roman" w:hAnsi="Times New Roman" w:cs="Times New Roman"/>
      </w:rPr>
      <w:t xml:space="preserve">                  İş Güvenliği Uzmanı</w:t>
    </w:r>
    <w:r w:rsidRPr="002053EB">
      <w:rPr>
        <w:rFonts w:ascii="Times New Roman" w:hAnsi="Times New Roman" w:cs="Times New Roman"/>
      </w:rPr>
      <w:tab/>
      <w:t xml:space="preserve">                                                                      İşveren</w:t>
    </w:r>
    <w:r w:rsidR="002053EB" w:rsidRPr="002053EB">
      <w:rPr>
        <w:rFonts w:ascii="Times New Roman" w:hAnsi="Times New Roman" w:cs="Times New Roman"/>
      </w:rPr>
      <w:t xml:space="preserve"> / İşveren Vekili</w:t>
    </w:r>
  </w:p>
  <w:p w:rsidR="007311A4" w:rsidRDefault="007311A4" w:rsidP="00EA3F15">
    <w:pPr>
      <w:pStyle w:val="Altbilgi"/>
      <w:rPr>
        <w:rFonts w:ascii="Times New Roman" w:hAnsi="Times New Roman" w:cs="Times New Roman"/>
      </w:rPr>
    </w:pPr>
  </w:p>
  <w:p w:rsidR="007311A4" w:rsidRPr="002053EB" w:rsidRDefault="007311A4" w:rsidP="007311A4">
    <w:pPr>
      <w:pStyle w:val="Altbilgi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İgu</w:t>
    </w:r>
    <w:proofErr w:type="spellEnd"/>
    <w:r>
      <w:rPr>
        <w:rFonts w:ascii="Times New Roman" w:hAnsi="Times New Roman" w:cs="Times New Roman"/>
      </w:rPr>
      <w:t xml:space="preserve"> 8-2-4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DF0" w:rsidRDefault="00311DF0" w:rsidP="00EA3F15">
      <w:pPr>
        <w:spacing w:after="0" w:line="240" w:lineRule="auto"/>
      </w:pPr>
      <w:r>
        <w:separator/>
      </w:r>
    </w:p>
  </w:footnote>
  <w:footnote w:type="continuationSeparator" w:id="0">
    <w:p w:rsidR="00311DF0" w:rsidRDefault="00311DF0" w:rsidP="00EA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C19"/>
    <w:multiLevelType w:val="hybridMultilevel"/>
    <w:tmpl w:val="EC16CB4C"/>
    <w:lvl w:ilvl="0" w:tplc="EE1AF86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FA2667C"/>
    <w:multiLevelType w:val="multilevel"/>
    <w:tmpl w:val="12D01C70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2FE45FC"/>
    <w:multiLevelType w:val="hybridMultilevel"/>
    <w:tmpl w:val="23BC4778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6FD1892"/>
    <w:multiLevelType w:val="hybridMultilevel"/>
    <w:tmpl w:val="83EA3330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711D34"/>
    <w:multiLevelType w:val="hybridMultilevel"/>
    <w:tmpl w:val="D18A4842"/>
    <w:lvl w:ilvl="0" w:tplc="705C1B8A">
      <w:start w:val="1"/>
      <w:numFmt w:val="decimal"/>
      <w:lvlText w:val="%1)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5">
    <w:nsid w:val="21D175EA"/>
    <w:multiLevelType w:val="hybridMultilevel"/>
    <w:tmpl w:val="C922C48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5A5939"/>
    <w:multiLevelType w:val="hybridMultilevel"/>
    <w:tmpl w:val="2514C69A"/>
    <w:lvl w:ilvl="0" w:tplc="A0F210A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D01B2"/>
    <w:multiLevelType w:val="hybridMultilevel"/>
    <w:tmpl w:val="24B833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54FE5"/>
    <w:multiLevelType w:val="hybridMultilevel"/>
    <w:tmpl w:val="F870A7DC"/>
    <w:lvl w:ilvl="0" w:tplc="3E281722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9">
    <w:nsid w:val="49337A55"/>
    <w:multiLevelType w:val="hybridMultilevel"/>
    <w:tmpl w:val="B10E0296"/>
    <w:lvl w:ilvl="0" w:tplc="B164FCD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EEC7A7B"/>
    <w:multiLevelType w:val="multilevel"/>
    <w:tmpl w:val="5F4C6A4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1A7483E"/>
    <w:multiLevelType w:val="hybridMultilevel"/>
    <w:tmpl w:val="D6924CB6"/>
    <w:lvl w:ilvl="0" w:tplc="347E4816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A4B42"/>
    <w:multiLevelType w:val="hybridMultilevel"/>
    <w:tmpl w:val="63EA68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33611"/>
    <w:multiLevelType w:val="multilevel"/>
    <w:tmpl w:val="DAFEC826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67C83B9D"/>
    <w:multiLevelType w:val="multilevel"/>
    <w:tmpl w:val="E438DF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BEC1074"/>
    <w:multiLevelType w:val="hybridMultilevel"/>
    <w:tmpl w:val="B478EC28"/>
    <w:lvl w:ilvl="0" w:tplc="6A56C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5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2"/>
  </w:num>
  <w:num w:numId="10">
    <w:abstractNumId w:val="13"/>
  </w:num>
  <w:num w:numId="11">
    <w:abstractNumId w:val="1"/>
  </w:num>
  <w:num w:numId="12">
    <w:abstractNumId w:val="7"/>
  </w:num>
  <w:num w:numId="13">
    <w:abstractNumId w:val="10"/>
  </w:num>
  <w:num w:numId="14">
    <w:abstractNumId w:val="3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5C0"/>
    <w:rsid w:val="00023293"/>
    <w:rsid w:val="00025418"/>
    <w:rsid w:val="002053EB"/>
    <w:rsid w:val="00311DF0"/>
    <w:rsid w:val="00330147"/>
    <w:rsid w:val="003E682E"/>
    <w:rsid w:val="005138F6"/>
    <w:rsid w:val="005452E7"/>
    <w:rsid w:val="00592AFC"/>
    <w:rsid w:val="006B3BAD"/>
    <w:rsid w:val="006E5617"/>
    <w:rsid w:val="007311A4"/>
    <w:rsid w:val="0076483C"/>
    <w:rsid w:val="007D6907"/>
    <w:rsid w:val="007E6912"/>
    <w:rsid w:val="00880305"/>
    <w:rsid w:val="008825C0"/>
    <w:rsid w:val="008D4B79"/>
    <w:rsid w:val="009D02F7"/>
    <w:rsid w:val="00A23E73"/>
    <w:rsid w:val="00A43033"/>
    <w:rsid w:val="00A52CC0"/>
    <w:rsid w:val="00B31FBF"/>
    <w:rsid w:val="00BD1422"/>
    <w:rsid w:val="00C90F8C"/>
    <w:rsid w:val="00D24B4E"/>
    <w:rsid w:val="00D3368E"/>
    <w:rsid w:val="00D97CFE"/>
    <w:rsid w:val="00E41A4B"/>
    <w:rsid w:val="00E87BE5"/>
    <w:rsid w:val="00EA3F15"/>
    <w:rsid w:val="00ED4BB9"/>
    <w:rsid w:val="00F6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D3368E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D3368E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D3368E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D3368E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14</cp:revision>
  <dcterms:created xsi:type="dcterms:W3CDTF">2014-08-12T11:33:00Z</dcterms:created>
  <dcterms:modified xsi:type="dcterms:W3CDTF">2015-01-13T09:26:00Z</dcterms:modified>
</cp:coreProperties>
</file>