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E808B9" w14:textId="32E231D8" w:rsidR="00CF2EF4" w:rsidRPr="00CF2EF4" w:rsidRDefault="00CF2EF4" w:rsidP="00CF2EF4">
      <w:pPr>
        <w:rPr>
          <w:b/>
          <w:bCs/>
          <w:noProof/>
        </w:rPr>
      </w:pPr>
      <w:r w:rsidRPr="00CF2EF4">
        <w:rPr>
          <w:b/>
          <w:bCs/>
          <w:noProof/>
        </w:rPr>
        <w:t>Welcome to the AusActive Business Certification program!</w:t>
      </w:r>
    </w:p>
    <w:p w14:paraId="6E7702D9" w14:textId="1B2AF494" w:rsidR="00CF2EF4" w:rsidRDefault="00CF2EF4">
      <w:pPr>
        <w:rPr>
          <w:noProof/>
        </w:rPr>
      </w:pPr>
      <w:r>
        <w:rPr>
          <w:noProof/>
        </w:rPr>
        <w:t>This program has been developed as part of AUSactive's commitment to service excellence, recognising quality and excellence within the industry. The program has been designed to raise the standard of service delivery within the sector whilst providing further assurance to clients, industry stakeholders and broader industries</w:t>
      </w:r>
      <w:r w:rsidR="00CC349D">
        <w:rPr>
          <w:noProof/>
        </w:rPr>
        <w:t>.</w:t>
      </w:r>
    </w:p>
    <w:p w14:paraId="3F7067E0" w14:textId="7EF04F75" w:rsidR="00154331" w:rsidRDefault="00154331" w:rsidP="00154331">
      <w:pPr>
        <w:rPr>
          <w:noProof/>
        </w:rPr>
      </w:pPr>
      <w:r>
        <w:rPr>
          <w:noProof/>
        </w:rPr>
        <w:t>Throughout the program, businesses will demonstrate the following objectives:</w:t>
      </w:r>
    </w:p>
    <w:p w14:paraId="564DD637" w14:textId="77777777" w:rsidR="00154331" w:rsidRDefault="00154331" w:rsidP="00154331">
      <w:pPr>
        <w:pStyle w:val="ListParagraph"/>
        <w:numPr>
          <w:ilvl w:val="0"/>
          <w:numId w:val="8"/>
        </w:numPr>
        <w:rPr>
          <w:noProof/>
        </w:rPr>
      </w:pPr>
      <w:r>
        <w:rPr>
          <w:noProof/>
        </w:rPr>
        <w:t>Service delivery is professional and appropriate to the client's needs.</w:t>
      </w:r>
    </w:p>
    <w:p w14:paraId="031FCDA8" w14:textId="77777777" w:rsidR="00154331" w:rsidRDefault="00154331" w:rsidP="00154331">
      <w:pPr>
        <w:pStyle w:val="ListParagraph"/>
        <w:numPr>
          <w:ilvl w:val="0"/>
          <w:numId w:val="8"/>
        </w:numPr>
        <w:rPr>
          <w:noProof/>
        </w:rPr>
      </w:pPr>
      <w:r>
        <w:rPr>
          <w:noProof/>
        </w:rPr>
        <w:t>Programs &amp; services are delivered safely through a comprehensive risk management approach. Facilities &amp; equipment are of a high standard.</w:t>
      </w:r>
    </w:p>
    <w:p w14:paraId="7621590E" w14:textId="77777777" w:rsidR="00154331" w:rsidRDefault="00154331" w:rsidP="00154331">
      <w:pPr>
        <w:pStyle w:val="ListParagraph"/>
        <w:numPr>
          <w:ilvl w:val="0"/>
          <w:numId w:val="8"/>
        </w:numPr>
        <w:rPr>
          <w:noProof/>
        </w:rPr>
      </w:pPr>
      <w:r>
        <w:rPr>
          <w:noProof/>
        </w:rPr>
        <w:t>The customer is at the centre of the organisation and is always treated with care and respect.</w:t>
      </w:r>
    </w:p>
    <w:p w14:paraId="786262AC" w14:textId="77777777" w:rsidR="00154331" w:rsidRDefault="00154331" w:rsidP="00154331">
      <w:pPr>
        <w:pStyle w:val="ListParagraph"/>
        <w:numPr>
          <w:ilvl w:val="0"/>
          <w:numId w:val="8"/>
        </w:numPr>
        <w:rPr>
          <w:noProof/>
        </w:rPr>
      </w:pPr>
      <w:r>
        <w:rPr>
          <w:noProof/>
        </w:rPr>
        <w:t>Data and information are used effectively</w:t>
      </w:r>
    </w:p>
    <w:p w14:paraId="717069AD" w14:textId="77777777" w:rsidR="00154331" w:rsidRDefault="00154331" w:rsidP="00154331">
      <w:pPr>
        <w:pStyle w:val="ListParagraph"/>
        <w:numPr>
          <w:ilvl w:val="0"/>
          <w:numId w:val="8"/>
        </w:numPr>
        <w:rPr>
          <w:noProof/>
        </w:rPr>
      </w:pPr>
      <w:r>
        <w:rPr>
          <w:noProof/>
        </w:rPr>
        <w:t>Increase knowledge base in key areas for providing best practices in the fitness industry</w:t>
      </w:r>
    </w:p>
    <w:p w14:paraId="5F4CA14F" w14:textId="0093022B" w:rsidR="00154331" w:rsidRDefault="00154331" w:rsidP="00154331">
      <w:pPr>
        <w:pStyle w:val="ListParagraph"/>
        <w:numPr>
          <w:ilvl w:val="0"/>
          <w:numId w:val="8"/>
        </w:numPr>
        <w:rPr>
          <w:noProof/>
        </w:rPr>
      </w:pPr>
      <w:r>
        <w:rPr>
          <w:noProof/>
        </w:rPr>
        <w:t>The workforce is capable of delivering and supporting the services being offered</w:t>
      </w:r>
    </w:p>
    <w:p w14:paraId="5A365807" w14:textId="7BF2581B" w:rsidR="00D154AC" w:rsidRDefault="00CC349D">
      <w:pPr>
        <w:rPr>
          <w:noProof/>
        </w:rPr>
      </w:pPr>
      <w:r>
        <w:rPr>
          <w:noProof/>
        </w:rPr>
        <w:t>**</w:t>
      </w:r>
      <w:r w:rsidR="00D154AC">
        <w:rPr>
          <w:noProof/>
        </w:rPr>
        <w:t>AUSactive will provice a link to the online portal.</w:t>
      </w:r>
      <w:r>
        <w:rPr>
          <w:noProof/>
        </w:rPr>
        <w:t xml:space="preserve"> </w:t>
      </w:r>
      <w:r w:rsidR="00D154AC">
        <w:rPr>
          <w:noProof/>
        </w:rPr>
        <w:t>Log in with email address and password provide</w:t>
      </w:r>
      <w:r w:rsidR="00743E43">
        <w:rPr>
          <w:noProof/>
        </w:rPr>
        <w:t>d</w:t>
      </w:r>
    </w:p>
    <w:p w14:paraId="1A14B11B" w14:textId="6993E629" w:rsidR="00D154AC" w:rsidRDefault="00D154AC">
      <w:r>
        <w:rPr>
          <w:noProof/>
        </w:rPr>
        <w:drawing>
          <wp:inline distT="0" distB="0" distL="0" distR="0" wp14:anchorId="69F1926D" wp14:editId="41E3E28C">
            <wp:extent cx="5731510" cy="3054350"/>
            <wp:effectExtent l="0" t="0" r="2540" b="0"/>
            <wp:docPr id="3" name="Picture 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email&#10;&#10;Description automatically generated"/>
                    <pic:cNvPicPr/>
                  </pic:nvPicPr>
                  <pic:blipFill>
                    <a:blip r:embed="rId7"/>
                    <a:stretch>
                      <a:fillRect/>
                    </a:stretch>
                  </pic:blipFill>
                  <pic:spPr>
                    <a:xfrm>
                      <a:off x="0" y="0"/>
                      <a:ext cx="5731510" cy="3054350"/>
                    </a:xfrm>
                    <a:prstGeom prst="rect">
                      <a:avLst/>
                    </a:prstGeom>
                  </pic:spPr>
                </pic:pic>
              </a:graphicData>
            </a:graphic>
          </wp:inline>
        </w:drawing>
      </w:r>
    </w:p>
    <w:p w14:paraId="35E52558" w14:textId="77777777" w:rsidR="00E12ED4" w:rsidRDefault="00E12ED4"/>
    <w:p w14:paraId="67DC1842" w14:textId="77777777" w:rsidR="00E12ED4" w:rsidRDefault="00E12ED4"/>
    <w:p w14:paraId="48731184" w14:textId="77777777" w:rsidR="00E12ED4" w:rsidRDefault="00E12ED4"/>
    <w:p w14:paraId="50449C3D" w14:textId="77777777" w:rsidR="00E12ED4" w:rsidRDefault="00E12ED4"/>
    <w:p w14:paraId="47BA1446" w14:textId="77777777" w:rsidR="00E12ED4" w:rsidRDefault="00E12ED4"/>
    <w:p w14:paraId="05F507C7" w14:textId="77777777" w:rsidR="00E12ED4" w:rsidRDefault="00E12ED4"/>
    <w:p w14:paraId="17AE52CF" w14:textId="77777777" w:rsidR="00E12ED4" w:rsidRDefault="00E12ED4"/>
    <w:p w14:paraId="6FD7F77B" w14:textId="77777777" w:rsidR="00E12ED4" w:rsidRDefault="00E12ED4"/>
    <w:p w14:paraId="1D61B3CD" w14:textId="78F66738" w:rsidR="00D154AC" w:rsidRDefault="00E12ED4">
      <w:r>
        <w:rPr>
          <w:noProof/>
        </w:rPr>
        <w:lastRenderedPageBreak/>
        <mc:AlternateContent>
          <mc:Choice Requires="wps">
            <w:drawing>
              <wp:anchor distT="0" distB="0" distL="114300" distR="114300" simplePos="0" relativeHeight="251663360" behindDoc="0" locked="0" layoutInCell="1" allowOverlap="1" wp14:anchorId="1FE2C668" wp14:editId="53F98870">
                <wp:simplePos x="0" y="0"/>
                <wp:positionH relativeFrom="column">
                  <wp:posOffset>514350</wp:posOffset>
                </wp:positionH>
                <wp:positionV relativeFrom="paragraph">
                  <wp:posOffset>304800</wp:posOffset>
                </wp:positionV>
                <wp:extent cx="4391025" cy="1828800"/>
                <wp:effectExtent l="0" t="0" r="66675" b="57150"/>
                <wp:wrapNone/>
                <wp:docPr id="19" name="Straight Arrow Connector 19"/>
                <wp:cNvGraphicFramePr/>
                <a:graphic xmlns:a="http://schemas.openxmlformats.org/drawingml/2006/main">
                  <a:graphicData uri="http://schemas.microsoft.com/office/word/2010/wordprocessingShape">
                    <wps:wsp>
                      <wps:cNvCnPr/>
                      <wps:spPr>
                        <a:xfrm>
                          <a:off x="0" y="0"/>
                          <a:ext cx="4391025" cy="1828800"/>
                        </a:xfrm>
                        <a:prstGeom prst="straightConnector1">
                          <a:avLst/>
                        </a:prstGeom>
                        <a:ln>
                          <a:solidFill>
                            <a:srgbClr val="FF0000"/>
                          </a:solidFill>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50B2704" id="_x0000_t32" coordsize="21600,21600" o:spt="32" o:oned="t" path="m,l21600,21600e" filled="f">
                <v:path arrowok="t" fillok="f" o:connecttype="none"/>
                <o:lock v:ext="edit" shapetype="t"/>
              </v:shapetype>
              <v:shape id="Straight Arrow Connector 19" o:spid="_x0000_s1026" type="#_x0000_t32" style="position:absolute;margin-left:40.5pt;margin-top:24pt;width:345.75pt;height:2in;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" strokecolor="red" strokeweight=".5pt">
                <v:stroke endarrow="block" joinstyle="miter"/>
              </v:shape>
            </w:pict>
          </mc:Fallback>
        </mc:AlternateContent>
      </w:r>
      <w:r w:rsidR="00B4672E">
        <w:t xml:space="preserve">Click on </w:t>
      </w:r>
      <w:r w:rsidR="00A366A5">
        <w:t xml:space="preserve">Dashboard – There are 7 modules to go through to complete the certification program. </w:t>
      </w:r>
      <w:r w:rsidR="0096316A" w:rsidRPr="00720332">
        <w:rPr>
          <w:b/>
          <w:bCs/>
        </w:rPr>
        <w:t>Click Launch</w:t>
      </w:r>
      <w:r w:rsidR="0096316A">
        <w:t xml:space="preserve"> </w:t>
      </w:r>
    </w:p>
    <w:p w14:paraId="56FB95E9" w14:textId="61CDC9D4" w:rsidR="006014B7" w:rsidRDefault="00A366A5">
      <w:r>
        <w:rPr>
          <w:noProof/>
        </w:rPr>
        <w:drawing>
          <wp:inline distT="0" distB="0" distL="0" distR="0" wp14:anchorId="3D4F6499" wp14:editId="10F2C805">
            <wp:extent cx="5731510" cy="3054350"/>
            <wp:effectExtent l="0" t="0" r="2540" b="0"/>
            <wp:docPr id="4" name="Picture 4"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 email&#10;&#10;Description automatically generated"/>
                    <pic:cNvPicPr/>
                  </pic:nvPicPr>
                  <pic:blipFill>
                    <a:blip r:embed="rId8"/>
                    <a:stretch>
                      <a:fillRect/>
                    </a:stretch>
                  </pic:blipFill>
                  <pic:spPr>
                    <a:xfrm>
                      <a:off x="0" y="0"/>
                      <a:ext cx="5731510" cy="3054350"/>
                    </a:xfrm>
                    <a:prstGeom prst="rect">
                      <a:avLst/>
                    </a:prstGeom>
                  </pic:spPr>
                </pic:pic>
              </a:graphicData>
            </a:graphic>
          </wp:inline>
        </w:drawing>
      </w:r>
    </w:p>
    <w:p w14:paraId="7D331878" w14:textId="77777777" w:rsidR="00E12ED4" w:rsidRDefault="00E12ED4"/>
    <w:p w14:paraId="2F831BF7" w14:textId="6622F856" w:rsidR="006014B7" w:rsidRDefault="006014B7">
      <w:r>
        <w:t xml:space="preserve">Once you have launched the program you will be in the </w:t>
      </w:r>
      <w:r w:rsidR="001510E7">
        <w:t xml:space="preserve">certification area where you will work through each module at a time. </w:t>
      </w:r>
    </w:p>
    <w:p w14:paraId="1CAAD9C0" w14:textId="716494FA" w:rsidR="001510E7" w:rsidRDefault="00720332" w:rsidP="00F15442">
      <w:r>
        <w:rPr>
          <w:noProof/>
        </w:rPr>
        <w:drawing>
          <wp:inline distT="0" distB="0" distL="0" distR="0" wp14:anchorId="432D4488" wp14:editId="75452596">
            <wp:extent cx="5731510" cy="3054350"/>
            <wp:effectExtent l="0" t="0" r="2540" b="0"/>
            <wp:docPr id="6" name="Picture 6"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 email&#10;&#10;Description automatically generated"/>
                    <pic:cNvPicPr/>
                  </pic:nvPicPr>
                  <pic:blipFill>
                    <a:blip r:embed="rId9"/>
                    <a:stretch>
                      <a:fillRect/>
                    </a:stretch>
                  </pic:blipFill>
                  <pic:spPr>
                    <a:xfrm>
                      <a:off x="0" y="0"/>
                      <a:ext cx="5731510" cy="3054350"/>
                    </a:xfrm>
                    <a:prstGeom prst="rect">
                      <a:avLst/>
                    </a:prstGeom>
                  </pic:spPr>
                </pic:pic>
              </a:graphicData>
            </a:graphic>
          </wp:inline>
        </w:drawing>
      </w:r>
    </w:p>
    <w:p w14:paraId="388926C6" w14:textId="77777777" w:rsidR="002029D1" w:rsidRDefault="002029D1" w:rsidP="00F15442"/>
    <w:p w14:paraId="488CBD34" w14:textId="77777777" w:rsidR="00B4672E" w:rsidRDefault="00B4672E" w:rsidP="00F15442"/>
    <w:p w14:paraId="65AD5236" w14:textId="77777777" w:rsidR="00B4672E" w:rsidRDefault="00B4672E" w:rsidP="00F15442"/>
    <w:p w14:paraId="683004B4" w14:textId="77777777" w:rsidR="00B4672E" w:rsidRDefault="00B4672E" w:rsidP="00F15442"/>
    <w:p w14:paraId="2C04AC7D" w14:textId="37664EB0" w:rsidR="002029D1" w:rsidRDefault="002029D1" w:rsidP="00F15442">
      <w:r>
        <w:lastRenderedPageBreak/>
        <w:t xml:space="preserve">Click on </w:t>
      </w:r>
      <w:r w:rsidRPr="009E04A6">
        <w:rPr>
          <w:b/>
          <w:bCs/>
        </w:rPr>
        <w:t>Introduction</w:t>
      </w:r>
      <w:r w:rsidR="00116E50" w:rsidRPr="009E04A6">
        <w:rPr>
          <w:b/>
          <w:bCs/>
        </w:rPr>
        <w:t xml:space="preserve"> module</w:t>
      </w:r>
      <w:r w:rsidR="00116E50">
        <w:t xml:space="preserve"> - this will walk you through the program, what is expected and </w:t>
      </w:r>
      <w:r w:rsidR="009E04A6">
        <w:t>the process.</w:t>
      </w:r>
    </w:p>
    <w:p w14:paraId="483867EC" w14:textId="3ED2A5B9" w:rsidR="00AC6DD6" w:rsidRDefault="002029D1" w:rsidP="00F15442">
      <w:r>
        <w:rPr>
          <w:noProof/>
        </w:rPr>
        <w:drawing>
          <wp:inline distT="0" distB="0" distL="0" distR="0" wp14:anchorId="077E9BB8" wp14:editId="29EF2F76">
            <wp:extent cx="5731510" cy="3054350"/>
            <wp:effectExtent l="0" t="0" r="2540" b="0"/>
            <wp:docPr id="7" name="Picture 7"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 email&#10;&#10;Description automatically generated"/>
                    <pic:cNvPicPr/>
                  </pic:nvPicPr>
                  <pic:blipFill>
                    <a:blip r:embed="rId10"/>
                    <a:stretch>
                      <a:fillRect/>
                    </a:stretch>
                  </pic:blipFill>
                  <pic:spPr>
                    <a:xfrm>
                      <a:off x="0" y="0"/>
                      <a:ext cx="5731510" cy="3054350"/>
                    </a:xfrm>
                    <a:prstGeom prst="rect">
                      <a:avLst/>
                    </a:prstGeom>
                  </pic:spPr>
                </pic:pic>
              </a:graphicData>
            </a:graphic>
          </wp:inline>
        </w:drawing>
      </w:r>
    </w:p>
    <w:p w14:paraId="722E6261" w14:textId="77777777" w:rsidR="00B4672E" w:rsidRDefault="00B4672E" w:rsidP="00F15442"/>
    <w:p w14:paraId="1CC31A78" w14:textId="012AE31D" w:rsidR="00937B56" w:rsidRPr="00C936D2" w:rsidRDefault="00937B56" w:rsidP="00C936D2">
      <w:pPr>
        <w:pStyle w:val="ListParagraph"/>
        <w:numPr>
          <w:ilvl w:val="0"/>
          <w:numId w:val="13"/>
        </w:numPr>
        <w:rPr>
          <w:b/>
          <w:bCs/>
        </w:rPr>
      </w:pPr>
      <w:r w:rsidRPr="00AC6DD6">
        <w:t xml:space="preserve">Once you </w:t>
      </w:r>
      <w:r w:rsidR="0019336A">
        <w:t xml:space="preserve">have read the introduction section and </w:t>
      </w:r>
      <w:proofErr w:type="gramStart"/>
      <w:r w:rsidR="0019336A">
        <w:t>your</w:t>
      </w:r>
      <w:proofErr w:type="gramEnd"/>
      <w:r w:rsidR="0019336A">
        <w:t xml:space="preserve"> are comfortable</w:t>
      </w:r>
      <w:r w:rsidR="00AC6DD6" w:rsidRPr="00AC6DD6">
        <w:t xml:space="preserve"> with the Certification process </w:t>
      </w:r>
      <w:r w:rsidR="00654991">
        <w:t>click on</w:t>
      </w:r>
      <w:r w:rsidR="00AC6DD6" w:rsidRPr="00AC6DD6">
        <w:t xml:space="preserve"> the </w:t>
      </w:r>
      <w:r w:rsidR="0019336A">
        <w:t>first</w:t>
      </w:r>
      <w:r w:rsidR="00AC6DD6" w:rsidRPr="00AC6DD6">
        <w:t xml:space="preserve"> </w:t>
      </w:r>
      <w:r w:rsidR="00B4672E">
        <w:t>module</w:t>
      </w:r>
      <w:r w:rsidR="0019336A">
        <w:t xml:space="preserve"> that you will need to </w:t>
      </w:r>
      <w:r w:rsidR="00AF02CA">
        <w:t>add your responses and evidence into</w:t>
      </w:r>
      <w:r w:rsidR="00AC6DD6" w:rsidRPr="00AC6DD6">
        <w:t xml:space="preserve"> -</w:t>
      </w:r>
      <w:r w:rsidR="00AC6DD6" w:rsidRPr="00C936D2">
        <w:rPr>
          <w:b/>
          <w:bCs/>
        </w:rPr>
        <w:t xml:space="preserve"> </w:t>
      </w:r>
      <w:r w:rsidRPr="00C936D2">
        <w:rPr>
          <w:b/>
          <w:bCs/>
        </w:rPr>
        <w:t>Professionalism</w:t>
      </w:r>
    </w:p>
    <w:p w14:paraId="020BC33E" w14:textId="6C0F2DD1" w:rsidR="004E0D59" w:rsidRPr="00DA51EF" w:rsidRDefault="004E0D59" w:rsidP="004E0D59">
      <w:pPr>
        <w:rPr>
          <w:b/>
          <w:bCs/>
        </w:rPr>
      </w:pPr>
      <w:r w:rsidRPr="00DA51EF">
        <w:rPr>
          <w:b/>
          <w:bCs/>
        </w:rPr>
        <w:t>T</w:t>
      </w:r>
      <w:r w:rsidRPr="00DA51EF">
        <w:rPr>
          <w:b/>
          <w:bCs/>
        </w:rPr>
        <w:t xml:space="preserve">he rationale of the professionalism pillar </w:t>
      </w:r>
      <w:proofErr w:type="gramStart"/>
      <w:r w:rsidRPr="00DA51EF">
        <w:rPr>
          <w:b/>
          <w:bCs/>
        </w:rPr>
        <w:t>is;</w:t>
      </w:r>
      <w:proofErr w:type="gramEnd"/>
    </w:p>
    <w:p w14:paraId="184DCF28" w14:textId="77777777" w:rsidR="004E0D59" w:rsidRPr="004E0D59" w:rsidRDefault="004E0D59" w:rsidP="004B42AB">
      <w:pPr>
        <w:pStyle w:val="ListParagraph"/>
        <w:numPr>
          <w:ilvl w:val="0"/>
          <w:numId w:val="4"/>
        </w:numPr>
      </w:pPr>
      <w:r w:rsidRPr="004E0D59">
        <w:t>Professional service delivery that meets the needs of customers is the primary duty of care</w:t>
      </w:r>
    </w:p>
    <w:p w14:paraId="7C10FCC2" w14:textId="77777777" w:rsidR="004E0D59" w:rsidRPr="004E0D59" w:rsidRDefault="004E0D59" w:rsidP="004B42AB">
      <w:pPr>
        <w:pStyle w:val="ListParagraph"/>
        <w:numPr>
          <w:ilvl w:val="0"/>
          <w:numId w:val="4"/>
        </w:numPr>
      </w:pPr>
      <w:proofErr w:type="spellStart"/>
      <w:r w:rsidRPr="004E0D59">
        <w:t>AUSactive</w:t>
      </w:r>
      <w:proofErr w:type="spellEnd"/>
      <w:r w:rsidRPr="004E0D59">
        <w:t xml:space="preserve"> Registered professionals commit to ongoing professional development and maintaining currency.</w:t>
      </w:r>
    </w:p>
    <w:p w14:paraId="0D58CB36" w14:textId="77777777" w:rsidR="004E0D59" w:rsidRDefault="004E0D59" w:rsidP="004B42AB">
      <w:pPr>
        <w:pStyle w:val="ListParagraph"/>
        <w:numPr>
          <w:ilvl w:val="0"/>
          <w:numId w:val="4"/>
        </w:numPr>
      </w:pPr>
      <w:r w:rsidRPr="004E0D59">
        <w:t>Appropriate programs and services are those that give due consideration to ensuring the right approach /the right program is provided to the right person, at the right time, in the right place.</w:t>
      </w:r>
    </w:p>
    <w:p w14:paraId="3530DE04" w14:textId="77777777" w:rsidR="008B46C0" w:rsidRPr="008B46C0" w:rsidRDefault="008B46C0" w:rsidP="008B46C0">
      <w:pPr>
        <w:shd w:val="clear" w:color="auto" w:fill="FFFFFF"/>
        <w:spacing w:before="300" w:after="150" w:line="240" w:lineRule="auto"/>
        <w:outlineLvl w:val="1"/>
        <w:rPr>
          <w:rFonts w:eastAsia="Times New Roman" w:cstheme="minorHAnsi"/>
          <w:b/>
          <w:bCs/>
          <w:color w:val="333333"/>
          <w:lang w:eastAsia="en-AU"/>
        </w:rPr>
      </w:pPr>
      <w:r w:rsidRPr="008B46C0">
        <w:rPr>
          <w:rFonts w:eastAsia="Times New Roman" w:cstheme="minorHAnsi"/>
          <w:b/>
          <w:bCs/>
          <w:color w:val="333333"/>
          <w:lang w:eastAsia="en-AU"/>
        </w:rPr>
        <w:t>Evidence</w:t>
      </w:r>
    </w:p>
    <w:p w14:paraId="2EC20BE2" w14:textId="77777777" w:rsidR="008B46C0" w:rsidRPr="008B46C0" w:rsidRDefault="008B46C0" w:rsidP="008B46C0">
      <w:pPr>
        <w:shd w:val="clear" w:color="auto" w:fill="FFFFFF"/>
        <w:spacing w:before="150" w:after="150" w:line="240" w:lineRule="auto"/>
        <w:rPr>
          <w:rFonts w:eastAsia="Times New Roman" w:cstheme="minorHAnsi"/>
          <w:color w:val="333333"/>
          <w:lang w:eastAsia="en-AU"/>
        </w:rPr>
      </w:pPr>
      <w:r w:rsidRPr="008B46C0">
        <w:rPr>
          <w:rFonts w:eastAsia="Times New Roman" w:cstheme="minorHAnsi"/>
          <w:color w:val="333333"/>
          <w:lang w:eastAsia="en-AU"/>
        </w:rPr>
        <w:t xml:space="preserve">In order to provide evidence meeting the requirements of the Professionalism pillar you must </w:t>
      </w:r>
      <w:proofErr w:type="gramStart"/>
      <w:r w:rsidRPr="008B46C0">
        <w:rPr>
          <w:rFonts w:eastAsia="Times New Roman" w:cstheme="minorHAnsi"/>
          <w:color w:val="333333"/>
          <w:lang w:eastAsia="en-AU"/>
        </w:rPr>
        <w:t>provide;</w:t>
      </w:r>
      <w:proofErr w:type="gramEnd"/>
    </w:p>
    <w:p w14:paraId="654E9B11" w14:textId="77777777" w:rsidR="008B46C0" w:rsidRPr="008B46C0" w:rsidRDefault="008B46C0" w:rsidP="00CC677F">
      <w:pPr>
        <w:numPr>
          <w:ilvl w:val="0"/>
          <w:numId w:val="2"/>
        </w:numPr>
        <w:shd w:val="clear" w:color="auto" w:fill="FFFFFF"/>
        <w:spacing w:before="150" w:after="150" w:line="240" w:lineRule="auto"/>
        <w:rPr>
          <w:rFonts w:eastAsia="Times New Roman" w:cstheme="minorHAnsi"/>
          <w:color w:val="333333"/>
          <w:lang w:eastAsia="en-AU"/>
        </w:rPr>
      </w:pPr>
      <w:proofErr w:type="spellStart"/>
      <w:r w:rsidRPr="008B46C0">
        <w:rPr>
          <w:rFonts w:eastAsia="Times New Roman" w:cstheme="minorHAnsi"/>
          <w:color w:val="333333"/>
          <w:lang w:eastAsia="en-AU"/>
        </w:rPr>
        <w:t>AUSactive</w:t>
      </w:r>
      <w:proofErr w:type="spellEnd"/>
      <w:r w:rsidRPr="008B46C0">
        <w:rPr>
          <w:rFonts w:eastAsia="Times New Roman" w:cstheme="minorHAnsi"/>
          <w:color w:val="333333"/>
          <w:lang w:eastAsia="en-AU"/>
        </w:rPr>
        <w:t xml:space="preserve"> registration evidence of all relevant professionals</w:t>
      </w:r>
    </w:p>
    <w:p w14:paraId="139FBD56" w14:textId="77777777" w:rsidR="008B46C0" w:rsidRPr="008B46C0" w:rsidRDefault="008B46C0" w:rsidP="00CC677F">
      <w:pPr>
        <w:numPr>
          <w:ilvl w:val="0"/>
          <w:numId w:val="2"/>
        </w:numPr>
        <w:shd w:val="clear" w:color="auto" w:fill="FFFFFF"/>
        <w:spacing w:before="150" w:after="150" w:line="240" w:lineRule="auto"/>
        <w:rPr>
          <w:rFonts w:eastAsia="Times New Roman" w:cstheme="minorHAnsi"/>
          <w:color w:val="333333"/>
          <w:lang w:eastAsia="en-AU"/>
        </w:rPr>
      </w:pPr>
      <w:r w:rsidRPr="008B46C0">
        <w:rPr>
          <w:rFonts w:eastAsia="Times New Roman" w:cstheme="minorHAnsi"/>
          <w:color w:val="333333"/>
          <w:lang w:eastAsia="en-AU"/>
        </w:rPr>
        <w:t xml:space="preserve">Evidence of staff qualifications being stored for staff outside of </w:t>
      </w:r>
      <w:proofErr w:type="spellStart"/>
      <w:r w:rsidRPr="008B46C0">
        <w:rPr>
          <w:rFonts w:eastAsia="Times New Roman" w:cstheme="minorHAnsi"/>
          <w:color w:val="333333"/>
          <w:lang w:eastAsia="en-AU"/>
        </w:rPr>
        <w:t>AUSactive</w:t>
      </w:r>
      <w:proofErr w:type="spellEnd"/>
      <w:r w:rsidRPr="008B46C0">
        <w:rPr>
          <w:rFonts w:eastAsia="Times New Roman" w:cstheme="minorHAnsi"/>
          <w:color w:val="333333"/>
          <w:lang w:eastAsia="en-AU"/>
        </w:rPr>
        <w:t xml:space="preserve"> scope </w:t>
      </w:r>
      <w:proofErr w:type="spellStart"/>
      <w:r w:rsidRPr="008B46C0">
        <w:rPr>
          <w:rFonts w:eastAsia="Times New Roman" w:cstheme="minorHAnsi"/>
          <w:color w:val="333333"/>
          <w:lang w:eastAsia="en-AU"/>
        </w:rPr>
        <w:t>eg.</w:t>
      </w:r>
      <w:proofErr w:type="spellEnd"/>
      <w:r w:rsidRPr="008B46C0">
        <w:rPr>
          <w:rFonts w:eastAsia="Times New Roman" w:cstheme="minorHAnsi"/>
          <w:color w:val="333333"/>
          <w:lang w:eastAsia="en-AU"/>
        </w:rPr>
        <w:t xml:space="preserve"> Physiotherapists (if relevant)</w:t>
      </w:r>
    </w:p>
    <w:p w14:paraId="722F3DC4" w14:textId="77777777" w:rsidR="008B46C0" w:rsidRPr="008B46C0" w:rsidRDefault="008B46C0" w:rsidP="00CC677F">
      <w:pPr>
        <w:numPr>
          <w:ilvl w:val="0"/>
          <w:numId w:val="2"/>
        </w:numPr>
        <w:shd w:val="clear" w:color="auto" w:fill="FFFFFF"/>
        <w:spacing w:before="150" w:after="150" w:line="240" w:lineRule="auto"/>
        <w:rPr>
          <w:rFonts w:eastAsia="Times New Roman" w:cstheme="minorHAnsi"/>
          <w:color w:val="333333"/>
          <w:lang w:eastAsia="en-AU"/>
        </w:rPr>
      </w:pPr>
      <w:r w:rsidRPr="008B46C0">
        <w:rPr>
          <w:rFonts w:eastAsia="Times New Roman" w:cstheme="minorHAnsi"/>
          <w:color w:val="333333"/>
          <w:lang w:eastAsia="en-AU"/>
        </w:rPr>
        <w:t>Group Exercise contract or licenses (if relevant)</w:t>
      </w:r>
    </w:p>
    <w:p w14:paraId="19618AE1" w14:textId="77777777" w:rsidR="008B46C0" w:rsidRPr="008B46C0" w:rsidRDefault="008B46C0" w:rsidP="00CC677F">
      <w:pPr>
        <w:numPr>
          <w:ilvl w:val="0"/>
          <w:numId w:val="2"/>
        </w:numPr>
        <w:shd w:val="clear" w:color="auto" w:fill="FFFFFF"/>
        <w:spacing w:before="150" w:after="150" w:line="240" w:lineRule="auto"/>
        <w:rPr>
          <w:rFonts w:eastAsia="Times New Roman" w:cstheme="minorHAnsi"/>
          <w:color w:val="333333"/>
          <w:lang w:eastAsia="en-AU"/>
        </w:rPr>
      </w:pPr>
      <w:r w:rsidRPr="008B46C0">
        <w:rPr>
          <w:rFonts w:eastAsia="Times New Roman" w:cstheme="minorHAnsi"/>
          <w:color w:val="333333"/>
          <w:lang w:eastAsia="en-AU"/>
        </w:rPr>
        <w:t xml:space="preserve">First Aid, CPR, </w:t>
      </w:r>
      <w:proofErr w:type="gramStart"/>
      <w:r w:rsidRPr="008B46C0">
        <w:rPr>
          <w:rFonts w:eastAsia="Times New Roman" w:cstheme="minorHAnsi"/>
          <w:color w:val="333333"/>
          <w:lang w:eastAsia="en-AU"/>
        </w:rPr>
        <w:t>Working</w:t>
      </w:r>
      <w:proofErr w:type="gramEnd"/>
      <w:r w:rsidRPr="008B46C0">
        <w:rPr>
          <w:rFonts w:eastAsia="Times New Roman" w:cstheme="minorHAnsi"/>
          <w:color w:val="333333"/>
          <w:lang w:eastAsia="en-AU"/>
        </w:rPr>
        <w:t xml:space="preserve"> with children's checks registry for staff and employees not registered with </w:t>
      </w:r>
      <w:proofErr w:type="spellStart"/>
      <w:r w:rsidRPr="008B46C0">
        <w:rPr>
          <w:rFonts w:eastAsia="Times New Roman" w:cstheme="minorHAnsi"/>
          <w:color w:val="333333"/>
          <w:lang w:eastAsia="en-AU"/>
        </w:rPr>
        <w:t>AUSactive</w:t>
      </w:r>
      <w:proofErr w:type="spellEnd"/>
    </w:p>
    <w:p w14:paraId="4E19AB2F" w14:textId="77777777" w:rsidR="008B46C0" w:rsidRPr="008B46C0" w:rsidRDefault="008B46C0" w:rsidP="00CC677F">
      <w:pPr>
        <w:numPr>
          <w:ilvl w:val="0"/>
          <w:numId w:val="2"/>
        </w:numPr>
        <w:shd w:val="clear" w:color="auto" w:fill="FFFFFF"/>
        <w:spacing w:before="150" w:after="150" w:line="240" w:lineRule="auto"/>
        <w:rPr>
          <w:rFonts w:eastAsia="Times New Roman" w:cstheme="minorHAnsi"/>
          <w:color w:val="333333"/>
          <w:lang w:eastAsia="en-AU"/>
        </w:rPr>
      </w:pPr>
      <w:r w:rsidRPr="008B46C0">
        <w:rPr>
          <w:rFonts w:eastAsia="Times New Roman" w:cstheme="minorHAnsi"/>
          <w:color w:val="333333"/>
          <w:lang w:eastAsia="en-AU"/>
        </w:rPr>
        <w:t>Insurance certificates for businesses and individuals (where relevant)</w:t>
      </w:r>
    </w:p>
    <w:p w14:paraId="51004DA5" w14:textId="77777777" w:rsidR="00B4672E" w:rsidRDefault="00B4672E" w:rsidP="008B46C0"/>
    <w:p w14:paraId="6A2D8ED5" w14:textId="429CD547" w:rsidR="004B42AB" w:rsidRDefault="004418FA" w:rsidP="008B46C0">
      <w:r>
        <w:rPr>
          <w:noProof/>
        </w:rPr>
        <w:lastRenderedPageBreak/>
        <mc:AlternateContent>
          <mc:Choice Requires="wps">
            <w:drawing>
              <wp:anchor distT="0" distB="0" distL="114300" distR="114300" simplePos="0" relativeHeight="251659264" behindDoc="0" locked="0" layoutInCell="1" allowOverlap="1" wp14:anchorId="15AEE288" wp14:editId="6FC5C571">
                <wp:simplePos x="0" y="0"/>
                <wp:positionH relativeFrom="column">
                  <wp:posOffset>3895725</wp:posOffset>
                </wp:positionH>
                <wp:positionV relativeFrom="paragraph">
                  <wp:posOffset>178434</wp:posOffset>
                </wp:positionV>
                <wp:extent cx="38100" cy="1152525"/>
                <wp:effectExtent l="76200" t="0" r="57150" b="47625"/>
                <wp:wrapNone/>
                <wp:docPr id="11" name="Straight Arrow Connector 11"/>
                <wp:cNvGraphicFramePr/>
                <a:graphic xmlns:a="http://schemas.openxmlformats.org/drawingml/2006/main">
                  <a:graphicData uri="http://schemas.microsoft.com/office/word/2010/wordprocessingShape">
                    <wps:wsp>
                      <wps:cNvCnPr/>
                      <wps:spPr>
                        <a:xfrm flipH="1">
                          <a:off x="0" y="0"/>
                          <a:ext cx="38100" cy="1152525"/>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9DA50BE" id="Straight Arrow Connector 11" o:spid="_x0000_s1026" type="#_x0000_t32" style="position:absolute;margin-left:306.75pt;margin-top:14.05pt;width:3pt;height:90.75pt;flip:x;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" strokecolor="red" strokeweight=".5pt">
                <v:stroke endarrow="block" joinstyle="miter"/>
              </v:shape>
            </w:pict>
          </mc:Fallback>
        </mc:AlternateContent>
      </w:r>
      <w:r w:rsidR="004B42AB">
        <w:t xml:space="preserve">To add your </w:t>
      </w:r>
      <w:r w:rsidR="009710BE">
        <w:t xml:space="preserve">response and upload evidence click on the </w:t>
      </w:r>
      <w:r w:rsidR="009710BE" w:rsidRPr="004418FA">
        <w:rPr>
          <w:b/>
          <w:bCs/>
        </w:rPr>
        <w:t>Your Response/Notes</w:t>
      </w:r>
      <w:r w:rsidR="009710BE">
        <w:t xml:space="preserve"> button</w:t>
      </w:r>
      <w:r w:rsidR="00E60A40">
        <w:t xml:space="preserve">. </w:t>
      </w:r>
    </w:p>
    <w:p w14:paraId="7C364C18" w14:textId="51A6F6D9" w:rsidR="009E04A6" w:rsidRDefault="00937B56" w:rsidP="004E0D59">
      <w:r w:rsidRPr="004E0D59">
        <w:rPr>
          <w:noProof/>
        </w:rPr>
        <w:drawing>
          <wp:inline distT="0" distB="0" distL="0" distR="0" wp14:anchorId="0DC5121B" wp14:editId="54B995B5">
            <wp:extent cx="5731510" cy="3054350"/>
            <wp:effectExtent l="0" t="0" r="2540" b="0"/>
            <wp:docPr id="9" name="Picture 9" descr="Graphical user interface, text, application, email,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 application, email, website&#10;&#10;Description automatically generated"/>
                    <pic:cNvPicPr/>
                  </pic:nvPicPr>
                  <pic:blipFill>
                    <a:blip r:embed="rId11"/>
                    <a:stretch>
                      <a:fillRect/>
                    </a:stretch>
                  </pic:blipFill>
                  <pic:spPr>
                    <a:xfrm>
                      <a:off x="0" y="0"/>
                      <a:ext cx="5731510" cy="3054350"/>
                    </a:xfrm>
                    <a:prstGeom prst="rect">
                      <a:avLst/>
                    </a:prstGeom>
                  </pic:spPr>
                </pic:pic>
              </a:graphicData>
            </a:graphic>
          </wp:inline>
        </w:drawing>
      </w:r>
    </w:p>
    <w:p w14:paraId="7870452E" w14:textId="77777777" w:rsidR="00D512C0" w:rsidRDefault="00D512C0" w:rsidP="004E0D59"/>
    <w:p w14:paraId="53B823CC" w14:textId="7B0B557F" w:rsidR="00B4672E" w:rsidRDefault="0032191D" w:rsidP="004E0D59">
      <w:r w:rsidRPr="00D74DC0">
        <w:rPr>
          <w:b/>
          <w:bCs/>
          <w:color w:val="FF0000"/>
        </w:rPr>
        <w:t>NOTE**</w:t>
      </w:r>
      <w:r w:rsidR="00D512C0">
        <w:t xml:space="preserve">Examples of what to upload and templates that you may like to use can be found on the intranet under – OPERATIONS – </w:t>
      </w:r>
      <w:proofErr w:type="spellStart"/>
      <w:r w:rsidR="00D512C0">
        <w:t>AUSactive</w:t>
      </w:r>
      <w:proofErr w:type="spellEnd"/>
      <w:r w:rsidR="00D512C0">
        <w:t xml:space="preserve"> Certification </w:t>
      </w:r>
      <w:r w:rsidR="00E67928">
        <w:t>–</w:t>
      </w:r>
      <w:r w:rsidR="00D512C0">
        <w:t xml:space="preserve"> </w:t>
      </w:r>
      <w:r w:rsidR="00E67928">
        <w:t xml:space="preserve">then under the pillar headings (Professionalism, Safety, Customer Care, </w:t>
      </w:r>
      <w:r>
        <w:t xml:space="preserve">Information &amp; </w:t>
      </w:r>
      <w:proofErr w:type="gramStart"/>
      <w:r>
        <w:t>Knowledge</w:t>
      </w:r>
      <w:proofErr w:type="gramEnd"/>
      <w:r>
        <w:t xml:space="preserve"> and People).</w:t>
      </w:r>
    </w:p>
    <w:p w14:paraId="09945548" w14:textId="27FBA2CC" w:rsidR="007A21C3" w:rsidRDefault="007A21C3" w:rsidP="004E0D59">
      <w:r w:rsidRPr="00B4672E">
        <w:rPr>
          <w:b/>
          <w:bCs/>
          <w:color w:val="FF0000"/>
        </w:rPr>
        <w:t>NOTE **</w:t>
      </w:r>
      <w:r>
        <w:t xml:space="preserve">Work your way through each module. Once you have uploaded your information in each </w:t>
      </w:r>
      <w:proofErr w:type="gramStart"/>
      <w:r>
        <w:t>module</w:t>
      </w:r>
      <w:proofErr w:type="gramEnd"/>
      <w:r>
        <w:t xml:space="preserve"> please make sure you </w:t>
      </w:r>
      <w:r w:rsidR="004606A9">
        <w:t xml:space="preserve">click the </w:t>
      </w:r>
      <w:r>
        <w:t xml:space="preserve">submit </w:t>
      </w:r>
      <w:r w:rsidR="004606A9">
        <w:t xml:space="preserve">button </w:t>
      </w:r>
      <w:r>
        <w:t xml:space="preserve">before moving onto the next module. By submitting your </w:t>
      </w:r>
      <w:proofErr w:type="gramStart"/>
      <w:r>
        <w:t>responses</w:t>
      </w:r>
      <w:proofErr w:type="gramEnd"/>
      <w:r>
        <w:t xml:space="preserve"> </w:t>
      </w:r>
      <w:r w:rsidR="008E0DA4">
        <w:t>they</w:t>
      </w:r>
      <w:r>
        <w:t xml:space="preserve"> will go straight to </w:t>
      </w:r>
      <w:proofErr w:type="spellStart"/>
      <w:r>
        <w:t>AUSactive</w:t>
      </w:r>
      <w:proofErr w:type="spellEnd"/>
      <w:r>
        <w:t xml:space="preserve"> for review and </w:t>
      </w:r>
      <w:proofErr w:type="spellStart"/>
      <w:r w:rsidR="008E0DA4">
        <w:t>AUSactive</w:t>
      </w:r>
      <w:proofErr w:type="spellEnd"/>
      <w:r>
        <w:t xml:space="preserve"> will contact you if they require any further information or if you have been approved for that module.</w:t>
      </w:r>
    </w:p>
    <w:p w14:paraId="63B6F5DA" w14:textId="644D2349" w:rsidR="00E60A40" w:rsidRDefault="00E60A40" w:rsidP="004E0D59">
      <w:r>
        <w:rPr>
          <w:noProof/>
        </w:rPr>
        <w:drawing>
          <wp:inline distT="0" distB="0" distL="0" distR="0" wp14:anchorId="7E4F86D3" wp14:editId="447DD768">
            <wp:extent cx="5731510" cy="3054350"/>
            <wp:effectExtent l="0" t="0" r="2540" b="0"/>
            <wp:docPr id="10" name="Picture 10" descr="Graphical user interface, text,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 website&#10;&#10;Description automatically generated"/>
                    <pic:cNvPicPr/>
                  </pic:nvPicPr>
                  <pic:blipFill>
                    <a:blip r:embed="rId12"/>
                    <a:stretch>
                      <a:fillRect/>
                    </a:stretch>
                  </pic:blipFill>
                  <pic:spPr>
                    <a:xfrm>
                      <a:off x="0" y="0"/>
                      <a:ext cx="5731510" cy="3054350"/>
                    </a:xfrm>
                    <a:prstGeom prst="rect">
                      <a:avLst/>
                    </a:prstGeom>
                  </pic:spPr>
                </pic:pic>
              </a:graphicData>
            </a:graphic>
          </wp:inline>
        </w:drawing>
      </w:r>
    </w:p>
    <w:p w14:paraId="113534F2" w14:textId="77777777" w:rsidR="00FF709F" w:rsidRDefault="00FF709F" w:rsidP="004E0D59"/>
    <w:p w14:paraId="16B772CA" w14:textId="74F18A52" w:rsidR="00246DC4" w:rsidRDefault="000155AA" w:rsidP="004E0D59">
      <w:r>
        <w:rPr>
          <w:noProof/>
        </w:rPr>
        <w:lastRenderedPageBreak/>
        <mc:AlternateContent>
          <mc:Choice Requires="wps">
            <w:drawing>
              <wp:anchor distT="0" distB="0" distL="114300" distR="114300" simplePos="0" relativeHeight="251662336" behindDoc="0" locked="0" layoutInCell="1" allowOverlap="1" wp14:anchorId="25764B1B" wp14:editId="5907AD96">
                <wp:simplePos x="0" y="0"/>
                <wp:positionH relativeFrom="column">
                  <wp:posOffset>3333749</wp:posOffset>
                </wp:positionH>
                <wp:positionV relativeFrom="paragraph">
                  <wp:posOffset>422275</wp:posOffset>
                </wp:positionV>
                <wp:extent cx="1457325" cy="1438275"/>
                <wp:effectExtent l="0" t="0" r="66675" b="47625"/>
                <wp:wrapNone/>
                <wp:docPr id="14" name="Straight Arrow Connector 14"/>
                <wp:cNvGraphicFramePr/>
                <a:graphic xmlns:a="http://schemas.openxmlformats.org/drawingml/2006/main">
                  <a:graphicData uri="http://schemas.microsoft.com/office/word/2010/wordprocessingShape">
                    <wps:wsp>
                      <wps:cNvCnPr/>
                      <wps:spPr>
                        <a:xfrm>
                          <a:off x="0" y="0"/>
                          <a:ext cx="1457325" cy="1438275"/>
                        </a:xfrm>
                        <a:prstGeom prst="straightConnector1">
                          <a:avLst/>
                        </a:prstGeom>
                        <a:noFill/>
                        <a:ln w="6350" cap="flat" cmpd="sng" algn="ctr">
                          <a:solidFill>
                            <a:srgbClr val="FF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7AFE3CD0" id="Straight Arrow Connector 14" o:spid="_x0000_s1026" type="#_x0000_t32" style="position:absolute;margin-left:262.5pt;margin-top:33.25pt;width:114.75pt;height:113.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" strokecolor="red" strokeweight=".5pt">
                <v:stroke endarrow="block" joinstyle="miter"/>
              </v:shape>
            </w:pict>
          </mc:Fallback>
        </mc:AlternateContent>
      </w:r>
      <w:r>
        <w:rPr>
          <w:noProof/>
        </w:rPr>
        <mc:AlternateContent>
          <mc:Choice Requires="wps">
            <w:drawing>
              <wp:anchor distT="0" distB="0" distL="114300" distR="114300" simplePos="0" relativeHeight="251660288" behindDoc="0" locked="0" layoutInCell="1" allowOverlap="1" wp14:anchorId="06F33111" wp14:editId="53B26B8C">
                <wp:simplePos x="0" y="0"/>
                <wp:positionH relativeFrom="column">
                  <wp:posOffset>3343275</wp:posOffset>
                </wp:positionH>
                <wp:positionV relativeFrom="paragraph">
                  <wp:posOffset>422275</wp:posOffset>
                </wp:positionV>
                <wp:extent cx="828675" cy="1619250"/>
                <wp:effectExtent l="0" t="0" r="47625" b="57150"/>
                <wp:wrapNone/>
                <wp:docPr id="13" name="Straight Arrow Connector 13"/>
                <wp:cNvGraphicFramePr/>
                <a:graphic xmlns:a="http://schemas.openxmlformats.org/drawingml/2006/main">
                  <a:graphicData uri="http://schemas.microsoft.com/office/word/2010/wordprocessingShape">
                    <wps:wsp>
                      <wps:cNvCnPr/>
                      <wps:spPr>
                        <a:xfrm>
                          <a:off x="0" y="0"/>
                          <a:ext cx="828675" cy="161925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729BA32" id="Straight Arrow Connector 13" o:spid="_x0000_s1026" type="#_x0000_t32" style="position:absolute;margin-left:263.25pt;margin-top:33.25pt;width:65.25pt;height:127.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" strokecolor="red" strokeweight=".5pt">
                <v:stroke endarrow="block" joinstyle="miter"/>
              </v:shape>
            </w:pict>
          </mc:Fallback>
        </mc:AlternateContent>
      </w:r>
      <w:r w:rsidR="00C87045">
        <w:t xml:space="preserve">Once </w:t>
      </w:r>
      <w:proofErr w:type="spellStart"/>
      <w:r w:rsidR="00C87045">
        <w:t>AUSactive</w:t>
      </w:r>
      <w:proofErr w:type="spellEnd"/>
      <w:r w:rsidR="00C87045">
        <w:t xml:space="preserve"> have reviewed your module a feedback button will appear with their comments </w:t>
      </w:r>
      <w:proofErr w:type="gramStart"/>
      <w:r>
        <w:t>and also</w:t>
      </w:r>
      <w:proofErr w:type="gramEnd"/>
      <w:r>
        <w:t xml:space="preserve"> a status of whether is has been completed or pending if they have requested more information from you. </w:t>
      </w:r>
    </w:p>
    <w:p w14:paraId="565A8144" w14:textId="34928B2A" w:rsidR="00FF709F" w:rsidRDefault="00C87045" w:rsidP="004E0D59">
      <w:r>
        <w:rPr>
          <w:noProof/>
        </w:rPr>
        <w:drawing>
          <wp:inline distT="0" distB="0" distL="0" distR="0" wp14:anchorId="7144A857" wp14:editId="1180B594">
            <wp:extent cx="5731510" cy="3054350"/>
            <wp:effectExtent l="0" t="0" r="2540" b="0"/>
            <wp:docPr id="12" name="Picture 12" descr="Graphical user interface, text,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text, email&#10;&#10;Description automatically generated"/>
                    <pic:cNvPicPr/>
                  </pic:nvPicPr>
                  <pic:blipFill>
                    <a:blip r:embed="rId13"/>
                    <a:stretch>
                      <a:fillRect/>
                    </a:stretch>
                  </pic:blipFill>
                  <pic:spPr>
                    <a:xfrm>
                      <a:off x="0" y="0"/>
                      <a:ext cx="5731510" cy="3054350"/>
                    </a:xfrm>
                    <a:prstGeom prst="rect">
                      <a:avLst/>
                    </a:prstGeom>
                  </pic:spPr>
                </pic:pic>
              </a:graphicData>
            </a:graphic>
          </wp:inline>
        </w:drawing>
      </w:r>
      <w:r w:rsidR="009E58FC">
        <w:t xml:space="preserve"> </w:t>
      </w:r>
    </w:p>
    <w:p w14:paraId="29192318" w14:textId="77777777" w:rsidR="00087AC0" w:rsidRDefault="00087AC0" w:rsidP="004E0D59"/>
    <w:p w14:paraId="7A5DB53D" w14:textId="70630FFB" w:rsidR="00087AC0" w:rsidRPr="00104D2F" w:rsidRDefault="00087AC0" w:rsidP="00104D2F">
      <w:pPr>
        <w:pStyle w:val="ListParagraph"/>
        <w:numPr>
          <w:ilvl w:val="0"/>
          <w:numId w:val="13"/>
        </w:numPr>
        <w:rPr>
          <w:b/>
          <w:bCs/>
        </w:rPr>
      </w:pPr>
      <w:bookmarkStart w:id="0" w:name="_Hlk108522687"/>
      <w:r w:rsidRPr="00AC6DD6">
        <w:t xml:space="preserve">Once you </w:t>
      </w:r>
      <w:r>
        <w:t xml:space="preserve">have completed and submitted the information for the </w:t>
      </w:r>
      <w:r w:rsidRPr="00C26F7B">
        <w:t>Professionalism</w:t>
      </w:r>
      <w:r w:rsidRPr="00C26F7B">
        <w:t xml:space="preserve"> </w:t>
      </w:r>
      <w:proofErr w:type="gramStart"/>
      <w:r w:rsidR="00E33F64">
        <w:t>module</w:t>
      </w:r>
      <w:proofErr w:type="gramEnd"/>
      <w:r w:rsidRPr="00C26F7B">
        <w:t xml:space="preserve"> please move onto the next </w:t>
      </w:r>
      <w:r w:rsidR="00C26F7B" w:rsidRPr="00C26F7B">
        <w:t>Module</w:t>
      </w:r>
      <w:r w:rsidR="006572B5">
        <w:t xml:space="preserve"> </w:t>
      </w:r>
      <w:r w:rsidR="00C26F7B" w:rsidRPr="00104D2F">
        <w:rPr>
          <w:b/>
          <w:bCs/>
        </w:rPr>
        <w:t xml:space="preserve">Safety </w:t>
      </w:r>
    </w:p>
    <w:bookmarkEnd w:id="0"/>
    <w:p w14:paraId="51C082F0" w14:textId="67863421" w:rsidR="00087AC0" w:rsidRPr="00DA51EF" w:rsidRDefault="00087AC0" w:rsidP="004E0D59">
      <w:pPr>
        <w:rPr>
          <w:b/>
          <w:bCs/>
        </w:rPr>
      </w:pPr>
      <w:r w:rsidRPr="00DA51EF">
        <w:rPr>
          <w:b/>
          <w:bCs/>
        </w:rPr>
        <w:t xml:space="preserve">The rationale of the </w:t>
      </w:r>
      <w:r w:rsidR="00C26F7B" w:rsidRPr="00DA51EF">
        <w:rPr>
          <w:b/>
          <w:bCs/>
        </w:rPr>
        <w:t>Safety</w:t>
      </w:r>
      <w:r w:rsidRPr="00DA51EF">
        <w:rPr>
          <w:b/>
          <w:bCs/>
        </w:rPr>
        <w:t xml:space="preserve"> pillar </w:t>
      </w:r>
      <w:proofErr w:type="gramStart"/>
      <w:r w:rsidRPr="00DA51EF">
        <w:rPr>
          <w:b/>
          <w:bCs/>
        </w:rPr>
        <w:t>is;</w:t>
      </w:r>
      <w:proofErr w:type="gramEnd"/>
    </w:p>
    <w:p w14:paraId="65CBC459" w14:textId="77777777" w:rsidR="00087AC0" w:rsidRPr="00087AC0" w:rsidRDefault="00087AC0" w:rsidP="00087AC0">
      <w:pPr>
        <w:numPr>
          <w:ilvl w:val="0"/>
          <w:numId w:val="6"/>
        </w:numPr>
        <w:shd w:val="clear" w:color="auto" w:fill="FFFFFF"/>
        <w:spacing w:before="100" w:beforeAutospacing="1" w:after="100" w:afterAutospacing="1" w:line="240" w:lineRule="auto"/>
        <w:rPr>
          <w:rFonts w:eastAsia="Times New Roman" w:cstheme="minorHAnsi"/>
          <w:color w:val="333333"/>
          <w:lang w:eastAsia="en-AU"/>
        </w:rPr>
      </w:pPr>
      <w:r w:rsidRPr="00087AC0">
        <w:rPr>
          <w:rFonts w:eastAsia="Times New Roman" w:cstheme="minorHAnsi"/>
          <w:color w:val="333333"/>
          <w:lang w:eastAsia="en-AU"/>
        </w:rPr>
        <w:t xml:space="preserve">There are inherent risks in providing health, </w:t>
      </w:r>
      <w:proofErr w:type="gramStart"/>
      <w:r w:rsidRPr="00087AC0">
        <w:rPr>
          <w:rFonts w:eastAsia="Times New Roman" w:cstheme="minorHAnsi"/>
          <w:color w:val="333333"/>
          <w:lang w:eastAsia="en-AU"/>
        </w:rPr>
        <w:t>fitness</w:t>
      </w:r>
      <w:proofErr w:type="gramEnd"/>
      <w:r w:rsidRPr="00087AC0">
        <w:rPr>
          <w:rFonts w:eastAsia="Times New Roman" w:cstheme="minorHAnsi"/>
          <w:color w:val="333333"/>
          <w:lang w:eastAsia="en-AU"/>
        </w:rPr>
        <w:t xml:space="preserve"> and exercise services. These risks vary from minimal to significant depending on the client, the intensity of the programs being offered, the equipment being used and the environment in which services and programs are being delivered. Providers have a duty of care to their clients, staff, </w:t>
      </w:r>
      <w:proofErr w:type="gramStart"/>
      <w:r w:rsidRPr="00087AC0">
        <w:rPr>
          <w:rFonts w:eastAsia="Times New Roman" w:cstheme="minorHAnsi"/>
          <w:color w:val="333333"/>
          <w:lang w:eastAsia="en-AU"/>
        </w:rPr>
        <w:t>contractors</w:t>
      </w:r>
      <w:proofErr w:type="gramEnd"/>
      <w:r w:rsidRPr="00087AC0">
        <w:rPr>
          <w:rFonts w:eastAsia="Times New Roman" w:cstheme="minorHAnsi"/>
          <w:color w:val="333333"/>
          <w:lang w:eastAsia="en-AU"/>
        </w:rPr>
        <w:t xml:space="preserve"> and communities to ensure that appropriate risk management approaches are taken in all areas where risks are identified in order to promote safety and minimise harm.</w:t>
      </w:r>
    </w:p>
    <w:p w14:paraId="7316933C" w14:textId="09299422" w:rsidR="00087AC0" w:rsidRPr="00087AC0" w:rsidRDefault="00087AC0" w:rsidP="00196F9C">
      <w:pPr>
        <w:numPr>
          <w:ilvl w:val="0"/>
          <w:numId w:val="6"/>
        </w:numPr>
        <w:shd w:val="clear" w:color="auto" w:fill="FFFFFF"/>
        <w:spacing w:before="180" w:after="100" w:afterAutospacing="1" w:line="240" w:lineRule="auto"/>
        <w:rPr>
          <w:rFonts w:eastAsia="Times New Roman" w:cstheme="minorHAnsi"/>
          <w:color w:val="333333"/>
          <w:lang w:eastAsia="en-AU"/>
        </w:rPr>
      </w:pPr>
      <w:r w:rsidRPr="00087AC0">
        <w:rPr>
          <w:rFonts w:eastAsia="Times New Roman" w:cstheme="minorHAnsi"/>
          <w:color w:val="333333"/>
          <w:lang w:eastAsia="en-AU"/>
        </w:rPr>
        <w:t>A high standard of facilities and equipment is an important element of risk minimisation and is an indicator of the level of professionalism being displayed by the organisation.</w:t>
      </w:r>
    </w:p>
    <w:p w14:paraId="441B5B8F" w14:textId="77777777" w:rsidR="00087AC0" w:rsidRPr="00087AC0" w:rsidRDefault="00087AC0" w:rsidP="00087AC0">
      <w:pPr>
        <w:shd w:val="clear" w:color="auto" w:fill="FFFFFF"/>
        <w:spacing w:before="150" w:after="150" w:line="240" w:lineRule="auto"/>
        <w:rPr>
          <w:rFonts w:eastAsia="Times New Roman" w:cstheme="minorHAnsi"/>
          <w:color w:val="333333"/>
          <w:lang w:eastAsia="en-AU"/>
        </w:rPr>
      </w:pPr>
      <w:r w:rsidRPr="00087AC0">
        <w:rPr>
          <w:rFonts w:eastAsia="Times New Roman" w:cstheme="minorHAnsi"/>
          <w:b/>
          <w:bCs/>
          <w:color w:val="333333"/>
          <w:lang w:eastAsia="en-AU"/>
        </w:rPr>
        <w:t>Evidence</w:t>
      </w:r>
    </w:p>
    <w:p w14:paraId="6894530A" w14:textId="77777777" w:rsidR="00087AC0" w:rsidRPr="00087AC0" w:rsidRDefault="00087AC0" w:rsidP="00087AC0">
      <w:pPr>
        <w:shd w:val="clear" w:color="auto" w:fill="FFFFFF"/>
        <w:spacing w:before="150" w:after="150" w:line="240" w:lineRule="auto"/>
        <w:rPr>
          <w:rFonts w:eastAsia="Times New Roman" w:cstheme="minorHAnsi"/>
          <w:color w:val="333333"/>
          <w:lang w:eastAsia="en-AU"/>
        </w:rPr>
      </w:pPr>
      <w:r w:rsidRPr="00087AC0">
        <w:rPr>
          <w:rFonts w:eastAsia="Times New Roman" w:cstheme="minorHAnsi"/>
          <w:color w:val="333333"/>
          <w:lang w:eastAsia="en-AU"/>
        </w:rPr>
        <w:t xml:space="preserve">In order to provide evidence meeting the requirements of the Safety pillar you must </w:t>
      </w:r>
      <w:proofErr w:type="gramStart"/>
      <w:r w:rsidRPr="00087AC0">
        <w:rPr>
          <w:rFonts w:eastAsia="Times New Roman" w:cstheme="minorHAnsi"/>
          <w:color w:val="333333"/>
          <w:lang w:eastAsia="en-AU"/>
        </w:rPr>
        <w:t>provide;</w:t>
      </w:r>
      <w:proofErr w:type="gramEnd"/>
    </w:p>
    <w:p w14:paraId="1D429B86" w14:textId="77777777" w:rsidR="00087AC0" w:rsidRPr="00087AC0" w:rsidRDefault="00087AC0" w:rsidP="00536AAD">
      <w:pPr>
        <w:numPr>
          <w:ilvl w:val="0"/>
          <w:numId w:val="14"/>
        </w:numPr>
        <w:shd w:val="clear" w:color="auto" w:fill="FFFFFF"/>
        <w:spacing w:before="100" w:beforeAutospacing="1" w:after="100" w:afterAutospacing="1" w:line="240" w:lineRule="auto"/>
        <w:rPr>
          <w:rFonts w:eastAsia="Times New Roman" w:cstheme="minorHAnsi"/>
          <w:color w:val="333333"/>
          <w:lang w:eastAsia="en-AU"/>
        </w:rPr>
      </w:pPr>
      <w:r w:rsidRPr="00087AC0">
        <w:rPr>
          <w:rFonts w:eastAsia="Times New Roman" w:cstheme="minorHAnsi"/>
          <w:color w:val="333333"/>
          <w:lang w:eastAsia="en-AU"/>
        </w:rPr>
        <w:t>Pre-exercise screening policy/procedure</w:t>
      </w:r>
    </w:p>
    <w:p w14:paraId="1F5524F2" w14:textId="77777777" w:rsidR="00087AC0" w:rsidRPr="00087AC0" w:rsidRDefault="00087AC0" w:rsidP="00536AAD">
      <w:pPr>
        <w:numPr>
          <w:ilvl w:val="0"/>
          <w:numId w:val="14"/>
        </w:numPr>
        <w:shd w:val="clear" w:color="auto" w:fill="FFFFFF"/>
        <w:spacing w:before="180" w:after="100" w:afterAutospacing="1" w:line="240" w:lineRule="auto"/>
        <w:rPr>
          <w:rFonts w:eastAsia="Times New Roman" w:cstheme="minorHAnsi"/>
          <w:color w:val="333333"/>
          <w:lang w:eastAsia="en-AU"/>
        </w:rPr>
      </w:pPr>
      <w:r w:rsidRPr="00087AC0">
        <w:rPr>
          <w:rFonts w:eastAsia="Times New Roman" w:cstheme="minorHAnsi"/>
          <w:color w:val="333333"/>
          <w:lang w:eastAsia="en-AU"/>
        </w:rPr>
        <w:t>Health and Safety Risk Management Plan</w:t>
      </w:r>
    </w:p>
    <w:p w14:paraId="20771369" w14:textId="77777777" w:rsidR="00087AC0" w:rsidRPr="00087AC0" w:rsidRDefault="00087AC0" w:rsidP="00536AAD">
      <w:pPr>
        <w:numPr>
          <w:ilvl w:val="0"/>
          <w:numId w:val="14"/>
        </w:numPr>
        <w:shd w:val="clear" w:color="auto" w:fill="FFFFFF"/>
        <w:spacing w:before="180" w:after="100" w:afterAutospacing="1" w:line="240" w:lineRule="auto"/>
        <w:rPr>
          <w:rFonts w:eastAsia="Times New Roman" w:cstheme="minorHAnsi"/>
          <w:color w:val="333333"/>
          <w:lang w:eastAsia="en-AU"/>
        </w:rPr>
      </w:pPr>
      <w:r w:rsidRPr="00087AC0">
        <w:rPr>
          <w:rFonts w:eastAsia="Times New Roman" w:cstheme="minorHAnsi"/>
          <w:color w:val="333333"/>
          <w:lang w:eastAsia="en-AU"/>
        </w:rPr>
        <w:t>Current equipment maintenance/upgrade schedules and contracts</w:t>
      </w:r>
    </w:p>
    <w:p w14:paraId="13305F2A" w14:textId="77777777" w:rsidR="00087AC0" w:rsidRPr="00087AC0" w:rsidRDefault="00087AC0" w:rsidP="00536AAD">
      <w:pPr>
        <w:numPr>
          <w:ilvl w:val="0"/>
          <w:numId w:val="14"/>
        </w:numPr>
        <w:shd w:val="clear" w:color="auto" w:fill="FFFFFF"/>
        <w:spacing w:before="180" w:after="100" w:afterAutospacing="1" w:line="240" w:lineRule="auto"/>
        <w:rPr>
          <w:rFonts w:eastAsia="Times New Roman" w:cstheme="minorHAnsi"/>
          <w:color w:val="333333"/>
          <w:lang w:eastAsia="en-AU"/>
        </w:rPr>
      </w:pPr>
      <w:r w:rsidRPr="00087AC0">
        <w:rPr>
          <w:rFonts w:eastAsia="Times New Roman" w:cstheme="minorHAnsi"/>
          <w:color w:val="333333"/>
          <w:lang w:eastAsia="en-AU"/>
        </w:rPr>
        <w:t xml:space="preserve">Cleaning procedures, </w:t>
      </w:r>
      <w:proofErr w:type="gramStart"/>
      <w:r w:rsidRPr="00087AC0">
        <w:rPr>
          <w:rFonts w:eastAsia="Times New Roman" w:cstheme="minorHAnsi"/>
          <w:color w:val="333333"/>
          <w:lang w:eastAsia="en-AU"/>
        </w:rPr>
        <w:t>schedules</w:t>
      </w:r>
      <w:proofErr w:type="gramEnd"/>
      <w:r w:rsidRPr="00087AC0">
        <w:rPr>
          <w:rFonts w:eastAsia="Times New Roman" w:cstheme="minorHAnsi"/>
          <w:color w:val="333333"/>
          <w:lang w:eastAsia="en-AU"/>
        </w:rPr>
        <w:t xml:space="preserve"> and contracts</w:t>
      </w:r>
    </w:p>
    <w:p w14:paraId="41BF94B1" w14:textId="77777777" w:rsidR="00087AC0" w:rsidRPr="00D97EFC" w:rsidRDefault="00087AC0" w:rsidP="00536AAD">
      <w:pPr>
        <w:numPr>
          <w:ilvl w:val="0"/>
          <w:numId w:val="14"/>
        </w:numPr>
        <w:shd w:val="clear" w:color="auto" w:fill="FFFFFF"/>
        <w:spacing w:before="180" w:after="100" w:afterAutospacing="1" w:line="240" w:lineRule="auto"/>
        <w:rPr>
          <w:rFonts w:eastAsia="Times New Roman" w:cstheme="minorHAnsi"/>
          <w:color w:val="333333"/>
          <w:lang w:eastAsia="en-AU"/>
        </w:rPr>
      </w:pPr>
      <w:r w:rsidRPr="00087AC0">
        <w:rPr>
          <w:rFonts w:eastAsia="Times New Roman" w:cstheme="minorHAnsi"/>
          <w:color w:val="333333"/>
          <w:lang w:eastAsia="en-AU"/>
        </w:rPr>
        <w:t>COVID management plan </w:t>
      </w:r>
      <w:r w:rsidRPr="00087AC0">
        <w:rPr>
          <w:rFonts w:eastAsia="Times New Roman" w:cstheme="minorHAnsi"/>
          <w:i/>
          <w:iCs/>
          <w:color w:val="333333"/>
          <w:lang w:eastAsia="en-AU"/>
        </w:rPr>
        <w:t>(if required within your state)</w:t>
      </w:r>
    </w:p>
    <w:p w14:paraId="5A489F03" w14:textId="581A4175" w:rsidR="00D97EFC" w:rsidRPr="00CC677F" w:rsidRDefault="00E33F64" w:rsidP="00CC677F">
      <w:pPr>
        <w:pStyle w:val="ListParagraph"/>
        <w:numPr>
          <w:ilvl w:val="0"/>
          <w:numId w:val="13"/>
        </w:numPr>
        <w:shd w:val="clear" w:color="auto" w:fill="FFFFFF"/>
        <w:spacing w:before="180" w:after="100" w:afterAutospacing="1" w:line="240" w:lineRule="auto"/>
        <w:rPr>
          <w:rFonts w:eastAsia="Times New Roman" w:cstheme="minorHAnsi"/>
          <w:color w:val="333333"/>
          <w:lang w:eastAsia="en-AU"/>
        </w:rPr>
      </w:pPr>
      <w:bookmarkStart w:id="1" w:name="_Hlk108522868"/>
      <w:r w:rsidRPr="00CC677F">
        <w:rPr>
          <w:rFonts w:eastAsia="Times New Roman" w:cstheme="minorHAnsi"/>
          <w:color w:val="333333"/>
          <w:lang w:eastAsia="en-AU"/>
        </w:rPr>
        <w:lastRenderedPageBreak/>
        <w:t xml:space="preserve">Once you have completed and submitted the information for the </w:t>
      </w:r>
      <w:r w:rsidRPr="00CC677F">
        <w:rPr>
          <w:rFonts w:eastAsia="Times New Roman" w:cstheme="minorHAnsi"/>
          <w:color w:val="333333"/>
          <w:lang w:eastAsia="en-AU"/>
        </w:rPr>
        <w:t xml:space="preserve">Safety </w:t>
      </w:r>
      <w:proofErr w:type="gramStart"/>
      <w:r w:rsidRPr="00CC677F">
        <w:rPr>
          <w:rFonts w:eastAsia="Times New Roman" w:cstheme="minorHAnsi"/>
          <w:color w:val="333333"/>
          <w:lang w:eastAsia="en-AU"/>
        </w:rPr>
        <w:t>module</w:t>
      </w:r>
      <w:proofErr w:type="gramEnd"/>
      <w:r w:rsidRPr="00CC677F">
        <w:rPr>
          <w:rFonts w:eastAsia="Times New Roman" w:cstheme="minorHAnsi"/>
          <w:color w:val="333333"/>
          <w:lang w:eastAsia="en-AU"/>
        </w:rPr>
        <w:t xml:space="preserve"> please move onto the next Module </w:t>
      </w:r>
      <w:r w:rsidRPr="00CC677F">
        <w:rPr>
          <w:rFonts w:eastAsia="Times New Roman" w:cstheme="minorHAnsi"/>
          <w:b/>
          <w:bCs/>
          <w:color w:val="333333"/>
          <w:lang w:eastAsia="en-AU"/>
        </w:rPr>
        <w:t>Customer Care</w:t>
      </w:r>
    </w:p>
    <w:bookmarkEnd w:id="1"/>
    <w:p w14:paraId="6242D3B0" w14:textId="3DD723BA" w:rsidR="00E33F64" w:rsidRPr="00A30147" w:rsidRDefault="00E33F64" w:rsidP="00E33F64">
      <w:pPr>
        <w:shd w:val="clear" w:color="auto" w:fill="FFFFFF"/>
        <w:spacing w:before="180" w:after="100" w:afterAutospacing="1" w:line="240" w:lineRule="auto"/>
        <w:rPr>
          <w:rFonts w:eastAsia="Times New Roman" w:cstheme="minorHAnsi"/>
          <w:b/>
          <w:bCs/>
          <w:color w:val="333333"/>
          <w:lang w:eastAsia="en-AU"/>
        </w:rPr>
      </w:pPr>
      <w:r w:rsidRPr="00A30147">
        <w:rPr>
          <w:rFonts w:eastAsia="Times New Roman" w:cstheme="minorHAnsi"/>
          <w:b/>
          <w:bCs/>
          <w:color w:val="333333"/>
          <w:lang w:eastAsia="en-AU"/>
        </w:rPr>
        <w:t xml:space="preserve">The rationale of the Customer Care pillar </w:t>
      </w:r>
      <w:proofErr w:type="gramStart"/>
      <w:r w:rsidRPr="00A30147">
        <w:rPr>
          <w:rFonts w:eastAsia="Times New Roman" w:cstheme="minorHAnsi"/>
          <w:b/>
          <w:bCs/>
          <w:color w:val="333333"/>
          <w:lang w:eastAsia="en-AU"/>
        </w:rPr>
        <w:t>is;</w:t>
      </w:r>
      <w:proofErr w:type="gramEnd"/>
    </w:p>
    <w:p w14:paraId="38BFE99E" w14:textId="77777777" w:rsidR="00E33F64" w:rsidRPr="00A30147" w:rsidRDefault="00E33F64" w:rsidP="00A30147">
      <w:pPr>
        <w:pStyle w:val="ListParagraph"/>
        <w:numPr>
          <w:ilvl w:val="0"/>
          <w:numId w:val="9"/>
        </w:numPr>
        <w:shd w:val="clear" w:color="auto" w:fill="FFFFFF"/>
        <w:spacing w:before="180" w:after="100" w:afterAutospacing="1" w:line="240" w:lineRule="auto"/>
        <w:rPr>
          <w:rFonts w:eastAsia="Times New Roman" w:cstheme="minorHAnsi"/>
          <w:color w:val="333333"/>
          <w:lang w:eastAsia="en-AU"/>
        </w:rPr>
      </w:pPr>
      <w:r w:rsidRPr="00A30147">
        <w:rPr>
          <w:rFonts w:eastAsia="Times New Roman" w:cstheme="minorHAnsi"/>
          <w:color w:val="333333"/>
          <w:lang w:eastAsia="en-AU"/>
        </w:rPr>
        <w:t>Businesses have certain legal and ethical obligations to maintain standards of acceptable conduct and to understand and respect the rights of consumers. Meeting or exceeding these obligations improves the level of consumer trust in industry service providers and helps to enhance the reputation of the entire industry</w:t>
      </w:r>
    </w:p>
    <w:p w14:paraId="795CC337" w14:textId="3243EC13" w:rsidR="00E33F64" w:rsidRPr="00A30147" w:rsidRDefault="00E33F64" w:rsidP="00E33F64">
      <w:pPr>
        <w:shd w:val="clear" w:color="auto" w:fill="FFFFFF"/>
        <w:spacing w:before="180" w:after="100" w:afterAutospacing="1" w:line="240" w:lineRule="auto"/>
        <w:rPr>
          <w:rFonts w:eastAsia="Times New Roman" w:cstheme="minorHAnsi"/>
          <w:b/>
          <w:bCs/>
          <w:color w:val="333333"/>
          <w:lang w:eastAsia="en-AU"/>
        </w:rPr>
      </w:pPr>
      <w:r w:rsidRPr="00A30147">
        <w:rPr>
          <w:rFonts w:eastAsia="Times New Roman" w:cstheme="minorHAnsi"/>
          <w:b/>
          <w:bCs/>
          <w:color w:val="333333"/>
          <w:lang w:eastAsia="en-AU"/>
        </w:rPr>
        <w:t>Evidence</w:t>
      </w:r>
    </w:p>
    <w:p w14:paraId="5AEE27DA" w14:textId="59C19899" w:rsidR="00E33F64" w:rsidRPr="00CC677F" w:rsidRDefault="00E33F64" w:rsidP="00CC677F">
      <w:pPr>
        <w:pStyle w:val="ListParagraph"/>
        <w:numPr>
          <w:ilvl w:val="0"/>
          <w:numId w:val="16"/>
        </w:numPr>
        <w:shd w:val="clear" w:color="auto" w:fill="FFFFFF"/>
        <w:spacing w:before="180" w:after="100" w:afterAutospacing="1" w:line="240" w:lineRule="auto"/>
        <w:rPr>
          <w:rFonts w:eastAsia="Times New Roman" w:cstheme="minorHAnsi"/>
          <w:color w:val="333333"/>
          <w:lang w:eastAsia="en-AU"/>
        </w:rPr>
      </w:pPr>
      <w:r w:rsidRPr="00CC677F">
        <w:rPr>
          <w:rFonts w:eastAsia="Times New Roman" w:cstheme="minorHAnsi"/>
          <w:color w:val="333333"/>
          <w:lang w:eastAsia="en-AU"/>
        </w:rPr>
        <w:t xml:space="preserve">In order to provide evidence meeting the requirements of the Customer Care pillar you must </w:t>
      </w:r>
      <w:proofErr w:type="gramStart"/>
      <w:r w:rsidRPr="00CC677F">
        <w:rPr>
          <w:rFonts w:eastAsia="Times New Roman" w:cstheme="minorHAnsi"/>
          <w:color w:val="333333"/>
          <w:lang w:eastAsia="en-AU"/>
        </w:rPr>
        <w:t>provide;</w:t>
      </w:r>
      <w:proofErr w:type="gramEnd"/>
    </w:p>
    <w:p w14:paraId="19BBF527" w14:textId="1978B2B9" w:rsidR="002C6DFB" w:rsidRDefault="00E33F64" w:rsidP="002C6DFB">
      <w:pPr>
        <w:pStyle w:val="ListParagraph"/>
        <w:numPr>
          <w:ilvl w:val="0"/>
          <w:numId w:val="16"/>
        </w:numPr>
        <w:shd w:val="clear" w:color="auto" w:fill="FFFFFF"/>
        <w:spacing w:before="180" w:after="100" w:afterAutospacing="1" w:line="240" w:lineRule="auto"/>
        <w:rPr>
          <w:rFonts w:eastAsia="Times New Roman" w:cstheme="minorHAnsi"/>
          <w:color w:val="333333"/>
          <w:lang w:eastAsia="en-AU"/>
        </w:rPr>
      </w:pPr>
      <w:r w:rsidRPr="00CC677F">
        <w:rPr>
          <w:rFonts w:eastAsia="Times New Roman" w:cstheme="minorHAnsi"/>
          <w:color w:val="333333"/>
          <w:lang w:eastAsia="en-AU"/>
        </w:rPr>
        <w:t>Client contract and Terms &amp; Conditions that meet legislative requirements (including minors, if relevant)</w:t>
      </w:r>
      <w:bookmarkStart w:id="2" w:name="_Hlk108523120"/>
    </w:p>
    <w:p w14:paraId="64452FA3" w14:textId="77777777" w:rsidR="002C6DFB" w:rsidRPr="002C6DFB" w:rsidRDefault="002C6DFB" w:rsidP="002C6DFB">
      <w:pPr>
        <w:shd w:val="clear" w:color="auto" w:fill="FFFFFF"/>
        <w:spacing w:before="180" w:after="100" w:afterAutospacing="1" w:line="240" w:lineRule="auto"/>
        <w:ind w:left="360"/>
        <w:rPr>
          <w:rFonts w:eastAsia="Times New Roman" w:cstheme="minorHAnsi"/>
          <w:color w:val="333333"/>
          <w:lang w:eastAsia="en-AU"/>
        </w:rPr>
      </w:pPr>
    </w:p>
    <w:p w14:paraId="4A050A20" w14:textId="60FD535D" w:rsidR="00FB26B1" w:rsidRPr="00CC677F" w:rsidRDefault="00FB26B1" w:rsidP="00CC677F">
      <w:pPr>
        <w:pStyle w:val="ListParagraph"/>
        <w:numPr>
          <w:ilvl w:val="0"/>
          <w:numId w:val="13"/>
        </w:numPr>
        <w:shd w:val="clear" w:color="auto" w:fill="FFFFFF"/>
        <w:spacing w:before="180" w:after="100" w:afterAutospacing="1" w:line="240" w:lineRule="auto"/>
        <w:rPr>
          <w:rFonts w:eastAsia="Times New Roman" w:cstheme="minorHAnsi"/>
          <w:color w:val="333333"/>
          <w:lang w:eastAsia="en-AU"/>
        </w:rPr>
      </w:pPr>
      <w:r w:rsidRPr="00CC677F">
        <w:rPr>
          <w:rFonts w:eastAsia="Times New Roman" w:cstheme="minorHAnsi"/>
          <w:color w:val="333333"/>
          <w:lang w:eastAsia="en-AU"/>
        </w:rPr>
        <w:t xml:space="preserve">Once you have completed and submitted the information for the </w:t>
      </w:r>
      <w:r w:rsidRPr="00CC677F">
        <w:rPr>
          <w:rFonts w:eastAsia="Times New Roman" w:cstheme="minorHAnsi"/>
          <w:color w:val="333333"/>
          <w:lang w:eastAsia="en-AU"/>
        </w:rPr>
        <w:t>Customer Care</w:t>
      </w:r>
      <w:r w:rsidRPr="00CC677F">
        <w:rPr>
          <w:rFonts w:eastAsia="Times New Roman" w:cstheme="minorHAnsi"/>
          <w:color w:val="333333"/>
          <w:lang w:eastAsia="en-AU"/>
        </w:rPr>
        <w:t xml:space="preserve"> </w:t>
      </w:r>
      <w:proofErr w:type="gramStart"/>
      <w:r w:rsidRPr="00CC677F">
        <w:rPr>
          <w:rFonts w:eastAsia="Times New Roman" w:cstheme="minorHAnsi"/>
          <w:color w:val="333333"/>
          <w:lang w:eastAsia="en-AU"/>
        </w:rPr>
        <w:t>module</w:t>
      </w:r>
      <w:proofErr w:type="gramEnd"/>
      <w:r w:rsidRPr="00CC677F">
        <w:rPr>
          <w:rFonts w:eastAsia="Times New Roman" w:cstheme="minorHAnsi"/>
          <w:color w:val="333333"/>
          <w:lang w:eastAsia="en-AU"/>
        </w:rPr>
        <w:t xml:space="preserve"> please move onto the next </w:t>
      </w:r>
      <w:r w:rsidRPr="00CC677F">
        <w:rPr>
          <w:rFonts w:eastAsia="Times New Roman" w:cstheme="minorHAnsi"/>
          <w:color w:val="333333"/>
          <w:lang w:eastAsia="en-AU"/>
        </w:rPr>
        <w:t>m</w:t>
      </w:r>
      <w:r w:rsidRPr="00CC677F">
        <w:rPr>
          <w:rFonts w:eastAsia="Times New Roman" w:cstheme="minorHAnsi"/>
          <w:color w:val="333333"/>
          <w:lang w:eastAsia="en-AU"/>
        </w:rPr>
        <w:t xml:space="preserve">odule </w:t>
      </w:r>
      <w:r w:rsidR="00A85965" w:rsidRPr="00CC677F">
        <w:rPr>
          <w:rFonts w:eastAsia="Times New Roman" w:cstheme="minorHAnsi"/>
          <w:b/>
          <w:bCs/>
          <w:color w:val="333333"/>
          <w:lang w:eastAsia="en-AU"/>
        </w:rPr>
        <w:t>Information and Knowledge</w:t>
      </w:r>
    </w:p>
    <w:bookmarkEnd w:id="2"/>
    <w:p w14:paraId="7A98FB52" w14:textId="3E7CD4EB" w:rsidR="00BA2FFA" w:rsidRPr="00CC7934" w:rsidRDefault="00BA2FFA" w:rsidP="00BA2FFA">
      <w:pPr>
        <w:shd w:val="clear" w:color="auto" w:fill="FFFFFF"/>
        <w:spacing w:before="180" w:after="100" w:afterAutospacing="1" w:line="240" w:lineRule="auto"/>
        <w:rPr>
          <w:rFonts w:eastAsia="Times New Roman" w:cstheme="minorHAnsi"/>
          <w:b/>
          <w:bCs/>
          <w:color w:val="333333"/>
          <w:lang w:eastAsia="en-AU"/>
        </w:rPr>
      </w:pPr>
      <w:r w:rsidRPr="00BA2FFA">
        <w:rPr>
          <w:rFonts w:eastAsia="Times New Roman" w:cstheme="minorHAnsi"/>
          <w:b/>
          <w:bCs/>
          <w:color w:val="333333"/>
          <w:lang w:eastAsia="en-AU"/>
        </w:rPr>
        <w:t xml:space="preserve">The rationale of the </w:t>
      </w:r>
      <w:r w:rsidRPr="00BA2FFA">
        <w:rPr>
          <w:rFonts w:eastAsia="Times New Roman" w:cstheme="minorHAnsi"/>
          <w:b/>
          <w:bCs/>
          <w:color w:val="333333"/>
          <w:lang w:eastAsia="en-AU"/>
        </w:rPr>
        <w:t>Information and Knowledge</w:t>
      </w:r>
      <w:r w:rsidRPr="00BA2FFA">
        <w:rPr>
          <w:rFonts w:eastAsia="Times New Roman" w:cstheme="minorHAnsi"/>
          <w:b/>
          <w:bCs/>
          <w:color w:val="333333"/>
          <w:lang w:eastAsia="en-AU"/>
        </w:rPr>
        <w:t xml:space="preserve"> </w:t>
      </w:r>
      <w:r w:rsidR="00CC7934">
        <w:rPr>
          <w:rFonts w:eastAsia="Times New Roman" w:cstheme="minorHAnsi"/>
          <w:b/>
          <w:bCs/>
          <w:color w:val="333333"/>
          <w:lang w:eastAsia="en-AU"/>
        </w:rPr>
        <w:t>module</w:t>
      </w:r>
      <w:r w:rsidRPr="00BA2FFA">
        <w:rPr>
          <w:rFonts w:eastAsia="Times New Roman" w:cstheme="minorHAnsi"/>
          <w:b/>
          <w:bCs/>
          <w:color w:val="333333"/>
          <w:lang w:eastAsia="en-AU"/>
        </w:rPr>
        <w:t xml:space="preserve"> is</w:t>
      </w:r>
      <w:r w:rsidR="00CC7934">
        <w:rPr>
          <w:rFonts w:eastAsia="Times New Roman" w:cstheme="minorHAnsi"/>
          <w:b/>
          <w:bCs/>
          <w:color w:val="333333"/>
          <w:lang w:eastAsia="en-AU"/>
        </w:rPr>
        <w:t>:</w:t>
      </w:r>
    </w:p>
    <w:p w14:paraId="391C2A0C" w14:textId="67D54161" w:rsidR="00BA2FFA" w:rsidRPr="00CC7934" w:rsidRDefault="00BA2FFA" w:rsidP="00BA2FFA">
      <w:pPr>
        <w:pStyle w:val="ListParagraph"/>
        <w:numPr>
          <w:ilvl w:val="0"/>
          <w:numId w:val="10"/>
        </w:numPr>
        <w:shd w:val="clear" w:color="auto" w:fill="FFFFFF"/>
        <w:spacing w:before="180" w:after="100" w:afterAutospacing="1" w:line="240" w:lineRule="auto"/>
        <w:rPr>
          <w:rFonts w:eastAsia="Times New Roman" w:cstheme="minorHAnsi"/>
          <w:color w:val="333333"/>
          <w:lang w:eastAsia="en-AU"/>
        </w:rPr>
      </w:pPr>
      <w:r w:rsidRPr="00CC7934">
        <w:rPr>
          <w:rFonts w:eastAsia="Times New Roman" w:cstheme="minorHAnsi"/>
          <w:color w:val="333333"/>
          <w:lang w:eastAsia="en-AU"/>
        </w:rPr>
        <w:t>Data and information must be managed robustly to protect the integrity of information, its effectiveness and the privacy of participants and staff.</w:t>
      </w:r>
    </w:p>
    <w:p w14:paraId="0885E3DB" w14:textId="77777777" w:rsidR="00BA2FFA" w:rsidRPr="00CC7934" w:rsidRDefault="00BA2FFA" w:rsidP="00BA2FFA">
      <w:pPr>
        <w:shd w:val="clear" w:color="auto" w:fill="FFFFFF"/>
        <w:spacing w:before="180" w:after="100" w:afterAutospacing="1" w:line="240" w:lineRule="auto"/>
        <w:rPr>
          <w:rFonts w:eastAsia="Times New Roman" w:cstheme="minorHAnsi"/>
          <w:b/>
          <w:bCs/>
          <w:color w:val="333333"/>
          <w:lang w:eastAsia="en-AU"/>
        </w:rPr>
      </w:pPr>
      <w:r w:rsidRPr="00CC7934">
        <w:rPr>
          <w:rFonts w:eastAsia="Times New Roman" w:cstheme="minorHAnsi"/>
          <w:b/>
          <w:bCs/>
          <w:color w:val="333333"/>
          <w:lang w:eastAsia="en-AU"/>
        </w:rPr>
        <w:t>Evidence</w:t>
      </w:r>
    </w:p>
    <w:p w14:paraId="247E8643" w14:textId="01AF7188" w:rsidR="00BA2FFA" w:rsidRPr="00CC7934" w:rsidRDefault="00BA2FFA" w:rsidP="00CC677F">
      <w:pPr>
        <w:pStyle w:val="ListParagraph"/>
        <w:numPr>
          <w:ilvl w:val="0"/>
          <w:numId w:val="11"/>
        </w:numPr>
        <w:shd w:val="clear" w:color="auto" w:fill="FFFFFF"/>
        <w:spacing w:before="180" w:after="100" w:afterAutospacing="1" w:line="240" w:lineRule="auto"/>
        <w:rPr>
          <w:rFonts w:eastAsia="Times New Roman" w:cstheme="minorHAnsi"/>
          <w:color w:val="333333"/>
          <w:lang w:eastAsia="en-AU"/>
        </w:rPr>
      </w:pPr>
      <w:r w:rsidRPr="00CC7934">
        <w:rPr>
          <w:rFonts w:eastAsia="Times New Roman" w:cstheme="minorHAnsi"/>
          <w:color w:val="333333"/>
          <w:lang w:eastAsia="en-AU"/>
        </w:rPr>
        <w:t xml:space="preserve">In order to provide evidence meeting the requirements of the Information &amp; Knowledge pillar you must </w:t>
      </w:r>
      <w:proofErr w:type="gramStart"/>
      <w:r w:rsidRPr="00CC7934">
        <w:rPr>
          <w:rFonts w:eastAsia="Times New Roman" w:cstheme="minorHAnsi"/>
          <w:color w:val="333333"/>
          <w:lang w:eastAsia="en-AU"/>
        </w:rPr>
        <w:t>provide;</w:t>
      </w:r>
      <w:proofErr w:type="gramEnd"/>
    </w:p>
    <w:p w14:paraId="24F170D6" w14:textId="77777777" w:rsidR="00BA2FFA" w:rsidRPr="00CC7934" w:rsidRDefault="00BA2FFA" w:rsidP="00CC677F">
      <w:pPr>
        <w:pStyle w:val="ListParagraph"/>
        <w:numPr>
          <w:ilvl w:val="0"/>
          <w:numId w:val="11"/>
        </w:numPr>
        <w:shd w:val="clear" w:color="auto" w:fill="FFFFFF"/>
        <w:spacing w:before="180" w:after="100" w:afterAutospacing="1" w:line="240" w:lineRule="auto"/>
        <w:rPr>
          <w:rFonts w:eastAsia="Times New Roman" w:cstheme="minorHAnsi"/>
          <w:color w:val="333333"/>
          <w:lang w:eastAsia="en-AU"/>
        </w:rPr>
      </w:pPr>
      <w:r w:rsidRPr="00CC7934">
        <w:rPr>
          <w:rFonts w:eastAsia="Times New Roman" w:cstheme="minorHAnsi"/>
          <w:color w:val="333333"/>
          <w:lang w:eastAsia="en-AU"/>
        </w:rPr>
        <w:t xml:space="preserve">Information Management policy/procedures which may </w:t>
      </w:r>
      <w:proofErr w:type="gramStart"/>
      <w:r w:rsidRPr="00CC7934">
        <w:rPr>
          <w:rFonts w:eastAsia="Times New Roman" w:cstheme="minorHAnsi"/>
          <w:color w:val="333333"/>
          <w:lang w:eastAsia="en-AU"/>
        </w:rPr>
        <w:t>include;</w:t>
      </w:r>
      <w:proofErr w:type="gramEnd"/>
      <w:r w:rsidRPr="00CC7934">
        <w:rPr>
          <w:rFonts w:eastAsia="Times New Roman" w:cstheme="minorHAnsi"/>
          <w:color w:val="333333"/>
          <w:lang w:eastAsia="en-AU"/>
        </w:rPr>
        <w:t xml:space="preserve"> data collection, use, storage, disclosure, destruction and security of client information.</w:t>
      </w:r>
    </w:p>
    <w:p w14:paraId="672338D9" w14:textId="5D8299EE" w:rsidR="00FB26B1" w:rsidRPr="00CC7934" w:rsidRDefault="00BA2FFA" w:rsidP="00CC677F">
      <w:pPr>
        <w:pStyle w:val="ListParagraph"/>
        <w:numPr>
          <w:ilvl w:val="0"/>
          <w:numId w:val="11"/>
        </w:numPr>
        <w:shd w:val="clear" w:color="auto" w:fill="FFFFFF"/>
        <w:spacing w:before="180" w:after="100" w:afterAutospacing="1" w:line="240" w:lineRule="auto"/>
        <w:rPr>
          <w:rFonts w:eastAsia="Times New Roman" w:cstheme="minorHAnsi"/>
          <w:color w:val="333333"/>
          <w:lang w:eastAsia="en-AU"/>
        </w:rPr>
      </w:pPr>
      <w:r w:rsidRPr="00CC7934">
        <w:rPr>
          <w:rFonts w:eastAsia="Times New Roman" w:cstheme="minorHAnsi"/>
          <w:color w:val="333333"/>
          <w:lang w:eastAsia="en-AU"/>
        </w:rPr>
        <w:t>Client Terms &amp; Conditions including a privacy clause</w:t>
      </w:r>
    </w:p>
    <w:p w14:paraId="4CB5DA5E" w14:textId="65B43922" w:rsidR="003D0AAF" w:rsidRDefault="003D0AAF" w:rsidP="003D0AAF">
      <w:pPr>
        <w:pStyle w:val="ListParagraph"/>
        <w:rPr>
          <w:noProof/>
        </w:rPr>
      </w:pPr>
    </w:p>
    <w:p w14:paraId="2F7A6C74" w14:textId="77777777" w:rsidR="002C6DFB" w:rsidRDefault="002C6DFB" w:rsidP="003D0AAF">
      <w:pPr>
        <w:pStyle w:val="ListParagraph"/>
        <w:rPr>
          <w:noProof/>
        </w:rPr>
      </w:pPr>
    </w:p>
    <w:p w14:paraId="2AB3AC3D" w14:textId="1454921D" w:rsidR="00D97EFC" w:rsidRPr="00E12ED4" w:rsidRDefault="00983AF2" w:rsidP="00E12ED4">
      <w:pPr>
        <w:pStyle w:val="ListParagraph"/>
        <w:numPr>
          <w:ilvl w:val="0"/>
          <w:numId w:val="13"/>
        </w:numPr>
        <w:shd w:val="clear" w:color="auto" w:fill="FFFFFF"/>
        <w:spacing w:before="180" w:after="100" w:afterAutospacing="1" w:line="240" w:lineRule="auto"/>
        <w:rPr>
          <w:rFonts w:eastAsia="Times New Roman" w:cstheme="minorHAnsi"/>
          <w:color w:val="333333"/>
          <w:lang w:eastAsia="en-AU"/>
        </w:rPr>
      </w:pPr>
      <w:r w:rsidRPr="00E12ED4">
        <w:rPr>
          <w:rFonts w:eastAsia="Times New Roman" w:cstheme="minorHAnsi"/>
          <w:color w:val="333333"/>
          <w:lang w:eastAsia="en-AU"/>
        </w:rPr>
        <w:t xml:space="preserve">Once you have completed and submitted the information for the </w:t>
      </w:r>
      <w:r w:rsidRPr="00E12ED4">
        <w:rPr>
          <w:rFonts w:eastAsia="Times New Roman" w:cstheme="minorHAnsi"/>
          <w:color w:val="333333"/>
          <w:lang w:eastAsia="en-AU"/>
        </w:rPr>
        <w:t>Information and Knowledge</w:t>
      </w:r>
      <w:r w:rsidRPr="00E12ED4">
        <w:rPr>
          <w:rFonts w:eastAsia="Times New Roman" w:cstheme="minorHAnsi"/>
          <w:color w:val="333333"/>
          <w:lang w:eastAsia="en-AU"/>
        </w:rPr>
        <w:t xml:space="preserve"> </w:t>
      </w:r>
      <w:proofErr w:type="gramStart"/>
      <w:r w:rsidRPr="00E12ED4">
        <w:rPr>
          <w:rFonts w:eastAsia="Times New Roman" w:cstheme="minorHAnsi"/>
          <w:color w:val="333333"/>
          <w:lang w:eastAsia="en-AU"/>
        </w:rPr>
        <w:t>module</w:t>
      </w:r>
      <w:proofErr w:type="gramEnd"/>
      <w:r w:rsidRPr="00E12ED4">
        <w:rPr>
          <w:rFonts w:eastAsia="Times New Roman" w:cstheme="minorHAnsi"/>
          <w:color w:val="333333"/>
          <w:lang w:eastAsia="en-AU"/>
        </w:rPr>
        <w:t xml:space="preserve"> please move onto the next module </w:t>
      </w:r>
      <w:r w:rsidRPr="00E12ED4">
        <w:rPr>
          <w:rFonts w:eastAsia="Times New Roman" w:cstheme="minorHAnsi"/>
          <w:b/>
          <w:bCs/>
          <w:color w:val="333333"/>
          <w:lang w:eastAsia="en-AU"/>
        </w:rPr>
        <w:t>People</w:t>
      </w:r>
      <w:r w:rsidR="00D04552" w:rsidRPr="00E12ED4">
        <w:rPr>
          <w:rFonts w:eastAsia="Times New Roman" w:cstheme="minorHAnsi"/>
          <w:b/>
          <w:bCs/>
          <w:color w:val="333333"/>
          <w:lang w:eastAsia="en-AU"/>
        </w:rPr>
        <w:t>;</w:t>
      </w:r>
    </w:p>
    <w:p w14:paraId="637108E8" w14:textId="1FFDE676" w:rsidR="00983AF2" w:rsidRPr="00983AF2" w:rsidRDefault="00983AF2" w:rsidP="00983AF2">
      <w:pPr>
        <w:rPr>
          <w:rFonts w:cstheme="minorHAnsi"/>
          <w:b/>
          <w:bCs/>
        </w:rPr>
      </w:pPr>
      <w:r w:rsidRPr="00983AF2">
        <w:rPr>
          <w:rFonts w:cstheme="minorHAnsi"/>
          <w:b/>
          <w:bCs/>
        </w:rPr>
        <w:t xml:space="preserve">The rationale of the People </w:t>
      </w:r>
      <w:r w:rsidR="00D04552">
        <w:rPr>
          <w:rFonts w:cstheme="minorHAnsi"/>
          <w:b/>
          <w:bCs/>
        </w:rPr>
        <w:t>module</w:t>
      </w:r>
      <w:r w:rsidRPr="00983AF2">
        <w:rPr>
          <w:rFonts w:cstheme="minorHAnsi"/>
          <w:b/>
          <w:bCs/>
        </w:rPr>
        <w:t xml:space="preserve"> </w:t>
      </w:r>
      <w:proofErr w:type="gramStart"/>
      <w:r w:rsidRPr="00983AF2">
        <w:rPr>
          <w:rFonts w:cstheme="minorHAnsi"/>
          <w:b/>
          <w:bCs/>
        </w:rPr>
        <w:t>is;</w:t>
      </w:r>
      <w:proofErr w:type="gramEnd"/>
    </w:p>
    <w:p w14:paraId="026F8D2B" w14:textId="77777777" w:rsidR="00983AF2" w:rsidRPr="00983AF2" w:rsidRDefault="00983AF2" w:rsidP="00983AF2">
      <w:pPr>
        <w:pStyle w:val="ListParagraph"/>
        <w:numPr>
          <w:ilvl w:val="0"/>
          <w:numId w:val="10"/>
        </w:numPr>
        <w:rPr>
          <w:rFonts w:cstheme="minorHAnsi"/>
        </w:rPr>
      </w:pPr>
      <w:r w:rsidRPr="00983AF2">
        <w:rPr>
          <w:rFonts w:cstheme="minorHAnsi"/>
        </w:rPr>
        <w:t>A skilled and competent workforce is vital if the industry is to realise its economic and social aims and gain greater respect from and linkage with governments and the health sector.</w:t>
      </w:r>
    </w:p>
    <w:p w14:paraId="3F659FF0" w14:textId="64B59546" w:rsidR="00983AF2" w:rsidRPr="00983AF2" w:rsidRDefault="00983AF2" w:rsidP="00983AF2">
      <w:pPr>
        <w:rPr>
          <w:rFonts w:cstheme="minorHAnsi"/>
          <w:b/>
          <w:bCs/>
        </w:rPr>
      </w:pPr>
      <w:r w:rsidRPr="00983AF2">
        <w:rPr>
          <w:rFonts w:cstheme="minorHAnsi"/>
          <w:b/>
          <w:bCs/>
        </w:rPr>
        <w:t>Evidence</w:t>
      </w:r>
    </w:p>
    <w:p w14:paraId="2A3877FB" w14:textId="6F04EC0C" w:rsidR="00983AF2" w:rsidRPr="00983AF2" w:rsidRDefault="00983AF2" w:rsidP="00E12ED4">
      <w:pPr>
        <w:pStyle w:val="ListParagraph"/>
        <w:numPr>
          <w:ilvl w:val="0"/>
          <w:numId w:val="12"/>
        </w:numPr>
        <w:rPr>
          <w:rFonts w:cstheme="minorHAnsi"/>
        </w:rPr>
      </w:pPr>
      <w:r w:rsidRPr="00983AF2">
        <w:rPr>
          <w:rFonts w:cstheme="minorHAnsi"/>
        </w:rPr>
        <w:t xml:space="preserve">In order to provide evidence meeting the requirements of the People pillar you must </w:t>
      </w:r>
      <w:proofErr w:type="gramStart"/>
      <w:r w:rsidRPr="00983AF2">
        <w:rPr>
          <w:rFonts w:cstheme="minorHAnsi"/>
        </w:rPr>
        <w:t>provide;</w:t>
      </w:r>
      <w:proofErr w:type="gramEnd"/>
    </w:p>
    <w:p w14:paraId="6AA4B4C9" w14:textId="535F9027" w:rsidR="002F75F2" w:rsidRPr="00983AF2" w:rsidRDefault="00983AF2" w:rsidP="00E12ED4">
      <w:pPr>
        <w:pStyle w:val="ListParagraph"/>
        <w:numPr>
          <w:ilvl w:val="0"/>
          <w:numId w:val="12"/>
        </w:numPr>
        <w:rPr>
          <w:rFonts w:cstheme="minorHAnsi"/>
        </w:rPr>
      </w:pPr>
      <w:r w:rsidRPr="00983AF2">
        <w:rPr>
          <w:rFonts w:cstheme="minorHAnsi"/>
        </w:rPr>
        <w:t>Staff induction policy or procedure</w:t>
      </w:r>
    </w:p>
    <w:p w14:paraId="51962D89" w14:textId="77777777" w:rsidR="002F75F2" w:rsidRPr="00C26F7B" w:rsidRDefault="002F75F2" w:rsidP="004E0D59">
      <w:pPr>
        <w:rPr>
          <w:rFonts w:cstheme="minorHAnsi"/>
        </w:rPr>
      </w:pPr>
    </w:p>
    <w:sectPr w:rsidR="002F75F2" w:rsidRPr="00C26F7B">
      <w:head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1AA5FB" w14:textId="77777777" w:rsidR="00714AF1" w:rsidRDefault="00714AF1" w:rsidP="005423BE">
      <w:pPr>
        <w:spacing w:after="0" w:line="240" w:lineRule="auto"/>
      </w:pPr>
      <w:r>
        <w:separator/>
      </w:r>
    </w:p>
  </w:endnote>
  <w:endnote w:type="continuationSeparator" w:id="0">
    <w:p w14:paraId="6F0DCEC8" w14:textId="77777777" w:rsidR="00714AF1" w:rsidRDefault="00714AF1" w:rsidP="005423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0AA5E1" w14:textId="77777777" w:rsidR="00714AF1" w:rsidRDefault="00714AF1" w:rsidP="005423BE">
      <w:pPr>
        <w:spacing w:after="0" w:line="240" w:lineRule="auto"/>
      </w:pPr>
      <w:r>
        <w:separator/>
      </w:r>
    </w:p>
  </w:footnote>
  <w:footnote w:type="continuationSeparator" w:id="0">
    <w:p w14:paraId="211163DC" w14:textId="77777777" w:rsidR="00714AF1" w:rsidRDefault="00714AF1" w:rsidP="005423B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2371F1" w14:textId="06C0284C" w:rsidR="005423BE" w:rsidRDefault="005423BE">
    <w:pPr>
      <w:pStyle w:val="Header"/>
    </w:pPr>
    <w:r>
      <w:rPr>
        <w:noProof/>
      </w:rPr>
      <w:drawing>
        <wp:anchor distT="0" distB="0" distL="114300" distR="114300" simplePos="0" relativeHeight="251658240" behindDoc="0" locked="0" layoutInCell="1" allowOverlap="1" wp14:anchorId="6C88097E" wp14:editId="112900DE">
          <wp:simplePos x="0" y="0"/>
          <wp:positionH relativeFrom="column">
            <wp:posOffset>4410075</wp:posOffset>
          </wp:positionH>
          <wp:positionV relativeFrom="paragraph">
            <wp:posOffset>-192405</wp:posOffset>
          </wp:positionV>
          <wp:extent cx="1952625" cy="552450"/>
          <wp:effectExtent l="0" t="0" r="9525" b="0"/>
          <wp:wrapSquare wrapText="bothSides"/>
          <wp:docPr id="1" name="Picture 1"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logo&#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952625" cy="552450"/>
                  </a:xfrm>
                  <a:prstGeom prst="rect">
                    <a:avLst/>
                  </a:prstGeom>
                </pic:spPr>
              </pic:pic>
            </a:graphicData>
          </a:graphic>
          <wp14:sizeRelH relativeFrom="page">
            <wp14:pctWidth>0</wp14:pctWidth>
          </wp14:sizeRelH>
          <wp14:sizeRelV relativeFrom="page">
            <wp14:pctHeight>0</wp14:pctHeight>
          </wp14:sizeRelV>
        </wp:anchor>
      </w:drawing>
    </w:r>
    <w:proofErr w:type="spellStart"/>
    <w:r>
      <w:t>AUSactive</w:t>
    </w:r>
    <w:proofErr w:type="spellEnd"/>
    <w:r>
      <w:t xml:space="preserve"> Business Certification Program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48267B"/>
    <w:multiLevelType w:val="multilevel"/>
    <w:tmpl w:val="05587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CD70EC"/>
    <w:multiLevelType w:val="hybridMultilevel"/>
    <w:tmpl w:val="AD3EC44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10483B23"/>
    <w:multiLevelType w:val="multilevel"/>
    <w:tmpl w:val="1560439E"/>
    <w:lvl w:ilvl="0">
      <w:start w:val="1"/>
      <w:numFmt w:val="bullet"/>
      <w:lvlText w:val=""/>
      <w:lvlJc w:val="left"/>
      <w:pPr>
        <w:tabs>
          <w:tab w:val="num" w:pos="720"/>
        </w:tabs>
        <w:ind w:left="720" w:hanging="360"/>
      </w:pPr>
      <w:rPr>
        <w:rFonts w:ascii="Symbol" w:hAnsi="Symbol" w:hint="default"/>
        <w:b w:val="0"/>
        <w:color w:val="FF0066"/>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2753965"/>
    <w:multiLevelType w:val="hybridMultilevel"/>
    <w:tmpl w:val="40B8451A"/>
    <w:lvl w:ilvl="0" w:tplc="BE5A226E">
      <w:start w:val="1"/>
      <w:numFmt w:val="decimal"/>
      <w:lvlText w:val="%1."/>
      <w:lvlJc w:val="left"/>
      <w:pPr>
        <w:ind w:left="360" w:hanging="360"/>
      </w:pPr>
      <w:rPr>
        <w:rFonts w:hint="default"/>
        <w:b w:val="0"/>
        <w:color w:val="FF0066"/>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4" w15:restartNumberingAfterBreak="0">
    <w:nsid w:val="1E36327D"/>
    <w:multiLevelType w:val="multilevel"/>
    <w:tmpl w:val="09B48C42"/>
    <w:lvl w:ilvl="0">
      <w:start w:val="1"/>
      <w:numFmt w:val="decimal"/>
      <w:lvlText w:val="%1."/>
      <w:lvlJc w:val="left"/>
      <w:pPr>
        <w:tabs>
          <w:tab w:val="num" w:pos="720"/>
        </w:tabs>
        <w:ind w:left="720" w:hanging="360"/>
      </w:pPr>
      <w:rPr>
        <w:rFonts w:hint="default"/>
        <w:b w:val="0"/>
        <w:color w:val="FF0066"/>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37D26EB"/>
    <w:multiLevelType w:val="multilevel"/>
    <w:tmpl w:val="1560439E"/>
    <w:lvl w:ilvl="0">
      <w:start w:val="1"/>
      <w:numFmt w:val="bullet"/>
      <w:lvlText w:val=""/>
      <w:lvlJc w:val="left"/>
      <w:pPr>
        <w:tabs>
          <w:tab w:val="num" w:pos="720"/>
        </w:tabs>
        <w:ind w:left="720" w:hanging="360"/>
      </w:pPr>
      <w:rPr>
        <w:rFonts w:ascii="Symbol" w:hAnsi="Symbol" w:hint="default"/>
        <w:b w:val="0"/>
        <w:color w:val="FF0066"/>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91C5598"/>
    <w:multiLevelType w:val="hybridMultilevel"/>
    <w:tmpl w:val="D64A829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2B923291"/>
    <w:multiLevelType w:val="hybridMultilevel"/>
    <w:tmpl w:val="480A2A4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37D92F25"/>
    <w:multiLevelType w:val="hybridMultilevel"/>
    <w:tmpl w:val="B8C4BDA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3CA96B6D"/>
    <w:multiLevelType w:val="multilevel"/>
    <w:tmpl w:val="076C2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35564DD"/>
    <w:multiLevelType w:val="hybridMultilevel"/>
    <w:tmpl w:val="9F866958"/>
    <w:lvl w:ilvl="0" w:tplc="0C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437D665F"/>
    <w:multiLevelType w:val="multilevel"/>
    <w:tmpl w:val="1560439E"/>
    <w:lvl w:ilvl="0">
      <w:start w:val="1"/>
      <w:numFmt w:val="bullet"/>
      <w:lvlText w:val=""/>
      <w:lvlJc w:val="left"/>
      <w:pPr>
        <w:tabs>
          <w:tab w:val="num" w:pos="720"/>
        </w:tabs>
        <w:ind w:left="720" w:hanging="360"/>
      </w:pPr>
      <w:rPr>
        <w:rFonts w:ascii="Symbol" w:hAnsi="Symbol" w:hint="default"/>
        <w:b w:val="0"/>
        <w:color w:val="FF0066"/>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0342F8F"/>
    <w:multiLevelType w:val="hybridMultilevel"/>
    <w:tmpl w:val="C14ADC4E"/>
    <w:lvl w:ilvl="0" w:tplc="0C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60572562"/>
    <w:multiLevelType w:val="multilevel"/>
    <w:tmpl w:val="1560439E"/>
    <w:lvl w:ilvl="0">
      <w:start w:val="1"/>
      <w:numFmt w:val="bullet"/>
      <w:lvlText w:val=""/>
      <w:lvlJc w:val="left"/>
      <w:pPr>
        <w:tabs>
          <w:tab w:val="num" w:pos="720"/>
        </w:tabs>
        <w:ind w:left="720" w:hanging="360"/>
      </w:pPr>
      <w:rPr>
        <w:rFonts w:ascii="Symbol" w:hAnsi="Symbol" w:hint="default"/>
        <w:b w:val="0"/>
        <w:color w:val="FF0066"/>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62C0027"/>
    <w:multiLevelType w:val="hybridMultilevel"/>
    <w:tmpl w:val="30580B3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6CC04FAC"/>
    <w:multiLevelType w:val="multilevel"/>
    <w:tmpl w:val="1560439E"/>
    <w:lvl w:ilvl="0">
      <w:start w:val="1"/>
      <w:numFmt w:val="bullet"/>
      <w:lvlText w:val=""/>
      <w:lvlJc w:val="left"/>
      <w:pPr>
        <w:tabs>
          <w:tab w:val="num" w:pos="720"/>
        </w:tabs>
        <w:ind w:left="720" w:hanging="360"/>
      </w:pPr>
      <w:rPr>
        <w:rFonts w:ascii="Symbol" w:hAnsi="Symbol" w:hint="default"/>
        <w:b w:val="0"/>
        <w:color w:val="FF0066"/>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92645119">
    <w:abstractNumId w:val="7"/>
  </w:num>
  <w:num w:numId="2" w16cid:durableId="1227062860">
    <w:abstractNumId w:val="2"/>
  </w:num>
  <w:num w:numId="3" w16cid:durableId="990140383">
    <w:abstractNumId w:val="10"/>
  </w:num>
  <w:num w:numId="4" w16cid:durableId="1273439269">
    <w:abstractNumId w:val="12"/>
  </w:num>
  <w:num w:numId="5" w16cid:durableId="515970175">
    <w:abstractNumId w:val="0"/>
  </w:num>
  <w:num w:numId="6" w16cid:durableId="611321969">
    <w:abstractNumId w:val="9"/>
  </w:num>
  <w:num w:numId="7" w16cid:durableId="2121564069">
    <w:abstractNumId w:val="4"/>
  </w:num>
  <w:num w:numId="8" w16cid:durableId="338242912">
    <w:abstractNumId w:val="14"/>
  </w:num>
  <w:num w:numId="9" w16cid:durableId="830558744">
    <w:abstractNumId w:val="8"/>
  </w:num>
  <w:num w:numId="10" w16cid:durableId="1231891032">
    <w:abstractNumId w:val="6"/>
  </w:num>
  <w:num w:numId="11" w16cid:durableId="1267689434">
    <w:abstractNumId w:val="13"/>
  </w:num>
  <w:num w:numId="12" w16cid:durableId="396977823">
    <w:abstractNumId w:val="5"/>
  </w:num>
  <w:num w:numId="13" w16cid:durableId="1844973856">
    <w:abstractNumId w:val="3"/>
  </w:num>
  <w:num w:numId="14" w16cid:durableId="407001791">
    <w:abstractNumId w:val="11"/>
  </w:num>
  <w:num w:numId="15" w16cid:durableId="934092938">
    <w:abstractNumId w:val="1"/>
  </w:num>
  <w:num w:numId="16" w16cid:durableId="209080592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5CD8"/>
    <w:rsid w:val="000155AA"/>
    <w:rsid w:val="00036D1B"/>
    <w:rsid w:val="00087AC0"/>
    <w:rsid w:val="00104D2F"/>
    <w:rsid w:val="00116E50"/>
    <w:rsid w:val="001510E7"/>
    <w:rsid w:val="00154331"/>
    <w:rsid w:val="0019336A"/>
    <w:rsid w:val="00196F9C"/>
    <w:rsid w:val="002029D1"/>
    <w:rsid w:val="00246DC4"/>
    <w:rsid w:val="002C6DFB"/>
    <w:rsid w:val="002F75F2"/>
    <w:rsid w:val="00302CF0"/>
    <w:rsid w:val="0032191D"/>
    <w:rsid w:val="003D0AAF"/>
    <w:rsid w:val="0040525B"/>
    <w:rsid w:val="004418FA"/>
    <w:rsid w:val="004606A9"/>
    <w:rsid w:val="004B42AB"/>
    <w:rsid w:val="004E0D59"/>
    <w:rsid w:val="004E41DA"/>
    <w:rsid w:val="00536AAD"/>
    <w:rsid w:val="005423BE"/>
    <w:rsid w:val="006014B7"/>
    <w:rsid w:val="00654991"/>
    <w:rsid w:val="006572B5"/>
    <w:rsid w:val="00714AF1"/>
    <w:rsid w:val="00720332"/>
    <w:rsid w:val="00743E43"/>
    <w:rsid w:val="007A21C3"/>
    <w:rsid w:val="00825503"/>
    <w:rsid w:val="00855CD8"/>
    <w:rsid w:val="008B46C0"/>
    <w:rsid w:val="008E0DA4"/>
    <w:rsid w:val="00937B56"/>
    <w:rsid w:val="0096316A"/>
    <w:rsid w:val="009710BE"/>
    <w:rsid w:val="00981315"/>
    <w:rsid w:val="00983AF2"/>
    <w:rsid w:val="009E04A6"/>
    <w:rsid w:val="009E58FC"/>
    <w:rsid w:val="00A30147"/>
    <w:rsid w:val="00A366A5"/>
    <w:rsid w:val="00A85965"/>
    <w:rsid w:val="00AC6DD6"/>
    <w:rsid w:val="00AF02CA"/>
    <w:rsid w:val="00B4672E"/>
    <w:rsid w:val="00BA2FFA"/>
    <w:rsid w:val="00C05BE3"/>
    <w:rsid w:val="00C26F7B"/>
    <w:rsid w:val="00C46026"/>
    <w:rsid w:val="00C87045"/>
    <w:rsid w:val="00C936D2"/>
    <w:rsid w:val="00CA69A9"/>
    <w:rsid w:val="00CC349D"/>
    <w:rsid w:val="00CC677F"/>
    <w:rsid w:val="00CC7934"/>
    <w:rsid w:val="00CF2EF4"/>
    <w:rsid w:val="00D04552"/>
    <w:rsid w:val="00D154AC"/>
    <w:rsid w:val="00D512C0"/>
    <w:rsid w:val="00D74DC0"/>
    <w:rsid w:val="00D97EFC"/>
    <w:rsid w:val="00DA51EF"/>
    <w:rsid w:val="00E12ED4"/>
    <w:rsid w:val="00E33B84"/>
    <w:rsid w:val="00E33F64"/>
    <w:rsid w:val="00E60A40"/>
    <w:rsid w:val="00E67928"/>
    <w:rsid w:val="00F15442"/>
    <w:rsid w:val="00F23B51"/>
    <w:rsid w:val="00F81DDC"/>
    <w:rsid w:val="00FB26B1"/>
    <w:rsid w:val="00FF709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C22E1E8"/>
  <w15:chartTrackingRefBased/>
  <w15:docId w15:val="{76D1CE3F-74E5-4924-A11C-518D2F0C45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8B46C0"/>
    <w:pPr>
      <w:spacing w:before="100" w:beforeAutospacing="1" w:after="100" w:afterAutospacing="1" w:line="240" w:lineRule="auto"/>
      <w:outlineLvl w:val="1"/>
    </w:pPr>
    <w:rPr>
      <w:rFonts w:ascii="Times New Roman" w:eastAsia="Times New Roman" w:hAnsi="Times New Roman" w:cs="Times New Roman"/>
      <w:b/>
      <w:bCs/>
      <w:sz w:val="36"/>
      <w:szCs w:val="36"/>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423BE"/>
    <w:pPr>
      <w:tabs>
        <w:tab w:val="center" w:pos="4513"/>
        <w:tab w:val="right" w:pos="9026"/>
      </w:tabs>
      <w:spacing w:after="0" w:line="240" w:lineRule="auto"/>
    </w:pPr>
  </w:style>
  <w:style w:type="character" w:customStyle="1" w:styleId="HeaderChar">
    <w:name w:val="Header Char"/>
    <w:basedOn w:val="DefaultParagraphFont"/>
    <w:link w:val="Header"/>
    <w:uiPriority w:val="99"/>
    <w:rsid w:val="005423BE"/>
  </w:style>
  <w:style w:type="paragraph" w:styleId="Footer">
    <w:name w:val="footer"/>
    <w:basedOn w:val="Normal"/>
    <w:link w:val="FooterChar"/>
    <w:uiPriority w:val="99"/>
    <w:unhideWhenUsed/>
    <w:rsid w:val="005423BE"/>
    <w:pPr>
      <w:tabs>
        <w:tab w:val="center" w:pos="4513"/>
        <w:tab w:val="right" w:pos="9026"/>
      </w:tabs>
      <w:spacing w:after="0" w:line="240" w:lineRule="auto"/>
    </w:pPr>
  </w:style>
  <w:style w:type="character" w:customStyle="1" w:styleId="FooterChar">
    <w:name w:val="Footer Char"/>
    <w:basedOn w:val="DefaultParagraphFont"/>
    <w:link w:val="Footer"/>
    <w:uiPriority w:val="99"/>
    <w:rsid w:val="005423BE"/>
  </w:style>
  <w:style w:type="paragraph" w:styleId="ListParagraph">
    <w:name w:val="List Paragraph"/>
    <w:basedOn w:val="Normal"/>
    <w:uiPriority w:val="34"/>
    <w:qFormat/>
    <w:rsid w:val="004E0D59"/>
    <w:pPr>
      <w:ind w:left="720"/>
      <w:contextualSpacing/>
    </w:pPr>
  </w:style>
  <w:style w:type="character" w:customStyle="1" w:styleId="Heading2Char">
    <w:name w:val="Heading 2 Char"/>
    <w:basedOn w:val="DefaultParagraphFont"/>
    <w:link w:val="Heading2"/>
    <w:uiPriority w:val="9"/>
    <w:rsid w:val="008B46C0"/>
    <w:rPr>
      <w:rFonts w:ascii="Times New Roman" w:eastAsia="Times New Roman" w:hAnsi="Times New Roman" w:cs="Times New Roman"/>
      <w:b/>
      <w:bCs/>
      <w:sz w:val="36"/>
      <w:szCs w:val="36"/>
      <w:lang w:eastAsia="en-AU"/>
    </w:rPr>
  </w:style>
  <w:style w:type="paragraph" w:styleId="NormalWeb">
    <w:name w:val="Normal (Web)"/>
    <w:basedOn w:val="Normal"/>
    <w:uiPriority w:val="99"/>
    <w:semiHidden/>
    <w:unhideWhenUsed/>
    <w:rsid w:val="008B46C0"/>
    <w:pPr>
      <w:spacing w:before="100" w:beforeAutospacing="1" w:after="100" w:afterAutospacing="1" w:line="240" w:lineRule="auto"/>
    </w:pPr>
    <w:rPr>
      <w:rFonts w:ascii="Times New Roman" w:eastAsia="Times New Roman" w:hAnsi="Times New Roman" w:cs="Times New Roman"/>
      <w:sz w:val="24"/>
      <w:szCs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776291">
      <w:bodyDiv w:val="1"/>
      <w:marLeft w:val="0"/>
      <w:marRight w:val="0"/>
      <w:marTop w:val="0"/>
      <w:marBottom w:val="0"/>
      <w:divBdr>
        <w:top w:val="none" w:sz="0" w:space="0" w:color="auto"/>
        <w:left w:val="none" w:sz="0" w:space="0" w:color="auto"/>
        <w:bottom w:val="none" w:sz="0" w:space="0" w:color="auto"/>
        <w:right w:val="none" w:sz="0" w:space="0" w:color="auto"/>
      </w:divBdr>
    </w:div>
    <w:div w:id="136799375">
      <w:bodyDiv w:val="1"/>
      <w:marLeft w:val="0"/>
      <w:marRight w:val="0"/>
      <w:marTop w:val="0"/>
      <w:marBottom w:val="0"/>
      <w:divBdr>
        <w:top w:val="none" w:sz="0" w:space="0" w:color="auto"/>
        <w:left w:val="none" w:sz="0" w:space="0" w:color="auto"/>
        <w:bottom w:val="none" w:sz="0" w:space="0" w:color="auto"/>
        <w:right w:val="none" w:sz="0" w:space="0" w:color="auto"/>
      </w:divBdr>
    </w:div>
    <w:div w:id="296187196">
      <w:bodyDiv w:val="1"/>
      <w:marLeft w:val="0"/>
      <w:marRight w:val="0"/>
      <w:marTop w:val="0"/>
      <w:marBottom w:val="0"/>
      <w:divBdr>
        <w:top w:val="none" w:sz="0" w:space="0" w:color="auto"/>
        <w:left w:val="none" w:sz="0" w:space="0" w:color="auto"/>
        <w:bottom w:val="none" w:sz="0" w:space="0" w:color="auto"/>
        <w:right w:val="none" w:sz="0" w:space="0" w:color="auto"/>
      </w:divBdr>
    </w:div>
    <w:div w:id="407969110">
      <w:bodyDiv w:val="1"/>
      <w:marLeft w:val="0"/>
      <w:marRight w:val="0"/>
      <w:marTop w:val="0"/>
      <w:marBottom w:val="0"/>
      <w:divBdr>
        <w:top w:val="none" w:sz="0" w:space="0" w:color="auto"/>
        <w:left w:val="none" w:sz="0" w:space="0" w:color="auto"/>
        <w:bottom w:val="none" w:sz="0" w:space="0" w:color="auto"/>
        <w:right w:val="none" w:sz="0" w:space="0" w:color="auto"/>
      </w:divBdr>
    </w:div>
    <w:div w:id="664478017">
      <w:bodyDiv w:val="1"/>
      <w:marLeft w:val="0"/>
      <w:marRight w:val="0"/>
      <w:marTop w:val="0"/>
      <w:marBottom w:val="0"/>
      <w:divBdr>
        <w:top w:val="none" w:sz="0" w:space="0" w:color="auto"/>
        <w:left w:val="none" w:sz="0" w:space="0" w:color="auto"/>
        <w:bottom w:val="none" w:sz="0" w:space="0" w:color="auto"/>
        <w:right w:val="none" w:sz="0" w:space="0" w:color="auto"/>
      </w:divBdr>
    </w:div>
    <w:div w:id="979388129">
      <w:bodyDiv w:val="1"/>
      <w:marLeft w:val="0"/>
      <w:marRight w:val="0"/>
      <w:marTop w:val="0"/>
      <w:marBottom w:val="0"/>
      <w:divBdr>
        <w:top w:val="none" w:sz="0" w:space="0" w:color="auto"/>
        <w:left w:val="none" w:sz="0" w:space="0" w:color="auto"/>
        <w:bottom w:val="none" w:sz="0" w:space="0" w:color="auto"/>
        <w:right w:val="none" w:sz="0" w:space="0" w:color="auto"/>
      </w:divBdr>
    </w:div>
    <w:div w:id="1026294702">
      <w:bodyDiv w:val="1"/>
      <w:marLeft w:val="0"/>
      <w:marRight w:val="0"/>
      <w:marTop w:val="0"/>
      <w:marBottom w:val="0"/>
      <w:divBdr>
        <w:top w:val="none" w:sz="0" w:space="0" w:color="auto"/>
        <w:left w:val="none" w:sz="0" w:space="0" w:color="auto"/>
        <w:bottom w:val="none" w:sz="0" w:space="0" w:color="auto"/>
        <w:right w:val="none" w:sz="0" w:space="0" w:color="auto"/>
      </w:divBdr>
    </w:div>
    <w:div w:id="1819296749">
      <w:bodyDiv w:val="1"/>
      <w:marLeft w:val="0"/>
      <w:marRight w:val="0"/>
      <w:marTop w:val="0"/>
      <w:marBottom w:val="0"/>
      <w:divBdr>
        <w:top w:val="none" w:sz="0" w:space="0" w:color="auto"/>
        <w:left w:val="none" w:sz="0" w:space="0" w:color="auto"/>
        <w:bottom w:val="none" w:sz="0" w:space="0" w:color="auto"/>
        <w:right w:val="none" w:sz="0" w:space="0" w:color="auto"/>
      </w:divBdr>
    </w:div>
    <w:div w:id="20086282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customXml" Target="../customXml/item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customXml" Target="../customXml/item3.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D48CD4106AAEC46BA8A7C14158394C2" ma:contentTypeVersion="17" ma:contentTypeDescription="Create a new document." ma:contentTypeScope="" ma:versionID="6ff35fb625cdba4342ac34d6d9286f49">
  <xsd:schema xmlns:xsd="http://www.w3.org/2001/XMLSchema" xmlns:xs="http://www.w3.org/2001/XMLSchema" xmlns:p="http://schemas.microsoft.com/office/2006/metadata/properties" xmlns:ns2="acfaf285-eab0-40ed-91d4-c3b5a139516d" xmlns:ns3="08037c2b-8471-4b6c-96d3-4620c393335a" targetNamespace="http://schemas.microsoft.com/office/2006/metadata/properties" ma:root="true" ma:fieldsID="a7950c5ad817263078f8e4258e474e17" ns2:_="" ns3:_="">
    <xsd:import namespace="acfaf285-eab0-40ed-91d4-c3b5a139516d"/>
    <xsd:import namespace="08037c2b-8471-4b6c-96d3-4620c393335a"/>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3:SharedWithUsers" minOccurs="0"/>
                <xsd:element ref="ns3:SharedWithDetails" minOccurs="0"/>
                <xsd:element ref="ns2:MediaLengthInSeconds" minOccurs="0"/>
                <xsd:element ref="ns2:lcf76f155ced4ddcb4097134ff3c332f" minOccurs="0"/>
                <xsd:element ref="ns3:TaxCatchAll" minOccurs="0"/>
                <xsd:element ref="ns2:MediaServiceLocation"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cfaf285-eab0-40ed-91d4-c3b5a139516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LengthInSeconds" ma:index="19" nillable="true" ma:displayName="Length (seconds)"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961e4027-e16d-45d1-a889-a519802bfd4f" ma:termSetId="09814cd3-568e-fe90-9814-8d621ff8fb84" ma:anchorId="fba54fb3-c3e1-fe81-a776-ca4b69148c4d" ma:open="true" ma:isKeyword="false">
      <xsd:complexType>
        <xsd:sequence>
          <xsd:element ref="pc:Terms" minOccurs="0" maxOccurs="1"/>
        </xsd:sequence>
      </xsd:complexType>
    </xsd:element>
    <xsd:element name="MediaServiceLocation" ma:index="23" nillable="true" ma:displayName="Location" ma:indexed="true" ma:internalName="MediaServiceLocation" ma:readOnly="true">
      <xsd:simpleType>
        <xsd:restriction base="dms:Text"/>
      </xsd:simpleType>
    </xsd:element>
    <xsd:element name="MediaServiceObjectDetectorVersions" ma:index="24"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8037c2b-8471-4b6c-96d3-4620c393335a"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65ca3d11-8959-469d-ab1d-aa265c59da78}" ma:internalName="TaxCatchAll" ma:showField="CatchAllData" ma:web="08037c2b-8471-4b6c-96d3-4620c393335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08037c2b-8471-4b6c-96d3-4620c393335a" xsi:nil="true"/>
    <lcf76f155ced4ddcb4097134ff3c332f xmlns="acfaf285-eab0-40ed-91d4-c3b5a139516d">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E7F83762-0AA4-4C02-8702-DDBDA22B15CC}"/>
</file>

<file path=customXml/itemProps2.xml><?xml version="1.0" encoding="utf-8"?>
<ds:datastoreItem xmlns:ds="http://schemas.openxmlformats.org/officeDocument/2006/customXml" ds:itemID="{6874F0A2-5172-40DC-8D3D-27351BAED034}"/>
</file>

<file path=customXml/itemProps3.xml><?xml version="1.0" encoding="utf-8"?>
<ds:datastoreItem xmlns:ds="http://schemas.openxmlformats.org/officeDocument/2006/customXml" ds:itemID="{BA42A313-458C-42D0-8469-7891C19CA08E}"/>
</file>

<file path=docProps/app.xml><?xml version="1.0" encoding="utf-8"?>
<Properties xmlns="http://schemas.openxmlformats.org/officeDocument/2006/extended-properties" xmlns:vt="http://schemas.openxmlformats.org/officeDocument/2006/docPropsVTypes">
  <Template>Normal</Template>
  <TotalTime>63</TotalTime>
  <Pages>6</Pages>
  <Words>987</Words>
  <Characters>5629</Characters>
  <Application>Microsoft Office Word</Application>
  <DocSecurity>0</DocSecurity>
  <Lines>46</Lines>
  <Paragraphs>13</Paragraphs>
  <ScaleCrop>false</ScaleCrop>
  <Company/>
  <LinksUpToDate>false</LinksUpToDate>
  <CharactersWithSpaces>6603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Danielle Brown</dc:creator>
  <cp:keywords/>
  <dc:description/>
  <cp:lastModifiedBy>Danielle Brown</cp:lastModifiedBy>
  <cp:revision>72</cp:revision>
  <dcterms:created xsi:type="dcterms:W3CDTF">2022-07-12T02:04:00Z</dcterms:created>
  <dcterms:modified xsi:type="dcterms:W3CDTF">2022-07-12T03:07:00Z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0x0101001D48CD4106AAEC46BA8A7C14158394C2</vt:lpwstr>
  </property>
</Properties>
</file>