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1CEE" w14:textId="77777777" w:rsidR="000905C7" w:rsidRPr="00645CAE" w:rsidRDefault="000905C7" w:rsidP="00645CAE">
      <w:pPr>
        <w:pStyle w:val="NoSpacing"/>
        <w:rPr>
          <w:rFonts w:cstheme="minorHAnsi"/>
          <w:sz w:val="20"/>
          <w:szCs w:val="20"/>
        </w:rPr>
      </w:pPr>
    </w:p>
    <w:tbl>
      <w:tblPr>
        <w:tblStyle w:val="TableGrid"/>
        <w:tblpPr w:leftFromText="180" w:rightFromText="180" w:horzAnchor="margin" w:tblpY="561"/>
        <w:tblW w:w="10485" w:type="dxa"/>
        <w:tblLook w:val="04A0" w:firstRow="1" w:lastRow="0" w:firstColumn="1" w:lastColumn="0" w:noHBand="0" w:noVBand="1"/>
      </w:tblPr>
      <w:tblGrid>
        <w:gridCol w:w="3696"/>
        <w:gridCol w:w="6789"/>
      </w:tblGrid>
      <w:tr w:rsidR="00645CAE" w:rsidRPr="00645CAE" w14:paraId="4EF1694F" w14:textId="77777777" w:rsidTr="00EC639F">
        <w:tc>
          <w:tcPr>
            <w:tcW w:w="3696" w:type="dxa"/>
          </w:tcPr>
          <w:p w14:paraId="73E25972" w14:textId="374EE366" w:rsidR="00266CD5" w:rsidRPr="00645CAE" w:rsidRDefault="00266CD5" w:rsidP="00EC639F">
            <w:pPr>
              <w:pStyle w:val="NoSpacing"/>
              <w:rPr>
                <w:rFonts w:cstheme="minorHAnsi"/>
                <w:sz w:val="20"/>
                <w:szCs w:val="20"/>
              </w:rPr>
            </w:pPr>
            <w:r w:rsidRPr="00645CAE">
              <w:rPr>
                <w:rFonts w:cstheme="minorHAnsi"/>
                <w:sz w:val="20"/>
                <w:szCs w:val="20"/>
              </w:rPr>
              <w:t>Pilates Reformer Australia</w:t>
            </w:r>
          </w:p>
          <w:p w14:paraId="0C12D35E" w14:textId="77777777" w:rsidR="00266CD5" w:rsidRPr="00645CAE" w:rsidRDefault="00266CD5" w:rsidP="00EC639F">
            <w:pPr>
              <w:pStyle w:val="NoSpacing"/>
              <w:rPr>
                <w:rFonts w:cstheme="minorHAnsi"/>
                <w:sz w:val="20"/>
                <w:szCs w:val="20"/>
              </w:rPr>
            </w:pPr>
          </w:p>
          <w:p w14:paraId="4602F95A" w14:textId="16CFBADF" w:rsidR="00266CD5" w:rsidRPr="00645CAE" w:rsidRDefault="00266CD5" w:rsidP="00EC639F">
            <w:pPr>
              <w:pStyle w:val="NoSpacing"/>
              <w:rPr>
                <w:rFonts w:cstheme="minorHAnsi"/>
                <w:sz w:val="20"/>
                <w:szCs w:val="20"/>
              </w:rPr>
            </w:pPr>
            <w:r w:rsidRPr="00645CAE">
              <w:rPr>
                <w:rFonts w:cstheme="minorHAnsi"/>
                <w:noProof/>
                <w:sz w:val="20"/>
                <w:szCs w:val="20"/>
              </w:rPr>
              <w:drawing>
                <wp:inline distT="0" distB="0" distL="0" distR="0" wp14:anchorId="5F68AB10" wp14:editId="2D4F4DE8">
                  <wp:extent cx="1895475" cy="742077"/>
                  <wp:effectExtent l="0" t="0" r="0" b="1270"/>
                  <wp:docPr id="56005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52286" name=""/>
                          <pic:cNvPicPr/>
                        </pic:nvPicPr>
                        <pic:blipFill>
                          <a:blip r:embed="rId5"/>
                          <a:stretch>
                            <a:fillRect/>
                          </a:stretch>
                        </pic:blipFill>
                        <pic:spPr>
                          <a:xfrm>
                            <a:off x="0" y="0"/>
                            <a:ext cx="1909194" cy="747448"/>
                          </a:xfrm>
                          <a:prstGeom prst="rect">
                            <a:avLst/>
                          </a:prstGeom>
                        </pic:spPr>
                      </pic:pic>
                    </a:graphicData>
                  </a:graphic>
                </wp:inline>
              </w:drawing>
            </w:r>
            <w:r w:rsidRPr="00645CAE">
              <w:rPr>
                <w:rFonts w:cstheme="minorHAnsi"/>
                <w:sz w:val="20"/>
                <w:szCs w:val="20"/>
              </w:rPr>
              <w:br/>
            </w:r>
            <w:r w:rsidRPr="00645CAE">
              <w:rPr>
                <w:rFonts w:cstheme="minorHAnsi"/>
                <w:sz w:val="20"/>
                <w:szCs w:val="20"/>
              </w:rPr>
              <w:br/>
            </w:r>
          </w:p>
        </w:tc>
        <w:tc>
          <w:tcPr>
            <w:tcW w:w="6789" w:type="dxa"/>
          </w:tcPr>
          <w:p w14:paraId="7B24D44C" w14:textId="125043BB" w:rsidR="00266CD5" w:rsidRPr="00645CAE" w:rsidRDefault="00266CD5" w:rsidP="00EC639F">
            <w:pPr>
              <w:pStyle w:val="NoSpacing"/>
              <w:rPr>
                <w:rFonts w:cstheme="minorHAnsi"/>
                <w:sz w:val="20"/>
                <w:szCs w:val="20"/>
              </w:rPr>
            </w:pPr>
            <w:r w:rsidRPr="00645CAE">
              <w:rPr>
                <w:rFonts w:cstheme="minorHAnsi"/>
                <w:sz w:val="20"/>
                <w:szCs w:val="20"/>
              </w:rPr>
              <w:t xml:space="preserve">The C8-Pro is the ultimate C-Series </w:t>
            </w:r>
            <w:proofErr w:type="spellStart"/>
            <w:r w:rsidRPr="00645CAE">
              <w:rPr>
                <w:rFonts w:cstheme="minorHAnsi"/>
                <w:sz w:val="20"/>
                <w:szCs w:val="20"/>
              </w:rPr>
              <w:t>pilates</w:t>
            </w:r>
            <w:proofErr w:type="spellEnd"/>
            <w:r w:rsidRPr="00645CAE">
              <w:rPr>
                <w:rFonts w:cstheme="minorHAnsi"/>
                <w:sz w:val="20"/>
                <w:szCs w:val="20"/>
              </w:rPr>
              <w:t xml:space="preserve"> reformer, featuring an oversize </w:t>
            </w:r>
            <w:proofErr w:type="spellStart"/>
            <w:r w:rsidRPr="00645CAE">
              <w:rPr>
                <w:rFonts w:cstheme="minorHAnsi"/>
                <w:sz w:val="20"/>
                <w:szCs w:val="20"/>
              </w:rPr>
              <w:t>aluminum</w:t>
            </w:r>
            <w:proofErr w:type="spellEnd"/>
            <w:r w:rsidRPr="00645CAE">
              <w:rPr>
                <w:rFonts w:cstheme="minorHAnsi"/>
                <w:sz w:val="20"/>
                <w:szCs w:val="20"/>
              </w:rPr>
              <w:t xml:space="preserve"> profile and footbar and all new 8 PU wheel carriage system for the quietest and lowest maintenance ride available. Like all Align-Pilates commercial reformers, the C8-Pro </w:t>
            </w:r>
            <w:proofErr w:type="spellStart"/>
            <w:r w:rsidRPr="00645CAE">
              <w:rPr>
                <w:rFonts w:cstheme="minorHAnsi"/>
                <w:sz w:val="20"/>
                <w:szCs w:val="20"/>
              </w:rPr>
              <w:t>pilates</w:t>
            </w:r>
            <w:proofErr w:type="spellEnd"/>
            <w:r w:rsidRPr="00645CAE">
              <w:rPr>
                <w:rFonts w:cstheme="minorHAnsi"/>
                <w:sz w:val="20"/>
                <w:szCs w:val="20"/>
              </w:rPr>
              <w:t xml:space="preserve"> reformer features our new patent pending Rapid Change (RC) spring bar for the easiest and quickest adjustment on the market. This </w:t>
            </w:r>
            <w:r w:rsidR="00257148" w:rsidRPr="00645CAE">
              <w:rPr>
                <w:rFonts w:cstheme="minorHAnsi"/>
                <w:sz w:val="20"/>
                <w:szCs w:val="20"/>
              </w:rPr>
              <w:t>Pilates</w:t>
            </w:r>
            <w:r w:rsidRPr="00645CAE">
              <w:rPr>
                <w:rFonts w:cstheme="minorHAnsi"/>
                <w:sz w:val="20"/>
                <w:szCs w:val="20"/>
              </w:rPr>
              <w:t xml:space="preserve"> reformer has been designed for studio, rehab, or private use with the innovative design offering a host of easy adjustments to provide complete flexibility in for use.</w:t>
            </w:r>
          </w:p>
        </w:tc>
      </w:tr>
      <w:tr w:rsidR="00645CAE" w:rsidRPr="00645CAE" w14:paraId="63152415" w14:textId="77777777" w:rsidTr="00EC639F">
        <w:trPr>
          <w:trHeight w:val="1987"/>
        </w:trPr>
        <w:tc>
          <w:tcPr>
            <w:tcW w:w="3696" w:type="dxa"/>
          </w:tcPr>
          <w:p w14:paraId="761ED66A" w14:textId="1814916D" w:rsidR="00266CD5" w:rsidRPr="00645CAE" w:rsidRDefault="00266CD5" w:rsidP="00EC639F">
            <w:pPr>
              <w:pStyle w:val="NoSpacing"/>
              <w:rPr>
                <w:rFonts w:cstheme="minorHAnsi"/>
                <w:sz w:val="20"/>
                <w:szCs w:val="20"/>
              </w:rPr>
            </w:pPr>
            <w:r w:rsidRPr="00645CAE">
              <w:rPr>
                <w:rFonts w:cstheme="minorHAnsi"/>
                <w:sz w:val="20"/>
                <w:szCs w:val="20"/>
              </w:rPr>
              <w:t>The Fitness Solution</w:t>
            </w:r>
          </w:p>
          <w:p w14:paraId="0FE48428" w14:textId="77777777" w:rsidR="00266CD5" w:rsidRDefault="00266CD5" w:rsidP="00EC639F">
            <w:pPr>
              <w:pStyle w:val="NoSpacing"/>
              <w:rPr>
                <w:rFonts w:cstheme="minorHAnsi"/>
                <w:sz w:val="20"/>
                <w:szCs w:val="20"/>
              </w:rPr>
            </w:pPr>
            <w:r w:rsidRPr="00645CAE">
              <w:rPr>
                <w:rFonts w:cstheme="minorHAnsi"/>
                <w:noProof/>
                <w:sz w:val="20"/>
                <w:szCs w:val="20"/>
              </w:rPr>
              <w:drawing>
                <wp:inline distT="0" distB="0" distL="0" distR="0" wp14:anchorId="318A9EB6" wp14:editId="43F93621">
                  <wp:extent cx="1377537" cy="1074388"/>
                  <wp:effectExtent l="0" t="0" r="0" b="0"/>
                  <wp:docPr id="147894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47796" name=""/>
                          <pic:cNvPicPr/>
                        </pic:nvPicPr>
                        <pic:blipFill>
                          <a:blip r:embed="rId6"/>
                          <a:stretch>
                            <a:fillRect/>
                          </a:stretch>
                        </pic:blipFill>
                        <pic:spPr>
                          <a:xfrm>
                            <a:off x="0" y="0"/>
                            <a:ext cx="1385203" cy="1080367"/>
                          </a:xfrm>
                          <a:prstGeom prst="rect">
                            <a:avLst/>
                          </a:prstGeom>
                        </pic:spPr>
                      </pic:pic>
                    </a:graphicData>
                  </a:graphic>
                </wp:inline>
              </w:drawing>
            </w:r>
          </w:p>
          <w:p w14:paraId="4913E211" w14:textId="4A9E7285" w:rsidR="008E4D00" w:rsidRPr="00645CAE" w:rsidRDefault="008E4D00" w:rsidP="00EC639F">
            <w:pPr>
              <w:pStyle w:val="NoSpacing"/>
              <w:rPr>
                <w:rFonts w:cstheme="minorHAnsi"/>
                <w:sz w:val="20"/>
                <w:szCs w:val="20"/>
              </w:rPr>
            </w:pPr>
          </w:p>
        </w:tc>
        <w:tc>
          <w:tcPr>
            <w:tcW w:w="6789" w:type="dxa"/>
          </w:tcPr>
          <w:p w14:paraId="1EB8756C" w14:textId="77777777" w:rsidR="00266CD5" w:rsidRPr="00645CAE" w:rsidRDefault="00266CD5" w:rsidP="00EC639F">
            <w:pPr>
              <w:pStyle w:val="NoSpacing"/>
              <w:rPr>
                <w:rFonts w:cstheme="minorHAnsi"/>
                <w:sz w:val="20"/>
                <w:szCs w:val="20"/>
              </w:rPr>
            </w:pPr>
            <w:r w:rsidRPr="00645CAE">
              <w:rPr>
                <w:rFonts w:cstheme="minorHAnsi"/>
                <w:sz w:val="20"/>
                <w:szCs w:val="20"/>
              </w:rPr>
              <w:t>The Align-Pilates M8-Pro Pilates Reformer, with 10-Year Limited Warranty, is crafted from solid North American maple; designed to marry classical styling with contemporary functionality.</w:t>
            </w:r>
          </w:p>
          <w:p w14:paraId="1AD4718E" w14:textId="5D32C7E9" w:rsidR="00266CD5" w:rsidRPr="00645CAE" w:rsidRDefault="00266CD5" w:rsidP="00EC639F">
            <w:pPr>
              <w:pStyle w:val="NoSpacing"/>
              <w:rPr>
                <w:rFonts w:cstheme="minorHAnsi"/>
                <w:sz w:val="20"/>
                <w:szCs w:val="20"/>
              </w:rPr>
            </w:pPr>
            <w:r w:rsidRPr="00645CAE">
              <w:rPr>
                <w:rFonts w:cstheme="minorHAnsi"/>
                <w:sz w:val="20"/>
                <w:szCs w:val="20"/>
              </w:rPr>
              <w:t>It offers refined performance, whilst offering extensive adjustability, a luxurious oversize carriage and 104 cm travel of smooth and silent travel!</w:t>
            </w:r>
          </w:p>
        </w:tc>
      </w:tr>
      <w:tr w:rsidR="00645CAE" w:rsidRPr="00645CAE" w14:paraId="390D67F6" w14:textId="77777777" w:rsidTr="00EC639F">
        <w:tc>
          <w:tcPr>
            <w:tcW w:w="3696" w:type="dxa"/>
          </w:tcPr>
          <w:p w14:paraId="25E2164A" w14:textId="77777777" w:rsidR="00266CD5" w:rsidRDefault="00266CD5" w:rsidP="00EC639F">
            <w:pPr>
              <w:pStyle w:val="NoSpacing"/>
              <w:rPr>
                <w:rFonts w:cstheme="minorHAnsi"/>
                <w:sz w:val="20"/>
                <w:szCs w:val="20"/>
              </w:rPr>
            </w:pPr>
            <w:r w:rsidRPr="00645CAE">
              <w:rPr>
                <w:rFonts w:cstheme="minorHAnsi"/>
                <w:sz w:val="20"/>
                <w:szCs w:val="20"/>
              </w:rPr>
              <w:t>Balanced Body</w:t>
            </w:r>
            <w:r w:rsidRPr="00645CAE">
              <w:rPr>
                <w:rFonts w:cstheme="minorHAnsi"/>
                <w:sz w:val="20"/>
                <w:szCs w:val="20"/>
              </w:rPr>
              <w:br/>
            </w:r>
            <w:r w:rsidRPr="00645CAE">
              <w:rPr>
                <w:rFonts w:cstheme="minorHAnsi"/>
                <w:sz w:val="20"/>
                <w:szCs w:val="20"/>
              </w:rPr>
              <w:br/>
            </w:r>
            <w:r w:rsidRPr="00645CAE">
              <w:rPr>
                <w:rFonts w:cstheme="minorHAnsi"/>
                <w:noProof/>
                <w:sz w:val="20"/>
                <w:szCs w:val="20"/>
              </w:rPr>
              <w:drawing>
                <wp:inline distT="0" distB="0" distL="0" distR="0" wp14:anchorId="554A88BC" wp14:editId="617E8468">
                  <wp:extent cx="2181225" cy="883471"/>
                  <wp:effectExtent l="0" t="0" r="0" b="0"/>
                  <wp:docPr id="40947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71473" name=""/>
                          <pic:cNvPicPr/>
                        </pic:nvPicPr>
                        <pic:blipFill>
                          <a:blip r:embed="rId7"/>
                          <a:stretch>
                            <a:fillRect/>
                          </a:stretch>
                        </pic:blipFill>
                        <pic:spPr>
                          <a:xfrm>
                            <a:off x="0" y="0"/>
                            <a:ext cx="2197617" cy="890110"/>
                          </a:xfrm>
                          <a:prstGeom prst="rect">
                            <a:avLst/>
                          </a:prstGeom>
                        </pic:spPr>
                      </pic:pic>
                    </a:graphicData>
                  </a:graphic>
                </wp:inline>
              </w:drawing>
            </w:r>
          </w:p>
          <w:p w14:paraId="5A05EAD3" w14:textId="70C9FCCD" w:rsidR="008E4D00" w:rsidRPr="00645CAE" w:rsidRDefault="008E4D00" w:rsidP="00EC639F">
            <w:pPr>
              <w:pStyle w:val="NoSpacing"/>
              <w:rPr>
                <w:rFonts w:cstheme="minorHAnsi"/>
                <w:sz w:val="20"/>
                <w:szCs w:val="20"/>
              </w:rPr>
            </w:pPr>
          </w:p>
        </w:tc>
        <w:tc>
          <w:tcPr>
            <w:tcW w:w="6789" w:type="dxa"/>
          </w:tcPr>
          <w:p w14:paraId="300E8B94" w14:textId="052AA0ED" w:rsidR="00266CD5" w:rsidRPr="00645CAE" w:rsidRDefault="00266CD5" w:rsidP="00EC639F">
            <w:pPr>
              <w:pStyle w:val="NoSpacing"/>
              <w:rPr>
                <w:rFonts w:cstheme="minorHAnsi"/>
                <w:sz w:val="20"/>
                <w:szCs w:val="20"/>
              </w:rPr>
            </w:pPr>
            <w:r w:rsidRPr="00645CAE">
              <w:rPr>
                <w:rFonts w:cstheme="minorHAnsi"/>
                <w:sz w:val="20"/>
                <w:szCs w:val="20"/>
              </w:rPr>
              <w:t xml:space="preserve">Allegro® 2 Reformer </w:t>
            </w:r>
            <w:r w:rsidRPr="00645CAE">
              <w:rPr>
                <w:rFonts w:cstheme="minorHAnsi"/>
                <w:sz w:val="20"/>
                <w:szCs w:val="20"/>
              </w:rPr>
              <w:br/>
            </w:r>
            <w:r w:rsidR="00645CAE" w:rsidRPr="00645CAE">
              <w:rPr>
                <w:rFonts w:cstheme="minorHAnsi"/>
                <w:sz w:val="20"/>
                <w:szCs w:val="20"/>
              </w:rPr>
              <w:t>N</w:t>
            </w:r>
            <w:r w:rsidRPr="00645CAE">
              <w:rPr>
                <w:rFonts w:cstheme="minorHAnsi"/>
                <w:sz w:val="20"/>
                <w:szCs w:val="20"/>
              </w:rPr>
              <w:t xml:space="preserve">ew </w:t>
            </w:r>
            <w:proofErr w:type="spellStart"/>
            <w:r w:rsidRPr="00645CAE">
              <w:rPr>
                <w:rFonts w:cstheme="minorHAnsi"/>
                <w:sz w:val="20"/>
                <w:szCs w:val="20"/>
              </w:rPr>
              <w:t>EasySet</w:t>
            </w:r>
            <w:proofErr w:type="spellEnd"/>
            <w:r w:rsidRPr="00645CAE">
              <w:rPr>
                <w:rFonts w:cstheme="minorHAnsi"/>
                <w:sz w:val="20"/>
                <w:szCs w:val="20"/>
              </w:rPr>
              <w:t xml:space="preserve"> Footbar and </w:t>
            </w:r>
            <w:proofErr w:type="spellStart"/>
            <w:r w:rsidRPr="00645CAE">
              <w:rPr>
                <w:rFonts w:cstheme="minorHAnsi"/>
                <w:sz w:val="20"/>
                <w:szCs w:val="20"/>
              </w:rPr>
              <w:t>SoftTouch</w:t>
            </w:r>
            <w:proofErr w:type="spellEnd"/>
            <w:r w:rsidRPr="00645CAE">
              <w:rPr>
                <w:rFonts w:cstheme="minorHAnsi"/>
                <w:sz w:val="20"/>
                <w:szCs w:val="20"/>
              </w:rPr>
              <w:t xml:space="preserve"> Rope System will change the way you teach Pilates. This has multiple adjustments that can alter the bed to become a </w:t>
            </w:r>
            <w:r w:rsidR="00645CAE" w:rsidRPr="00645CAE">
              <w:rPr>
                <w:rFonts w:cstheme="minorHAnsi"/>
                <w:sz w:val="20"/>
                <w:szCs w:val="20"/>
              </w:rPr>
              <w:t>Cadillac</w:t>
            </w:r>
            <w:r w:rsidRPr="00645CAE">
              <w:rPr>
                <w:rFonts w:cstheme="minorHAnsi"/>
                <w:sz w:val="20"/>
                <w:szCs w:val="20"/>
              </w:rPr>
              <w:t xml:space="preserve"> and moving footbar. </w:t>
            </w:r>
            <w:r w:rsidRPr="00645CAE">
              <w:rPr>
                <w:rFonts w:cstheme="minorHAnsi"/>
                <w:sz w:val="20"/>
                <w:szCs w:val="20"/>
              </w:rPr>
              <w:br/>
            </w:r>
            <w:r w:rsidRPr="00645CAE">
              <w:rPr>
                <w:rFonts w:cstheme="minorHAnsi"/>
                <w:sz w:val="20"/>
                <w:szCs w:val="20"/>
              </w:rPr>
              <w:br/>
              <w:t>Studio Reformer®</w:t>
            </w:r>
            <w:r w:rsidRPr="00645CAE">
              <w:rPr>
                <w:rFonts w:cstheme="minorHAnsi"/>
                <w:sz w:val="20"/>
                <w:szCs w:val="20"/>
              </w:rPr>
              <w:br/>
              <w:t>An iconic Pilates apparatus, our Studio Reformer® is the smoothest, quietest, most versatile machine on the market. </w:t>
            </w:r>
            <w:r w:rsidR="00645CAE" w:rsidRPr="00645CAE">
              <w:rPr>
                <w:rFonts w:cstheme="minorHAnsi"/>
                <w:sz w:val="20"/>
                <w:szCs w:val="20"/>
              </w:rPr>
              <w:t>Woodgrain and top tier manufacturing.</w:t>
            </w:r>
          </w:p>
        </w:tc>
      </w:tr>
      <w:tr w:rsidR="00645CAE" w:rsidRPr="00645CAE" w14:paraId="45979B5A" w14:textId="77777777" w:rsidTr="00EC639F">
        <w:tc>
          <w:tcPr>
            <w:tcW w:w="3696" w:type="dxa"/>
          </w:tcPr>
          <w:p w14:paraId="0E5824B3" w14:textId="77777777" w:rsidR="00645CAE" w:rsidRPr="00645CAE" w:rsidRDefault="00266CD5" w:rsidP="00EC639F">
            <w:pPr>
              <w:pStyle w:val="NoSpacing"/>
              <w:rPr>
                <w:rFonts w:cstheme="minorHAnsi"/>
                <w:sz w:val="20"/>
                <w:szCs w:val="20"/>
              </w:rPr>
            </w:pPr>
            <w:r w:rsidRPr="00645CAE">
              <w:rPr>
                <w:rFonts w:cstheme="minorHAnsi"/>
                <w:sz w:val="20"/>
                <w:szCs w:val="20"/>
              </w:rPr>
              <w:t xml:space="preserve">Your Reformer </w:t>
            </w:r>
            <w:r w:rsidRPr="00645CAE">
              <w:rPr>
                <w:rFonts w:cstheme="minorHAnsi"/>
                <w:sz w:val="20"/>
                <w:szCs w:val="20"/>
              </w:rPr>
              <w:br/>
            </w:r>
          </w:p>
          <w:p w14:paraId="4AB481EA" w14:textId="63751486" w:rsidR="00266CD5" w:rsidRPr="00645CAE" w:rsidRDefault="00645CAE" w:rsidP="00EC639F">
            <w:pPr>
              <w:pStyle w:val="NoSpacing"/>
              <w:rPr>
                <w:rFonts w:cstheme="minorHAnsi"/>
                <w:sz w:val="20"/>
                <w:szCs w:val="20"/>
              </w:rPr>
            </w:pPr>
            <w:r w:rsidRPr="00645CAE">
              <w:rPr>
                <w:rFonts w:cstheme="minorHAnsi"/>
                <w:noProof/>
                <w:sz w:val="20"/>
                <w:szCs w:val="20"/>
              </w:rPr>
              <w:drawing>
                <wp:inline distT="0" distB="0" distL="0" distR="0" wp14:anchorId="24B01CD6" wp14:editId="352C8E07">
                  <wp:extent cx="1609725" cy="826616"/>
                  <wp:effectExtent l="0" t="0" r="0" b="0"/>
                  <wp:docPr id="86294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45837" name=""/>
                          <pic:cNvPicPr/>
                        </pic:nvPicPr>
                        <pic:blipFill rotWithShape="1">
                          <a:blip r:embed="rId8"/>
                          <a:srcRect l="7649" t="24242" r="7457" b="12947"/>
                          <a:stretch/>
                        </pic:blipFill>
                        <pic:spPr bwMode="auto">
                          <a:xfrm>
                            <a:off x="0" y="0"/>
                            <a:ext cx="1616001" cy="829839"/>
                          </a:xfrm>
                          <a:prstGeom prst="rect">
                            <a:avLst/>
                          </a:prstGeom>
                          <a:ln>
                            <a:noFill/>
                          </a:ln>
                          <a:extLst>
                            <a:ext uri="{53640926-AAD7-44D8-BBD7-CCE9431645EC}">
                              <a14:shadowObscured xmlns:a14="http://schemas.microsoft.com/office/drawing/2010/main"/>
                            </a:ext>
                          </a:extLst>
                        </pic:spPr>
                      </pic:pic>
                    </a:graphicData>
                  </a:graphic>
                </wp:inline>
              </w:drawing>
            </w:r>
            <w:r w:rsidRPr="00645CAE">
              <w:rPr>
                <w:rFonts w:cstheme="minorHAnsi"/>
                <w:sz w:val="20"/>
                <w:szCs w:val="20"/>
              </w:rPr>
              <w:br/>
            </w:r>
            <w:r w:rsidRPr="00645CAE">
              <w:rPr>
                <w:rFonts w:cstheme="minorHAnsi"/>
                <w:noProof/>
                <w:sz w:val="20"/>
                <w:szCs w:val="20"/>
              </w:rPr>
              <w:drawing>
                <wp:inline distT="0" distB="0" distL="0" distR="0" wp14:anchorId="1DA13478" wp14:editId="4A8B69E3">
                  <wp:extent cx="926275" cy="353507"/>
                  <wp:effectExtent l="0" t="0" r="7620" b="8890"/>
                  <wp:docPr id="63956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60346" name=""/>
                          <pic:cNvPicPr/>
                        </pic:nvPicPr>
                        <pic:blipFill>
                          <a:blip r:embed="rId9"/>
                          <a:stretch>
                            <a:fillRect/>
                          </a:stretch>
                        </pic:blipFill>
                        <pic:spPr>
                          <a:xfrm>
                            <a:off x="0" y="0"/>
                            <a:ext cx="943399" cy="360042"/>
                          </a:xfrm>
                          <a:prstGeom prst="rect">
                            <a:avLst/>
                          </a:prstGeom>
                        </pic:spPr>
                      </pic:pic>
                    </a:graphicData>
                  </a:graphic>
                </wp:inline>
              </w:drawing>
            </w:r>
          </w:p>
        </w:tc>
        <w:tc>
          <w:tcPr>
            <w:tcW w:w="6789" w:type="dxa"/>
          </w:tcPr>
          <w:p w14:paraId="09E8DDF4" w14:textId="57D8F275" w:rsidR="00266CD5" w:rsidRPr="00645CAE" w:rsidRDefault="00645CAE" w:rsidP="00EC639F">
            <w:pPr>
              <w:pStyle w:val="NoSpacing"/>
              <w:rPr>
                <w:rFonts w:cstheme="minorHAnsi"/>
                <w:sz w:val="20"/>
                <w:szCs w:val="20"/>
              </w:rPr>
            </w:pPr>
            <w:r w:rsidRPr="00645CAE">
              <w:rPr>
                <w:rFonts w:cstheme="minorHAnsi"/>
                <w:sz w:val="20"/>
                <w:szCs w:val="20"/>
              </w:rPr>
              <w:t>Premium in design, this reformer bed is loved in studios all over the world. We engineered some small but important variations to make for the best possible at-home studio experience. The YR Studio bed is higher off the ground than the YR Original reformer bed, has additional width and padding and is sourced using only the highest quality commercial parts. The premium quality fixtures and fittings guarantee quick and seamless adjustment for a smooth workout. </w:t>
            </w:r>
            <w:r w:rsidRPr="00645CAE">
              <w:rPr>
                <w:rFonts w:cstheme="minorHAnsi"/>
                <w:sz w:val="20"/>
                <w:szCs w:val="20"/>
              </w:rPr>
              <w:br/>
              <w:t xml:space="preserve">- </w:t>
            </w:r>
            <w:proofErr w:type="gramStart"/>
            <w:r w:rsidRPr="00645CAE">
              <w:rPr>
                <w:rFonts w:cstheme="minorHAnsi"/>
                <w:sz w:val="20"/>
                <w:szCs w:val="20"/>
              </w:rPr>
              <w:t>2 year</w:t>
            </w:r>
            <w:proofErr w:type="gramEnd"/>
            <w:r w:rsidRPr="00645CAE">
              <w:rPr>
                <w:rFonts w:cstheme="minorHAnsi"/>
                <w:sz w:val="20"/>
                <w:szCs w:val="20"/>
              </w:rPr>
              <w:t xml:space="preserve"> limited warranty</w:t>
            </w:r>
          </w:p>
        </w:tc>
      </w:tr>
      <w:tr w:rsidR="00645CAE" w:rsidRPr="00645CAE" w14:paraId="349B7C6F" w14:textId="77777777" w:rsidTr="00EC639F">
        <w:tc>
          <w:tcPr>
            <w:tcW w:w="3696" w:type="dxa"/>
          </w:tcPr>
          <w:p w14:paraId="5A4E28A0" w14:textId="246A646E" w:rsidR="00266CD5" w:rsidRPr="00645CAE" w:rsidRDefault="00266CD5" w:rsidP="00EC639F">
            <w:pPr>
              <w:pStyle w:val="NoSpacing"/>
              <w:rPr>
                <w:rFonts w:cstheme="minorHAnsi"/>
                <w:sz w:val="20"/>
                <w:szCs w:val="20"/>
              </w:rPr>
            </w:pPr>
            <w:r w:rsidRPr="00645CAE">
              <w:rPr>
                <w:rFonts w:cstheme="minorHAnsi"/>
                <w:sz w:val="20"/>
                <w:szCs w:val="20"/>
              </w:rPr>
              <w:t>Leisure Concepts</w:t>
            </w:r>
          </w:p>
          <w:p w14:paraId="0FF34471" w14:textId="616A0600" w:rsidR="00266CD5" w:rsidRPr="00645CAE" w:rsidRDefault="00645CAE" w:rsidP="00EC639F">
            <w:pPr>
              <w:pStyle w:val="NoSpacing"/>
              <w:rPr>
                <w:rFonts w:cstheme="minorHAnsi"/>
                <w:sz w:val="20"/>
                <w:szCs w:val="20"/>
              </w:rPr>
            </w:pPr>
            <w:r w:rsidRPr="00645CAE">
              <w:rPr>
                <w:rFonts w:cstheme="minorHAnsi"/>
                <w:noProof/>
                <w:sz w:val="20"/>
                <w:szCs w:val="20"/>
              </w:rPr>
              <w:drawing>
                <wp:inline distT="0" distB="0" distL="0" distR="0" wp14:anchorId="77B33C92" wp14:editId="7CB247CD">
                  <wp:extent cx="1761514" cy="1104900"/>
                  <wp:effectExtent l="0" t="0" r="0" b="0"/>
                  <wp:docPr id="201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093" name=""/>
                          <pic:cNvPicPr/>
                        </pic:nvPicPr>
                        <pic:blipFill rotWithShape="1">
                          <a:blip r:embed="rId10"/>
                          <a:srcRect b="10077"/>
                          <a:stretch/>
                        </pic:blipFill>
                        <pic:spPr bwMode="auto">
                          <a:xfrm>
                            <a:off x="0" y="0"/>
                            <a:ext cx="1767456" cy="1108627"/>
                          </a:xfrm>
                          <a:prstGeom prst="rect">
                            <a:avLst/>
                          </a:prstGeom>
                          <a:ln>
                            <a:noFill/>
                          </a:ln>
                          <a:extLst>
                            <a:ext uri="{53640926-AAD7-44D8-BBD7-CCE9431645EC}">
                              <a14:shadowObscured xmlns:a14="http://schemas.microsoft.com/office/drawing/2010/main"/>
                            </a:ext>
                          </a:extLst>
                        </pic:spPr>
                      </pic:pic>
                    </a:graphicData>
                  </a:graphic>
                </wp:inline>
              </w:drawing>
            </w:r>
            <w:r w:rsidRPr="00645CAE">
              <w:rPr>
                <w:rFonts w:cstheme="minorHAnsi"/>
                <w:sz w:val="20"/>
                <w:szCs w:val="20"/>
              </w:rPr>
              <w:br/>
            </w:r>
            <w:r w:rsidRPr="00645CAE">
              <w:rPr>
                <w:rFonts w:cstheme="minorHAnsi"/>
                <w:sz w:val="20"/>
                <w:szCs w:val="20"/>
              </w:rPr>
              <w:br/>
            </w:r>
          </w:p>
        </w:tc>
        <w:tc>
          <w:tcPr>
            <w:tcW w:w="6789" w:type="dxa"/>
          </w:tcPr>
          <w:p w14:paraId="3355DD0F" w14:textId="2253B4D9" w:rsidR="00645CAE" w:rsidRPr="00645CAE" w:rsidRDefault="00645CAE" w:rsidP="00EC639F">
            <w:pPr>
              <w:pStyle w:val="NoSpacing"/>
              <w:rPr>
                <w:rFonts w:cstheme="minorHAnsi"/>
                <w:sz w:val="20"/>
                <w:szCs w:val="20"/>
              </w:rPr>
            </w:pPr>
            <w:r w:rsidRPr="00645CAE">
              <w:rPr>
                <w:rFonts w:cstheme="minorHAnsi"/>
                <w:sz w:val="20"/>
                <w:szCs w:val="20"/>
              </w:rPr>
              <w:t>MPX Reformer Package</w:t>
            </w:r>
            <w:r w:rsidR="008E4D00">
              <w:rPr>
                <w:rFonts w:cstheme="minorHAnsi"/>
                <w:sz w:val="20"/>
                <w:szCs w:val="20"/>
              </w:rPr>
              <w:t xml:space="preserve">- </w:t>
            </w:r>
            <w:r w:rsidRPr="00645CAE">
              <w:rPr>
                <w:rFonts w:cstheme="minorHAnsi"/>
                <w:sz w:val="20"/>
                <w:szCs w:val="20"/>
              </w:rPr>
              <w:t>MERRITHEW </w:t>
            </w:r>
          </w:p>
          <w:p w14:paraId="0ECFD47D" w14:textId="77777777" w:rsidR="00645CAE" w:rsidRPr="00645CAE" w:rsidRDefault="00645CAE" w:rsidP="00EC639F">
            <w:pPr>
              <w:pStyle w:val="NoSpacing"/>
              <w:rPr>
                <w:rFonts w:cstheme="minorHAnsi"/>
                <w:sz w:val="20"/>
                <w:szCs w:val="20"/>
              </w:rPr>
            </w:pPr>
            <w:r w:rsidRPr="00645CAE">
              <w:rPr>
                <w:rFonts w:cstheme="minorHAnsi"/>
                <w:sz w:val="20"/>
                <w:szCs w:val="20"/>
              </w:rPr>
              <w:t>Top quality commercial grade components built to withstand high frequency use. </w:t>
            </w:r>
            <w:r w:rsidRPr="00645CAE">
              <w:rPr>
                <w:rFonts w:cstheme="minorHAnsi"/>
                <w:sz w:val="20"/>
                <w:szCs w:val="20"/>
              </w:rPr>
              <w:br/>
              <w:t>Convenience – Work out on your schedule in the privacy of your own home</w:t>
            </w:r>
          </w:p>
          <w:p w14:paraId="561775CF" w14:textId="77777777" w:rsidR="00645CAE" w:rsidRPr="00645CAE" w:rsidRDefault="00645CAE" w:rsidP="00EC639F">
            <w:pPr>
              <w:pStyle w:val="NoSpacing"/>
              <w:rPr>
                <w:rFonts w:cstheme="minorHAnsi"/>
                <w:sz w:val="20"/>
                <w:szCs w:val="20"/>
              </w:rPr>
            </w:pPr>
            <w:r w:rsidRPr="00645CAE">
              <w:rPr>
                <w:rFonts w:cstheme="minorHAnsi"/>
                <w:sz w:val="20"/>
                <w:szCs w:val="20"/>
              </w:rPr>
              <w:t>Variety – Perform over 250 full-body, multi-dimensional Pilates exercises</w:t>
            </w:r>
          </w:p>
          <w:p w14:paraId="5D0F5B17" w14:textId="77777777" w:rsidR="00645CAE" w:rsidRPr="00645CAE" w:rsidRDefault="00645CAE" w:rsidP="00EC639F">
            <w:pPr>
              <w:pStyle w:val="NoSpacing"/>
              <w:rPr>
                <w:rFonts w:cstheme="minorHAnsi"/>
                <w:sz w:val="20"/>
                <w:szCs w:val="20"/>
              </w:rPr>
            </w:pPr>
            <w:r w:rsidRPr="00645CAE">
              <w:rPr>
                <w:rFonts w:cstheme="minorHAnsi"/>
                <w:sz w:val="20"/>
                <w:szCs w:val="20"/>
              </w:rPr>
              <w:t>Results – Spring resistance helps build core strength and develop longer, leaner muscles without bulk</w:t>
            </w:r>
          </w:p>
          <w:p w14:paraId="312679D7" w14:textId="77777777" w:rsidR="00645CAE" w:rsidRPr="00645CAE" w:rsidRDefault="00645CAE" w:rsidP="00EC639F">
            <w:pPr>
              <w:pStyle w:val="NoSpacing"/>
              <w:rPr>
                <w:rFonts w:cstheme="minorHAnsi"/>
                <w:sz w:val="20"/>
                <w:szCs w:val="20"/>
              </w:rPr>
            </w:pPr>
            <w:r w:rsidRPr="00645CAE">
              <w:rPr>
                <w:rFonts w:cstheme="minorHAnsi"/>
                <w:sz w:val="20"/>
                <w:szCs w:val="20"/>
              </w:rPr>
              <w:t>Versatility – Perfect for beginners to elite athletes, accommodates different ability levels and body shapes and sizes</w:t>
            </w:r>
          </w:p>
          <w:p w14:paraId="02954C44" w14:textId="2C1D09F1" w:rsidR="00266CD5" w:rsidRPr="00645CAE" w:rsidRDefault="00266CD5" w:rsidP="00EC639F">
            <w:pPr>
              <w:pStyle w:val="NoSpacing"/>
              <w:rPr>
                <w:rFonts w:cstheme="minorHAnsi"/>
                <w:sz w:val="20"/>
                <w:szCs w:val="20"/>
              </w:rPr>
            </w:pPr>
          </w:p>
        </w:tc>
      </w:tr>
      <w:tr w:rsidR="00645CAE" w:rsidRPr="00645CAE" w14:paraId="491EA981" w14:textId="77777777" w:rsidTr="00EC639F">
        <w:trPr>
          <w:trHeight w:val="2484"/>
        </w:trPr>
        <w:tc>
          <w:tcPr>
            <w:tcW w:w="3696" w:type="dxa"/>
          </w:tcPr>
          <w:p w14:paraId="6225E043" w14:textId="176F60E7" w:rsidR="00266CD5" w:rsidRPr="00645CAE" w:rsidRDefault="00266CD5" w:rsidP="00EC639F">
            <w:pPr>
              <w:pStyle w:val="NoSpacing"/>
              <w:rPr>
                <w:rFonts w:cstheme="minorHAnsi"/>
                <w:sz w:val="20"/>
                <w:szCs w:val="20"/>
              </w:rPr>
            </w:pPr>
            <w:r w:rsidRPr="00645CAE">
              <w:rPr>
                <w:rFonts w:cstheme="minorHAnsi"/>
                <w:sz w:val="20"/>
                <w:szCs w:val="20"/>
              </w:rPr>
              <w:t>Function PCP</w:t>
            </w:r>
            <w:r w:rsidR="00645CAE">
              <w:rPr>
                <w:rFonts w:cstheme="minorHAnsi"/>
                <w:sz w:val="20"/>
                <w:szCs w:val="20"/>
              </w:rPr>
              <w:br/>
            </w:r>
            <w:r w:rsidR="00645CAE" w:rsidRPr="00645CAE">
              <w:rPr>
                <w:rFonts w:cstheme="minorHAnsi"/>
                <w:sz w:val="20"/>
                <w:szCs w:val="20"/>
              </w:rPr>
              <w:br/>
            </w:r>
            <w:r w:rsidR="00645CAE" w:rsidRPr="00645CAE">
              <w:rPr>
                <w:rFonts w:cstheme="minorHAnsi"/>
                <w:noProof/>
                <w:sz w:val="20"/>
                <w:szCs w:val="20"/>
              </w:rPr>
              <w:drawing>
                <wp:inline distT="0" distB="0" distL="0" distR="0" wp14:anchorId="7892FE1A" wp14:editId="246B3A1A">
                  <wp:extent cx="2209165" cy="1009416"/>
                  <wp:effectExtent l="0" t="0" r="635" b="635"/>
                  <wp:docPr id="40834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48784" name=""/>
                          <pic:cNvPicPr/>
                        </pic:nvPicPr>
                        <pic:blipFill rotWithShape="1">
                          <a:blip r:embed="rId11"/>
                          <a:srcRect t="16971" b="16422"/>
                          <a:stretch/>
                        </pic:blipFill>
                        <pic:spPr bwMode="auto">
                          <a:xfrm>
                            <a:off x="0" y="0"/>
                            <a:ext cx="2216815" cy="1012911"/>
                          </a:xfrm>
                          <a:prstGeom prst="rect">
                            <a:avLst/>
                          </a:prstGeom>
                          <a:ln>
                            <a:noFill/>
                          </a:ln>
                          <a:extLst>
                            <a:ext uri="{53640926-AAD7-44D8-BBD7-CCE9431645EC}">
                              <a14:shadowObscured xmlns:a14="http://schemas.microsoft.com/office/drawing/2010/main"/>
                            </a:ext>
                          </a:extLst>
                        </pic:spPr>
                      </pic:pic>
                    </a:graphicData>
                  </a:graphic>
                </wp:inline>
              </w:drawing>
            </w:r>
          </w:p>
          <w:p w14:paraId="61456463" w14:textId="77777777" w:rsidR="00266CD5" w:rsidRPr="00645CAE" w:rsidRDefault="00266CD5" w:rsidP="00EC639F">
            <w:pPr>
              <w:pStyle w:val="NoSpacing"/>
              <w:rPr>
                <w:rFonts w:cstheme="minorHAnsi"/>
                <w:sz w:val="20"/>
                <w:szCs w:val="20"/>
              </w:rPr>
            </w:pPr>
          </w:p>
        </w:tc>
        <w:tc>
          <w:tcPr>
            <w:tcW w:w="6789" w:type="dxa"/>
          </w:tcPr>
          <w:p w14:paraId="3CC3A37F" w14:textId="1E7AF707" w:rsidR="00645CAE" w:rsidRPr="00645CAE" w:rsidRDefault="00645CAE" w:rsidP="00EC639F">
            <w:pPr>
              <w:pStyle w:val="NoSpacing"/>
              <w:rPr>
                <w:rFonts w:cstheme="minorHAnsi"/>
                <w:sz w:val="20"/>
                <w:szCs w:val="20"/>
              </w:rPr>
            </w:pPr>
            <w:r w:rsidRPr="00645CAE">
              <w:rPr>
                <w:rFonts w:cstheme="minorHAnsi"/>
                <w:sz w:val="20"/>
                <w:szCs w:val="20"/>
              </w:rPr>
              <w:t>Our studio reformer is built on bigger, taller legs</w:t>
            </w:r>
            <w:r w:rsidR="008E4D00">
              <w:rPr>
                <w:rFonts w:cstheme="minorHAnsi"/>
                <w:sz w:val="20"/>
                <w:szCs w:val="20"/>
              </w:rPr>
              <w:t xml:space="preserve"> making </w:t>
            </w:r>
            <w:r w:rsidRPr="00645CAE">
              <w:rPr>
                <w:rFonts w:cstheme="minorHAnsi"/>
                <w:sz w:val="20"/>
                <w:szCs w:val="20"/>
              </w:rPr>
              <w:t>it sturdier and more stable. The solid foundation helps people of all fitness levels feel more at ease and safer when operating our studio grade model. While most reformers are about 31-32cms ours is about 5 cm higher. Instead of having legs that need to be adjusted the reformer has pre-set legs. </w:t>
            </w:r>
          </w:p>
          <w:p w14:paraId="386412AF" w14:textId="342A2F91" w:rsidR="00645CAE" w:rsidRPr="00645CAE" w:rsidRDefault="008E4D00" w:rsidP="00EC639F">
            <w:pPr>
              <w:pStyle w:val="NoSpacing"/>
              <w:rPr>
                <w:rFonts w:cstheme="minorHAnsi"/>
                <w:sz w:val="20"/>
                <w:szCs w:val="20"/>
              </w:rPr>
            </w:pPr>
            <w:r>
              <w:rPr>
                <w:rFonts w:cstheme="minorHAnsi"/>
                <w:sz w:val="20"/>
                <w:szCs w:val="20"/>
              </w:rPr>
              <w:t>It</w:t>
            </w:r>
            <w:r w:rsidR="00645CAE" w:rsidRPr="00645CAE">
              <w:rPr>
                <w:rFonts w:cstheme="minorHAnsi"/>
                <w:sz w:val="20"/>
                <w:szCs w:val="20"/>
              </w:rPr>
              <w:t xml:space="preserve"> doesn’t have moving parts that need to be replaced overtime. You don’t have to bother folding it up and setting it back down every time you need to use the reformer, eliminating the scope of breakage and wear and tear in the key parts of the reformer.  The frame is protected with sleek black aluminium that has a wood grain infill. </w:t>
            </w:r>
          </w:p>
          <w:p w14:paraId="3E291530" w14:textId="77777777" w:rsidR="00266CD5" w:rsidRPr="00645CAE" w:rsidRDefault="00266CD5" w:rsidP="00EC639F">
            <w:pPr>
              <w:pStyle w:val="NoSpacing"/>
              <w:rPr>
                <w:rFonts w:cstheme="minorHAnsi"/>
                <w:sz w:val="20"/>
                <w:szCs w:val="20"/>
              </w:rPr>
            </w:pPr>
          </w:p>
        </w:tc>
      </w:tr>
    </w:tbl>
    <w:p w14:paraId="73EDD117" w14:textId="77777777" w:rsidR="000905C7" w:rsidRPr="00645CAE" w:rsidRDefault="000905C7" w:rsidP="00645CAE">
      <w:pPr>
        <w:pStyle w:val="NoSpacing"/>
        <w:rPr>
          <w:rFonts w:cstheme="minorHAnsi"/>
          <w:sz w:val="20"/>
          <w:szCs w:val="20"/>
        </w:rPr>
      </w:pPr>
    </w:p>
    <w:p w14:paraId="018405EB" w14:textId="77777777" w:rsidR="000905C7" w:rsidRPr="00645CAE" w:rsidRDefault="000905C7" w:rsidP="00645CAE">
      <w:pPr>
        <w:pStyle w:val="NoSpacing"/>
        <w:rPr>
          <w:rFonts w:cstheme="minorHAnsi"/>
          <w:sz w:val="20"/>
          <w:szCs w:val="20"/>
        </w:rPr>
      </w:pPr>
    </w:p>
    <w:p w14:paraId="79E9D9AD" w14:textId="77777777" w:rsidR="000905C7" w:rsidRPr="00645CAE" w:rsidRDefault="000905C7" w:rsidP="00645CAE">
      <w:pPr>
        <w:pStyle w:val="NoSpacing"/>
        <w:rPr>
          <w:rFonts w:cstheme="minorHAnsi"/>
          <w:sz w:val="20"/>
          <w:szCs w:val="20"/>
        </w:rPr>
      </w:pPr>
    </w:p>
    <w:p w14:paraId="04735B93" w14:textId="77777777" w:rsidR="000905C7" w:rsidRPr="00645CAE" w:rsidRDefault="000905C7" w:rsidP="00645CAE">
      <w:pPr>
        <w:pStyle w:val="NoSpacing"/>
        <w:rPr>
          <w:rFonts w:cstheme="minorHAnsi"/>
          <w:sz w:val="20"/>
          <w:szCs w:val="20"/>
        </w:rPr>
      </w:pPr>
    </w:p>
    <w:sectPr w:rsidR="000905C7" w:rsidRPr="00645CAE" w:rsidSect="00266C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54670"/>
    <w:multiLevelType w:val="multilevel"/>
    <w:tmpl w:val="1712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007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C7"/>
    <w:rsid w:val="000905C7"/>
    <w:rsid w:val="00257148"/>
    <w:rsid w:val="00266CD5"/>
    <w:rsid w:val="0056528A"/>
    <w:rsid w:val="005769E9"/>
    <w:rsid w:val="00645C33"/>
    <w:rsid w:val="00645CAE"/>
    <w:rsid w:val="008E4D00"/>
    <w:rsid w:val="009B0877"/>
    <w:rsid w:val="00EC63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748B"/>
  <w15:chartTrackingRefBased/>
  <w15:docId w15:val="{67354896-E468-4A69-973C-32C29297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5C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5C7"/>
    <w:rPr>
      <w:color w:val="0563C1" w:themeColor="hyperlink"/>
      <w:u w:val="single"/>
    </w:rPr>
  </w:style>
  <w:style w:type="character" w:styleId="UnresolvedMention">
    <w:name w:val="Unresolved Mention"/>
    <w:basedOn w:val="DefaultParagraphFont"/>
    <w:uiPriority w:val="99"/>
    <w:semiHidden/>
    <w:unhideWhenUsed/>
    <w:rsid w:val="000905C7"/>
    <w:rPr>
      <w:color w:val="605E5C"/>
      <w:shd w:val="clear" w:color="auto" w:fill="E1DFDD"/>
    </w:rPr>
  </w:style>
  <w:style w:type="table" w:styleId="TableGrid">
    <w:name w:val="Table Grid"/>
    <w:basedOn w:val="TableNormal"/>
    <w:uiPriority w:val="39"/>
    <w:rsid w:val="00090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05C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NoSpacing">
    <w:name w:val="No Spacing"/>
    <w:uiPriority w:val="1"/>
    <w:qFormat/>
    <w:rsid w:val="000905C7"/>
    <w:pPr>
      <w:spacing w:after="0" w:line="240" w:lineRule="auto"/>
    </w:pPr>
  </w:style>
  <w:style w:type="character" w:customStyle="1" w:styleId="Heading1Char">
    <w:name w:val="Heading 1 Char"/>
    <w:basedOn w:val="DefaultParagraphFont"/>
    <w:link w:val="Heading1"/>
    <w:uiPriority w:val="9"/>
    <w:rsid w:val="00645CAE"/>
    <w:rPr>
      <w:rFonts w:ascii="Times New Roman" w:eastAsia="Times New Roman" w:hAnsi="Times New Roman" w:cs="Times New Roman"/>
      <w:b/>
      <w:bCs/>
      <w:kern w:val="36"/>
      <w:sz w:val="48"/>
      <w:szCs w:val="48"/>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426658">
      <w:bodyDiv w:val="1"/>
      <w:marLeft w:val="0"/>
      <w:marRight w:val="0"/>
      <w:marTop w:val="0"/>
      <w:marBottom w:val="0"/>
      <w:divBdr>
        <w:top w:val="none" w:sz="0" w:space="0" w:color="auto"/>
        <w:left w:val="none" w:sz="0" w:space="0" w:color="auto"/>
        <w:bottom w:val="none" w:sz="0" w:space="0" w:color="auto"/>
        <w:right w:val="none" w:sz="0" w:space="0" w:color="auto"/>
      </w:divBdr>
    </w:div>
    <w:div w:id="772700701">
      <w:bodyDiv w:val="1"/>
      <w:marLeft w:val="0"/>
      <w:marRight w:val="0"/>
      <w:marTop w:val="0"/>
      <w:marBottom w:val="0"/>
      <w:divBdr>
        <w:top w:val="none" w:sz="0" w:space="0" w:color="auto"/>
        <w:left w:val="none" w:sz="0" w:space="0" w:color="auto"/>
        <w:bottom w:val="none" w:sz="0" w:space="0" w:color="auto"/>
        <w:right w:val="none" w:sz="0" w:space="0" w:color="auto"/>
      </w:divBdr>
    </w:div>
    <w:div w:id="875777727">
      <w:bodyDiv w:val="1"/>
      <w:marLeft w:val="0"/>
      <w:marRight w:val="0"/>
      <w:marTop w:val="0"/>
      <w:marBottom w:val="0"/>
      <w:divBdr>
        <w:top w:val="none" w:sz="0" w:space="0" w:color="auto"/>
        <w:left w:val="none" w:sz="0" w:space="0" w:color="auto"/>
        <w:bottom w:val="none" w:sz="0" w:space="0" w:color="auto"/>
        <w:right w:val="none" w:sz="0" w:space="0" w:color="auto"/>
      </w:divBdr>
    </w:div>
    <w:div w:id="972057279">
      <w:bodyDiv w:val="1"/>
      <w:marLeft w:val="0"/>
      <w:marRight w:val="0"/>
      <w:marTop w:val="0"/>
      <w:marBottom w:val="0"/>
      <w:divBdr>
        <w:top w:val="none" w:sz="0" w:space="0" w:color="auto"/>
        <w:left w:val="none" w:sz="0" w:space="0" w:color="auto"/>
        <w:bottom w:val="none" w:sz="0" w:space="0" w:color="auto"/>
        <w:right w:val="none" w:sz="0" w:space="0" w:color="auto"/>
      </w:divBdr>
    </w:div>
    <w:div w:id="1144660959">
      <w:bodyDiv w:val="1"/>
      <w:marLeft w:val="0"/>
      <w:marRight w:val="0"/>
      <w:marTop w:val="0"/>
      <w:marBottom w:val="0"/>
      <w:divBdr>
        <w:top w:val="none" w:sz="0" w:space="0" w:color="auto"/>
        <w:left w:val="none" w:sz="0" w:space="0" w:color="auto"/>
        <w:bottom w:val="none" w:sz="0" w:space="0" w:color="auto"/>
        <w:right w:val="none" w:sz="0" w:space="0" w:color="auto"/>
      </w:divBdr>
    </w:div>
    <w:div w:id="1225068289">
      <w:bodyDiv w:val="1"/>
      <w:marLeft w:val="0"/>
      <w:marRight w:val="0"/>
      <w:marTop w:val="0"/>
      <w:marBottom w:val="0"/>
      <w:divBdr>
        <w:top w:val="none" w:sz="0" w:space="0" w:color="auto"/>
        <w:left w:val="none" w:sz="0" w:space="0" w:color="auto"/>
        <w:bottom w:val="none" w:sz="0" w:space="0" w:color="auto"/>
        <w:right w:val="none" w:sz="0" w:space="0" w:color="auto"/>
      </w:divBdr>
      <w:divsChild>
        <w:div w:id="183982465">
          <w:marLeft w:val="0"/>
          <w:marRight w:val="0"/>
          <w:marTop w:val="0"/>
          <w:marBottom w:val="375"/>
          <w:divBdr>
            <w:top w:val="none" w:sz="0" w:space="0" w:color="auto"/>
            <w:left w:val="none" w:sz="0" w:space="0" w:color="auto"/>
            <w:bottom w:val="none" w:sz="0" w:space="0" w:color="auto"/>
            <w:right w:val="none" w:sz="0" w:space="0" w:color="auto"/>
          </w:divBdr>
        </w:div>
      </w:divsChild>
    </w:div>
    <w:div w:id="145077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48CD4106AAEC46BA8A7C14158394C2" ma:contentTypeVersion="17" ma:contentTypeDescription="Create a new document." ma:contentTypeScope="" ma:versionID="6ff35fb625cdba4342ac34d6d9286f49">
  <xsd:schema xmlns:xsd="http://www.w3.org/2001/XMLSchema" xmlns:xs="http://www.w3.org/2001/XMLSchema" xmlns:p="http://schemas.microsoft.com/office/2006/metadata/properties" xmlns:ns2="acfaf285-eab0-40ed-91d4-c3b5a139516d" xmlns:ns3="08037c2b-8471-4b6c-96d3-4620c393335a" targetNamespace="http://schemas.microsoft.com/office/2006/metadata/properties" ma:root="true" ma:fieldsID="a7950c5ad817263078f8e4258e474e17" ns2:_="" ns3:_="">
    <xsd:import namespace="acfaf285-eab0-40ed-91d4-c3b5a139516d"/>
    <xsd:import namespace="08037c2b-8471-4b6c-96d3-4620c3933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af285-eab0-40ed-91d4-c3b5a13951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61e4027-e16d-45d1-a889-a519802bfd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037c2b-8471-4b6c-96d3-4620c39333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5ca3d11-8959-469d-ab1d-aa265c59da78}" ma:internalName="TaxCatchAll" ma:showField="CatchAllData" ma:web="08037c2b-8471-4b6c-96d3-4620c3933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8037c2b-8471-4b6c-96d3-4620c393335a" xsi:nil="true"/>
    <lcf76f155ced4ddcb4097134ff3c332f xmlns="acfaf285-eab0-40ed-91d4-c3b5a13951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3D01C4-AB0C-47B6-96E2-9DE7E8869812}"/>
</file>

<file path=customXml/itemProps2.xml><?xml version="1.0" encoding="utf-8"?>
<ds:datastoreItem xmlns:ds="http://schemas.openxmlformats.org/officeDocument/2006/customXml" ds:itemID="{F17432DA-4E0C-46E7-822F-976643105395}"/>
</file>

<file path=customXml/itemProps3.xml><?xml version="1.0" encoding="utf-8"?>
<ds:datastoreItem xmlns:ds="http://schemas.openxmlformats.org/officeDocument/2006/customXml" ds:itemID="{63046B90-E83E-4DE9-B330-366757FAD225}"/>
</file>

<file path=docProps/app.xml><?xml version="1.0" encoding="utf-8"?>
<Properties xmlns="http://schemas.openxmlformats.org/officeDocument/2006/extended-properties" xmlns:vt="http://schemas.openxmlformats.org/officeDocument/2006/docPropsVTypes">
  <Template>Normal</Template>
  <TotalTime>2</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Jenkinson</dc:creator>
  <cp:keywords/>
  <dc:description/>
  <cp:lastModifiedBy>Heather Jenkinson</cp:lastModifiedBy>
  <cp:revision>3</cp:revision>
  <dcterms:created xsi:type="dcterms:W3CDTF">2023-11-21T02:50:00Z</dcterms:created>
  <dcterms:modified xsi:type="dcterms:W3CDTF">2023-11-21T04:13:00Z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0x0101001D48CD4106AAEC46BA8A7C14158394C2</vt:lpwstr>
  </property>
</Properties>
</file>