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56F" w:rsidRDefault="00371DAF" w:rsidP="007C056F">
      <w:pPr>
        <w:ind w:firstLine="708"/>
        <w:rPr>
          <w:b/>
          <w:i/>
          <w:color w:val="FF0000"/>
          <w:sz w:val="56"/>
          <w:szCs w:val="56"/>
          <w:u w:val="single"/>
        </w:rPr>
      </w:pPr>
      <w:r w:rsidRPr="00371DAF">
        <w:rPr>
          <w:b/>
          <w:i/>
          <w:color w:val="FF0000"/>
          <w:sz w:val="56"/>
          <w:szCs w:val="56"/>
          <w:u w:val="single"/>
        </w:rPr>
        <w:t xml:space="preserve">Petit résumé </w:t>
      </w:r>
      <w:r>
        <w:rPr>
          <w:b/>
          <w:i/>
          <w:color w:val="FF0000"/>
          <w:sz w:val="56"/>
          <w:szCs w:val="56"/>
          <w:u w:val="single"/>
        </w:rPr>
        <w:t>de l’assembleur 8086</w:t>
      </w:r>
    </w:p>
    <w:p w:rsidR="00371DAF" w:rsidRPr="00371DAF" w:rsidRDefault="00371DAF" w:rsidP="00371DAF">
      <w:pPr>
        <w:rPr>
          <w:b/>
          <w:i/>
          <w:color w:val="000000" w:themeColor="text1"/>
        </w:rPr>
      </w:pPr>
      <w:r w:rsidRPr="00371DAF">
        <w:rPr>
          <w:b/>
          <w:i/>
          <w:color w:val="000000" w:themeColor="text1"/>
        </w:rPr>
        <w:t xml:space="preserve">Important : les explications </w:t>
      </w:r>
      <w:r>
        <w:rPr>
          <w:b/>
          <w:i/>
          <w:color w:val="FF0000"/>
          <w:u w:val="single"/>
        </w:rPr>
        <w:t>peuvent être in</w:t>
      </w:r>
      <w:r w:rsidRPr="00371DAF">
        <w:rPr>
          <w:b/>
          <w:i/>
          <w:color w:val="FF0000"/>
          <w:u w:val="single"/>
        </w:rPr>
        <w:t xml:space="preserve">exactes </w:t>
      </w:r>
      <w:r>
        <w:rPr>
          <w:b/>
          <w:i/>
          <w:color w:val="FF0000"/>
          <w:u w:val="single"/>
        </w:rPr>
        <w:t>et mêmes</w:t>
      </w:r>
      <w:r w:rsidRPr="00371DAF">
        <w:rPr>
          <w:b/>
          <w:i/>
          <w:color w:val="FF0000"/>
          <w:u w:val="single"/>
        </w:rPr>
        <w:t xml:space="preserve"> fausses, je ne suis responsable de rien</w:t>
      </w:r>
      <w:r>
        <w:rPr>
          <w:b/>
          <w:i/>
          <w:color w:val="000000" w:themeColor="text1"/>
        </w:rPr>
        <w:t xml:space="preserve">, </w:t>
      </w:r>
      <w:r w:rsidRPr="00371DAF">
        <w:rPr>
          <w:b/>
          <w:i/>
          <w:color w:val="000000" w:themeColor="text1"/>
        </w:rPr>
        <w:t>si vous trouver des fautes, ou si vous avez d’autres</w:t>
      </w:r>
      <w:r>
        <w:rPr>
          <w:b/>
          <w:i/>
          <w:color w:val="000000" w:themeColor="text1"/>
        </w:rPr>
        <w:t xml:space="preserve"> choses à ajouter</w:t>
      </w:r>
      <w:r w:rsidRPr="00371DAF">
        <w:rPr>
          <w:b/>
          <w:i/>
          <w:color w:val="000000" w:themeColor="text1"/>
        </w:rPr>
        <w:t xml:space="preserve"> veuillez me contacter s’il vous plait.</w:t>
      </w:r>
    </w:p>
    <w:p w:rsidR="00D93BC3" w:rsidRDefault="00D93BC3" w:rsidP="00D93BC3">
      <w:pPr>
        <w:rPr>
          <w:b/>
          <w:color w:val="2E74B5" w:themeColor="accent1" w:themeShade="BF"/>
          <w:sz w:val="32"/>
          <w:szCs w:val="32"/>
          <w:u w:val="single"/>
        </w:rPr>
      </w:pPr>
      <w:r>
        <w:rPr>
          <w:b/>
          <w:color w:val="2E74B5" w:themeColor="accent1" w:themeShade="BF"/>
          <w:sz w:val="32"/>
          <w:szCs w:val="32"/>
          <w:u w:val="single"/>
        </w:rPr>
        <w:t>Definition:</w:t>
      </w:r>
    </w:p>
    <w:p w:rsidR="00D93BC3" w:rsidRDefault="00D93BC3" w:rsidP="00D93BC3">
      <w:pPr>
        <w:pStyle w:val="Paragraphedeliste"/>
        <w:numPr>
          <w:ilvl w:val="0"/>
          <w:numId w:val="3"/>
        </w:numPr>
      </w:pPr>
      <w:r>
        <w:t xml:space="preserve">Un Immédiate : une constante exemple </w:t>
      </w:r>
      <w:r w:rsidR="004421E6">
        <w:t>mov</w:t>
      </w:r>
      <w:r>
        <w:t xml:space="preserve"> AL,5 , 5 est un immédiate</w:t>
      </w:r>
    </w:p>
    <w:p w:rsidR="00D93BC3" w:rsidRDefault="00D93BC3" w:rsidP="00D93BC3">
      <w:pPr>
        <w:pStyle w:val="Paragraphedeliste"/>
        <w:numPr>
          <w:ilvl w:val="0"/>
          <w:numId w:val="3"/>
        </w:numPr>
      </w:pPr>
      <w:r>
        <w:t xml:space="preserve">Une mémoire : une </w:t>
      </w:r>
      <w:r w:rsidR="004421E6">
        <w:t>adresse définit par une é</w:t>
      </w:r>
      <w:r>
        <w:t>tiquette : variable_mémoire db 5</w:t>
      </w:r>
    </w:p>
    <w:p w:rsidR="00D93BC3" w:rsidRDefault="00D93BC3" w:rsidP="00D93BC3">
      <w:pPr>
        <w:pStyle w:val="Paragraphedeliste"/>
        <w:numPr>
          <w:ilvl w:val="0"/>
          <w:numId w:val="3"/>
        </w:numPr>
      </w:pPr>
      <w:r>
        <w:t>Les registres généraux et leurs fonctions :</w:t>
      </w:r>
    </w:p>
    <w:p w:rsidR="00D93BC3" w:rsidRDefault="00D93BC3" w:rsidP="00D93BC3">
      <w:pPr>
        <w:pStyle w:val="Paragraphedeliste"/>
        <w:numPr>
          <w:ilvl w:val="1"/>
          <w:numId w:val="3"/>
        </w:numPr>
      </w:pPr>
      <w:r>
        <w:t xml:space="preserve">AX </w:t>
      </w:r>
      <w:r>
        <w:tab/>
        <w:t>Accumulateur</w:t>
      </w:r>
    </w:p>
    <w:p w:rsidR="00D93BC3" w:rsidRDefault="00D93BC3" w:rsidP="00D93BC3">
      <w:pPr>
        <w:pStyle w:val="Paragraphedeliste"/>
        <w:numPr>
          <w:ilvl w:val="1"/>
          <w:numId w:val="3"/>
        </w:numPr>
      </w:pPr>
      <w:r>
        <w:t xml:space="preserve">BX </w:t>
      </w:r>
      <w:r>
        <w:tab/>
        <w:t>Base</w:t>
      </w:r>
    </w:p>
    <w:p w:rsidR="00D93BC3" w:rsidRDefault="00D93BC3" w:rsidP="00D93BC3">
      <w:pPr>
        <w:pStyle w:val="Paragraphedeliste"/>
        <w:numPr>
          <w:ilvl w:val="1"/>
          <w:numId w:val="3"/>
        </w:numPr>
      </w:pPr>
      <w:r>
        <w:t xml:space="preserve">CX </w:t>
      </w:r>
      <w:r>
        <w:tab/>
        <w:t>Compteur</w:t>
      </w:r>
    </w:p>
    <w:p w:rsidR="00D93BC3" w:rsidRDefault="00D93BC3" w:rsidP="00D93BC3">
      <w:pPr>
        <w:pStyle w:val="Paragraphedeliste"/>
        <w:numPr>
          <w:ilvl w:val="1"/>
          <w:numId w:val="3"/>
        </w:numPr>
      </w:pPr>
      <w:r>
        <w:t xml:space="preserve">DX </w:t>
      </w:r>
      <w:r>
        <w:tab/>
        <w:t>Données</w:t>
      </w:r>
    </w:p>
    <w:p w:rsidR="00D93BC3" w:rsidRDefault="00D93BC3" w:rsidP="00D93BC3">
      <w:pPr>
        <w:pStyle w:val="Paragraphedeliste"/>
        <w:numPr>
          <w:ilvl w:val="0"/>
          <w:numId w:val="3"/>
        </w:numPr>
      </w:pPr>
      <w:r>
        <w:t xml:space="preserve">Les registres de segment : Traduction : Fonction </w:t>
      </w:r>
    </w:p>
    <w:p w:rsidR="00D93BC3" w:rsidRDefault="00D93BC3" w:rsidP="00D93BC3">
      <w:pPr>
        <w:pStyle w:val="Paragraphedeliste"/>
        <w:numPr>
          <w:ilvl w:val="1"/>
          <w:numId w:val="3"/>
        </w:numPr>
      </w:pPr>
      <w:r>
        <w:t xml:space="preserve">CS : Code Segment : Contient les instructions d’un programme </w:t>
      </w:r>
    </w:p>
    <w:p w:rsidR="00D93BC3" w:rsidRDefault="00D93BC3" w:rsidP="00D93BC3">
      <w:pPr>
        <w:pStyle w:val="Paragraphedeliste"/>
        <w:numPr>
          <w:ilvl w:val="1"/>
          <w:numId w:val="3"/>
        </w:numPr>
      </w:pPr>
      <w:r>
        <w:t>DS Data Segment : Contient les définitions des variables, tableaux…</w:t>
      </w:r>
    </w:p>
    <w:p w:rsidR="00D93BC3" w:rsidRDefault="00D93BC3" w:rsidP="00D93BC3">
      <w:pPr>
        <w:pStyle w:val="Paragraphedeliste"/>
        <w:numPr>
          <w:ilvl w:val="1"/>
          <w:numId w:val="3"/>
        </w:numPr>
      </w:pPr>
      <w:r>
        <w:t>SS : Stack Segment : Contient la définition de la pile du programme (stack = pile)</w:t>
      </w:r>
    </w:p>
    <w:p w:rsidR="00D93BC3" w:rsidRDefault="00D93BC3" w:rsidP="00D93BC3">
      <w:pPr>
        <w:pStyle w:val="Paragraphedeliste"/>
        <w:numPr>
          <w:ilvl w:val="1"/>
          <w:numId w:val="3"/>
        </w:numPr>
      </w:pPr>
      <w:r>
        <w:t>ES : Extra Segment : ..</w:t>
      </w:r>
    </w:p>
    <w:p w:rsidR="00D93BC3" w:rsidRDefault="00D93BC3" w:rsidP="00D93BC3">
      <w:pPr>
        <w:pStyle w:val="Paragraphedeliste"/>
        <w:numPr>
          <w:ilvl w:val="0"/>
          <w:numId w:val="3"/>
        </w:numPr>
      </w:pPr>
      <w:r>
        <w:t xml:space="preserve">Les registres d’offset : </w:t>
      </w:r>
    </w:p>
    <w:p w:rsidR="00D93BC3" w:rsidRDefault="00D93BC3" w:rsidP="00D93BC3">
      <w:pPr>
        <w:pStyle w:val="Paragraphedeliste"/>
        <w:numPr>
          <w:ilvl w:val="1"/>
          <w:numId w:val="3"/>
        </w:numPr>
      </w:pPr>
      <w:r>
        <w:t>IP : Instruction Pointer</w:t>
      </w:r>
    </w:p>
    <w:p w:rsidR="00D93BC3" w:rsidRDefault="00D93BC3" w:rsidP="00D93BC3">
      <w:pPr>
        <w:pStyle w:val="Paragraphedeliste"/>
        <w:numPr>
          <w:ilvl w:val="1"/>
          <w:numId w:val="3"/>
        </w:numPr>
      </w:pPr>
      <w:r>
        <w:t xml:space="preserve">SP : Stack Pointer </w:t>
      </w:r>
    </w:p>
    <w:p w:rsidR="00D93BC3" w:rsidRDefault="00D93BC3" w:rsidP="00D93BC3">
      <w:pPr>
        <w:pStyle w:val="Paragraphedeliste"/>
        <w:numPr>
          <w:ilvl w:val="1"/>
          <w:numId w:val="3"/>
        </w:numPr>
      </w:pPr>
      <w:r>
        <w:t>SI : Source Index</w:t>
      </w:r>
    </w:p>
    <w:p w:rsidR="00D93BC3" w:rsidRDefault="00D93BC3" w:rsidP="00D93BC3">
      <w:pPr>
        <w:pStyle w:val="Paragraphedeliste"/>
        <w:numPr>
          <w:ilvl w:val="1"/>
          <w:numId w:val="3"/>
        </w:numPr>
      </w:pPr>
      <w:r>
        <w:t xml:space="preserve">DI : </w:t>
      </w:r>
      <w:r w:rsidR="003D0E84">
        <w:t>Destination</w:t>
      </w:r>
      <w:r>
        <w:t xml:space="preserve"> Index</w:t>
      </w:r>
    </w:p>
    <w:p w:rsidR="00371DAF" w:rsidRPr="00D93BC3" w:rsidRDefault="00D93BC3" w:rsidP="00371DAF">
      <w:pPr>
        <w:pStyle w:val="Paragraphedeliste"/>
        <w:numPr>
          <w:ilvl w:val="1"/>
          <w:numId w:val="3"/>
        </w:numPr>
      </w:pPr>
      <w:r>
        <w:t>BP : Base Pointe</w:t>
      </w:r>
    </w:p>
    <w:p w:rsidR="00CD3C35" w:rsidRDefault="00CF193F" w:rsidP="002D57F0">
      <w:pPr>
        <w:rPr>
          <w:b/>
          <w:color w:val="2E74B5" w:themeColor="accent1" w:themeShade="BF"/>
          <w:sz w:val="32"/>
          <w:szCs w:val="32"/>
          <w:u w:val="single"/>
        </w:rPr>
      </w:pPr>
      <w:r>
        <w:rPr>
          <w:b/>
          <w:color w:val="2E74B5" w:themeColor="accent1" w:themeShade="BF"/>
          <w:sz w:val="32"/>
          <w:szCs w:val="32"/>
          <w:u w:val="single"/>
        </w:rPr>
        <w:t>Syntaxe</w:t>
      </w:r>
      <w:r w:rsidR="00CD3C35">
        <w:rPr>
          <w:b/>
          <w:color w:val="2E74B5" w:themeColor="accent1" w:themeShade="BF"/>
          <w:sz w:val="32"/>
          <w:szCs w:val="32"/>
          <w:u w:val="single"/>
        </w:rPr>
        <w:t> :</w:t>
      </w:r>
    </w:p>
    <w:p w:rsidR="00CD3C35" w:rsidRDefault="00CD3C35" w:rsidP="00CD3C35">
      <w:pPr>
        <w:pStyle w:val="Paragraphedeliste"/>
        <w:numPr>
          <w:ilvl w:val="0"/>
          <w:numId w:val="3"/>
        </w:numPr>
      </w:pPr>
      <w:r w:rsidRPr="00CD3C35">
        <w:t>Les commentaires sont précédés du signe ‘;'</w:t>
      </w:r>
    </w:p>
    <w:p w:rsidR="00CD3C35" w:rsidRDefault="00CD3C35" w:rsidP="00CD3C35">
      <w:pPr>
        <w:pStyle w:val="Paragraphedeliste"/>
        <w:numPr>
          <w:ilvl w:val="0"/>
          <w:numId w:val="3"/>
        </w:numPr>
      </w:pPr>
      <w:r w:rsidRPr="00CD3C35">
        <w:t>Les apostrophes et les guillemets sont équivalents. Il est cependant plus commode de réserver l'usage des guillemets aux chaînes de plusieurs caractères et celui des apostrophes aux caractères isolés.</w:t>
      </w:r>
    </w:p>
    <w:p w:rsidR="00CD3C35" w:rsidRDefault="00D93BC3" w:rsidP="00CD3C35">
      <w:pPr>
        <w:pStyle w:val="Paragraphedeliste"/>
        <w:numPr>
          <w:ilvl w:val="0"/>
          <w:numId w:val="3"/>
        </w:numPr>
      </w:pPr>
      <w:r>
        <w:t>L’extension</w:t>
      </w:r>
      <w:r w:rsidR="00CD3C35">
        <w:t xml:space="preserve"> des fichiers d’assembleur est .asm</w:t>
      </w:r>
    </w:p>
    <w:p w:rsidR="002D57F0" w:rsidRPr="002D57F0" w:rsidRDefault="006A4411" w:rsidP="002D57F0">
      <w:pPr>
        <w:rPr>
          <w:b/>
          <w:color w:val="2E74B5" w:themeColor="accent1" w:themeShade="BF"/>
          <w:sz w:val="32"/>
          <w:szCs w:val="32"/>
          <w:u w:val="single"/>
        </w:rPr>
      </w:pPr>
      <w:r>
        <w:rPr>
          <w:b/>
          <w:color w:val="2E74B5" w:themeColor="accent1" w:themeShade="BF"/>
          <w:sz w:val="32"/>
          <w:szCs w:val="32"/>
          <w:u w:val="single"/>
        </w:rPr>
        <w:t>LOOP une_etiquette</w:t>
      </w:r>
      <w:r w:rsidR="002D57F0" w:rsidRPr="002D57F0">
        <w:rPr>
          <w:b/>
          <w:color w:val="2E74B5" w:themeColor="accent1" w:themeShade="BF"/>
          <w:sz w:val="32"/>
          <w:szCs w:val="32"/>
          <w:u w:val="single"/>
        </w:rPr>
        <w:t xml:space="preserve">: </w:t>
      </w:r>
    </w:p>
    <w:p w:rsidR="002D57F0" w:rsidRDefault="002D57F0" w:rsidP="002D57F0">
      <w:r>
        <w:tab/>
        <w:t>*Décrémente CX (qui doit être initialisé avec une valeur &gt;0)</w:t>
      </w:r>
    </w:p>
    <w:p w:rsidR="002D57F0" w:rsidRDefault="002D57F0" w:rsidP="002D57F0">
      <w:r>
        <w:tab/>
        <w:t>*vérifie si CX != 0:</w:t>
      </w:r>
    </w:p>
    <w:p w:rsidR="002D57F0" w:rsidRDefault="002D57F0" w:rsidP="002D57F0">
      <w:r>
        <w:tab/>
      </w:r>
      <w:r>
        <w:tab/>
        <w:t>* si Oui, Exécute l</w:t>
      </w:r>
      <w:r w:rsidR="006A4411">
        <w:t>es instructions d’une étiquette</w:t>
      </w:r>
    </w:p>
    <w:p w:rsidR="002D57F0" w:rsidRDefault="002D57F0" w:rsidP="002D57F0">
      <w:r>
        <w:tab/>
      </w:r>
      <w:r>
        <w:tab/>
        <w:t xml:space="preserve">*Sinon continuer </w:t>
      </w:r>
    </w:p>
    <w:p w:rsidR="002D57F0" w:rsidRDefault="002D57F0" w:rsidP="002D57F0">
      <w:r>
        <w:tab/>
      </w:r>
      <w:r>
        <w:tab/>
        <w:t>P.S : l'instruction LOOP doit</w:t>
      </w:r>
      <w:r w:rsidR="006A4411">
        <w:t xml:space="preserve"> être appelé après la définition de l’étiquette «une_étiquette</w:t>
      </w:r>
      <w:r>
        <w:t> » </w:t>
      </w:r>
    </w:p>
    <w:p w:rsidR="002D57F0" w:rsidRDefault="007C056F" w:rsidP="002D57F0">
      <w:pPr>
        <w:rPr>
          <w:b/>
          <w:color w:val="2E74B5" w:themeColor="accent1" w:themeShade="BF"/>
          <w:sz w:val="32"/>
          <w:szCs w:val="32"/>
          <w:u w:val="single"/>
        </w:rPr>
      </w:pPr>
      <w:r>
        <w:rPr>
          <w:b/>
          <w:color w:val="2E74B5" w:themeColor="accent1" w:themeShade="BF"/>
          <w:sz w:val="32"/>
          <w:szCs w:val="32"/>
          <w:u w:val="single"/>
        </w:rPr>
        <w:t>Terminaison normale de votre</w:t>
      </w:r>
      <w:r w:rsidR="00746E41">
        <w:rPr>
          <w:b/>
          <w:color w:val="2E74B5" w:themeColor="accent1" w:themeShade="BF"/>
          <w:sz w:val="32"/>
          <w:szCs w:val="32"/>
          <w:u w:val="single"/>
        </w:rPr>
        <w:t xml:space="preserve"> programme :</w:t>
      </w:r>
    </w:p>
    <w:p w:rsidR="00746E41" w:rsidRPr="002D57F0" w:rsidRDefault="00746E41" w:rsidP="002D57F0">
      <w:pPr>
        <w:rPr>
          <w:b/>
          <w:color w:val="2E74B5" w:themeColor="accent1" w:themeShade="BF"/>
          <w:sz w:val="32"/>
          <w:szCs w:val="32"/>
          <w:u w:val="single"/>
        </w:rPr>
      </w:pPr>
    </w:p>
    <w:p w:rsidR="00075B03" w:rsidRDefault="002D57F0" w:rsidP="002D57F0">
      <w:r>
        <w:tab/>
      </w:r>
      <w:r w:rsidR="004421E6">
        <w:t>Si vous oubliez l</w:t>
      </w:r>
      <w:r w:rsidR="00075B03">
        <w:t xml:space="preserve">es instructions </w:t>
      </w:r>
      <w:r w:rsidR="007C056F">
        <w:t>ci-dessous</w:t>
      </w:r>
      <w:r w:rsidR="00075B03">
        <w:t xml:space="preserve"> à la fin du programme </w:t>
      </w:r>
      <w:r w:rsidR="00746E41">
        <w:t xml:space="preserve">cause l’erreur « emulator is halted » </w:t>
      </w:r>
    </w:p>
    <w:p w:rsidR="002D57F0" w:rsidRDefault="006A4411" w:rsidP="002D57F0">
      <w:r>
        <w:tab/>
      </w:r>
      <w:r>
        <w:tab/>
        <w:t>mov AH</w:t>
      </w:r>
      <w:r w:rsidR="002D57F0">
        <w:t xml:space="preserve"> , 4ch</w:t>
      </w:r>
    </w:p>
    <w:p w:rsidR="002D57F0" w:rsidRDefault="002D57F0" w:rsidP="002D57F0">
      <w:r>
        <w:tab/>
      </w:r>
      <w:r>
        <w:tab/>
        <w:t>int 21h</w:t>
      </w:r>
    </w:p>
    <w:p w:rsidR="009842B1" w:rsidRPr="002D57F0" w:rsidRDefault="009842B1" w:rsidP="009842B1">
      <w:pPr>
        <w:rPr>
          <w:b/>
          <w:color w:val="2E74B5" w:themeColor="accent1" w:themeShade="BF"/>
          <w:sz w:val="32"/>
          <w:szCs w:val="32"/>
          <w:u w:val="single"/>
        </w:rPr>
      </w:pPr>
      <w:r>
        <w:rPr>
          <w:b/>
          <w:color w:val="2E74B5" w:themeColor="accent1" w:themeShade="BF"/>
          <w:sz w:val="32"/>
          <w:szCs w:val="32"/>
          <w:u w:val="single"/>
        </w:rPr>
        <w:t>-</w:t>
      </w:r>
      <w:r w:rsidR="009F236C">
        <w:rPr>
          <w:b/>
          <w:color w:val="2E74B5" w:themeColor="accent1" w:themeShade="BF"/>
          <w:sz w:val="32"/>
          <w:szCs w:val="32"/>
          <w:u w:val="single"/>
        </w:rPr>
        <w:t xml:space="preserve">Les principales instructions de l’assembleur </w:t>
      </w:r>
      <w:r>
        <w:rPr>
          <w:b/>
          <w:color w:val="2E74B5" w:themeColor="accent1" w:themeShade="BF"/>
          <w:sz w:val="32"/>
          <w:szCs w:val="32"/>
          <w:u w:val="single"/>
        </w:rPr>
        <w:t>:</w:t>
      </w:r>
    </w:p>
    <w:p w:rsidR="009842B1" w:rsidRDefault="009842B1" w:rsidP="009842B1">
      <w:pPr>
        <w:pStyle w:val="Paragraphedeliste"/>
        <w:numPr>
          <w:ilvl w:val="0"/>
          <w:numId w:val="7"/>
        </w:numPr>
      </w:pPr>
      <w:r w:rsidRPr="009842B1">
        <w:rPr>
          <w:color w:val="FF0000"/>
          <w:sz w:val="28"/>
          <w:szCs w:val="28"/>
        </w:rPr>
        <w:t>MOV</w:t>
      </w:r>
      <w:r w:rsidRPr="009842B1">
        <w:t xml:space="preserve"> Destination, Source</w:t>
      </w:r>
      <w:r>
        <w:t xml:space="preserve"> : </w:t>
      </w:r>
      <w:r w:rsidRPr="009842B1">
        <w:t>Copie le con</w:t>
      </w:r>
      <w:r>
        <w:t>tenu de Source dans Destination.</w:t>
      </w:r>
    </w:p>
    <w:p w:rsidR="009842B1" w:rsidRDefault="009842B1" w:rsidP="009F236C">
      <w:pPr>
        <w:pStyle w:val="Paragraphedeliste"/>
        <w:numPr>
          <w:ilvl w:val="1"/>
          <w:numId w:val="7"/>
        </w:numPr>
      </w:pPr>
      <w:r>
        <w:t>Mouvements autorisés :</w:t>
      </w:r>
    </w:p>
    <w:p w:rsidR="009842B1" w:rsidRDefault="009842B1" w:rsidP="009F236C">
      <w:pPr>
        <w:pStyle w:val="Paragraphedeliste"/>
        <w:numPr>
          <w:ilvl w:val="2"/>
          <w:numId w:val="7"/>
        </w:numPr>
      </w:pPr>
      <w:r>
        <w:t>MOV Registre général, Registre quelconque</w:t>
      </w:r>
    </w:p>
    <w:p w:rsidR="009842B1" w:rsidRDefault="009842B1" w:rsidP="009F236C">
      <w:pPr>
        <w:pStyle w:val="Paragraphedeliste"/>
        <w:numPr>
          <w:ilvl w:val="2"/>
          <w:numId w:val="7"/>
        </w:numPr>
      </w:pPr>
      <w:r>
        <w:t>MOV Mémoire, Registre quelconque</w:t>
      </w:r>
    </w:p>
    <w:p w:rsidR="009842B1" w:rsidRDefault="009842B1" w:rsidP="009F236C">
      <w:pPr>
        <w:pStyle w:val="Paragraphedeliste"/>
        <w:numPr>
          <w:ilvl w:val="2"/>
          <w:numId w:val="7"/>
        </w:numPr>
      </w:pPr>
      <w:r>
        <w:t>MOV Registre général, Mémoire</w:t>
      </w:r>
    </w:p>
    <w:p w:rsidR="009842B1" w:rsidRDefault="009842B1" w:rsidP="009F236C">
      <w:pPr>
        <w:pStyle w:val="Paragraphedeliste"/>
        <w:numPr>
          <w:ilvl w:val="2"/>
          <w:numId w:val="7"/>
        </w:numPr>
      </w:pPr>
      <w:r>
        <w:t>MOV Registre général, Constante</w:t>
      </w:r>
    </w:p>
    <w:p w:rsidR="009842B1" w:rsidRDefault="009842B1" w:rsidP="009F236C">
      <w:pPr>
        <w:pStyle w:val="Paragraphedeliste"/>
        <w:numPr>
          <w:ilvl w:val="2"/>
          <w:numId w:val="7"/>
        </w:numPr>
      </w:pPr>
      <w:r>
        <w:t>MOV Mémoire, Constante</w:t>
      </w:r>
    </w:p>
    <w:p w:rsidR="009842B1" w:rsidRDefault="009842B1" w:rsidP="009F236C">
      <w:pPr>
        <w:pStyle w:val="Paragraphedeliste"/>
        <w:numPr>
          <w:ilvl w:val="2"/>
          <w:numId w:val="7"/>
        </w:numPr>
      </w:pPr>
      <w:r>
        <w:t>MOV Registre de segment, Registre général</w:t>
      </w:r>
    </w:p>
    <w:p w:rsidR="009842B1" w:rsidRDefault="009842B1" w:rsidP="009842B1">
      <w:pPr>
        <w:pStyle w:val="Paragraphedeliste"/>
        <w:numPr>
          <w:ilvl w:val="0"/>
          <w:numId w:val="7"/>
        </w:numPr>
      </w:pPr>
      <w:r>
        <w:t xml:space="preserve">Rmq : </w:t>
      </w:r>
      <w:r w:rsidRPr="009842B1">
        <w:t>Source et Destination doivent avoir la même taille</w:t>
      </w:r>
      <w:r>
        <w:t xml:space="preserve"> </w:t>
      </w:r>
      <w:r w:rsidRPr="009842B1">
        <w:t xml:space="preserve">On ne peut charger dans un registre de segment </w:t>
      </w:r>
      <w:r>
        <w:t xml:space="preserve">(comme DS) </w:t>
      </w:r>
      <w:r w:rsidRPr="009842B1">
        <w:t>que le contenu d'un registre général (SI, DI et BP sont considérés ic</w:t>
      </w:r>
      <w:r>
        <w:t xml:space="preserve">i comme des registres généraux), les registres permises sont donc AX,BX,CX,DX,SI,DI,BP </w:t>
      </w:r>
    </w:p>
    <w:p w:rsidR="009842B1" w:rsidRDefault="009842B1" w:rsidP="009842B1">
      <w:pPr>
        <w:pStyle w:val="Paragraphedeliste"/>
        <w:numPr>
          <w:ilvl w:val="0"/>
          <w:numId w:val="7"/>
        </w:numPr>
      </w:pPr>
      <w:r w:rsidRPr="009842B1">
        <w:rPr>
          <w:color w:val="FF0000"/>
          <w:sz w:val="28"/>
          <w:szCs w:val="28"/>
        </w:rPr>
        <w:t>XCHG</w:t>
      </w:r>
      <w:r w:rsidRPr="009842B1">
        <w:t xml:space="preserve"> Destination, Source</w:t>
      </w:r>
      <w:r>
        <w:t xml:space="preserve"> : </w:t>
      </w:r>
      <w:r w:rsidRPr="009842B1">
        <w:t>Échange les contenus de Source et de Destination.</w:t>
      </w:r>
    </w:p>
    <w:p w:rsidR="009842B1" w:rsidRDefault="009842B1" w:rsidP="009842B1">
      <w:pPr>
        <w:pStyle w:val="Paragraphedeliste"/>
        <w:numPr>
          <w:ilvl w:val="0"/>
          <w:numId w:val="7"/>
        </w:numPr>
      </w:pPr>
      <w:r>
        <w:t>Mouvements autorisés :</w:t>
      </w:r>
    </w:p>
    <w:p w:rsidR="009842B1" w:rsidRDefault="009842B1" w:rsidP="009842B1">
      <w:pPr>
        <w:pStyle w:val="Paragraphedeliste"/>
        <w:numPr>
          <w:ilvl w:val="1"/>
          <w:numId w:val="7"/>
        </w:numPr>
      </w:pPr>
      <w:r>
        <w:t>XCHG Registre général, Registre général</w:t>
      </w:r>
    </w:p>
    <w:p w:rsidR="009842B1" w:rsidRDefault="009842B1" w:rsidP="009842B1">
      <w:pPr>
        <w:pStyle w:val="Paragraphedeliste"/>
        <w:numPr>
          <w:ilvl w:val="1"/>
          <w:numId w:val="7"/>
        </w:numPr>
      </w:pPr>
      <w:r>
        <w:t>XCHG Registre général, Mémoire</w:t>
      </w:r>
    </w:p>
    <w:p w:rsidR="009842B1" w:rsidRDefault="009842B1" w:rsidP="009842B1">
      <w:pPr>
        <w:pStyle w:val="Paragraphedeliste"/>
        <w:numPr>
          <w:ilvl w:val="1"/>
          <w:numId w:val="7"/>
        </w:numPr>
      </w:pPr>
      <w:r>
        <w:t>XCHG Mémoire, Registre général</w:t>
      </w:r>
    </w:p>
    <w:p w:rsidR="00B077B5" w:rsidRDefault="00B077B5" w:rsidP="00B077B5">
      <w:pPr>
        <w:pStyle w:val="Paragraphedeliste"/>
        <w:numPr>
          <w:ilvl w:val="0"/>
          <w:numId w:val="7"/>
        </w:numPr>
      </w:pPr>
      <w:r w:rsidRPr="00B077B5">
        <w:rPr>
          <w:color w:val="FF0000"/>
          <w:sz w:val="32"/>
          <w:szCs w:val="32"/>
        </w:rPr>
        <w:t>JMP</w:t>
      </w:r>
      <w:r w:rsidRPr="00B077B5">
        <w:t xml:space="preserve"> MonLabel</w:t>
      </w:r>
      <w:r>
        <w:t> : saute à l’étiquette appelé MonLabel</w:t>
      </w:r>
    </w:p>
    <w:p w:rsidR="00B077B5" w:rsidRDefault="00B077B5" w:rsidP="00B077B5">
      <w:pPr>
        <w:pStyle w:val="Paragraphedeliste"/>
        <w:numPr>
          <w:ilvl w:val="0"/>
          <w:numId w:val="7"/>
        </w:numPr>
      </w:pPr>
      <w:r w:rsidRPr="00B077B5">
        <w:rPr>
          <w:color w:val="FF0000"/>
          <w:sz w:val="32"/>
          <w:szCs w:val="32"/>
        </w:rPr>
        <w:t>CMP</w:t>
      </w:r>
      <w:r>
        <w:t xml:space="preserve"> </w:t>
      </w:r>
      <w:r w:rsidR="00C539D0">
        <w:t>A , B</w:t>
      </w:r>
      <w:r>
        <w:t> : compare la valeur de Destination avec celle de Source </w:t>
      </w:r>
      <w:r w:rsidR="00F504FC">
        <w:t xml:space="preserve">, en réalité cmp fait la soustraction de A et B (A-B) </w:t>
      </w:r>
      <w:r>
        <w:t>:</w:t>
      </w:r>
    </w:p>
    <w:p w:rsidR="00B077B5" w:rsidRDefault="00B077B5" w:rsidP="00B077B5">
      <w:pPr>
        <w:pStyle w:val="Paragraphedeliste"/>
        <w:numPr>
          <w:ilvl w:val="1"/>
          <w:numId w:val="7"/>
        </w:numPr>
      </w:pPr>
      <w:r w:rsidRPr="00B077B5">
        <w:t xml:space="preserve">Cet opérateur sert à comparer deux nombres : </w:t>
      </w:r>
      <w:r w:rsidR="00C539D0">
        <w:t>A</w:t>
      </w:r>
      <w:r w:rsidRPr="00B077B5">
        <w:t xml:space="preserve"> et </w:t>
      </w:r>
      <w:r w:rsidR="00C539D0">
        <w:t>B</w:t>
      </w:r>
      <w:r w:rsidRPr="00B077B5">
        <w:t xml:space="preserve">. C'est le registre des indicateurs </w:t>
      </w:r>
      <w:r>
        <w:t xml:space="preserve">(les flags) </w:t>
      </w:r>
      <w:r w:rsidRPr="00B077B5">
        <w:t xml:space="preserve">qui contient les résultats de la comparaison. Ni </w:t>
      </w:r>
      <w:r w:rsidR="00C539D0">
        <w:t>A</w:t>
      </w:r>
      <w:r w:rsidRPr="00B077B5">
        <w:t xml:space="preserve"> ni </w:t>
      </w:r>
      <w:r w:rsidR="00C539D0">
        <w:t>B</w:t>
      </w:r>
      <w:r w:rsidRPr="00B077B5">
        <w:t xml:space="preserve"> ne sont modifiés.</w:t>
      </w:r>
    </w:p>
    <w:p w:rsidR="00B077B5" w:rsidRDefault="00B077B5" w:rsidP="00B077B5">
      <w:pPr>
        <w:pStyle w:val="Paragraphedeliste"/>
        <w:numPr>
          <w:ilvl w:val="1"/>
          <w:numId w:val="7"/>
        </w:numPr>
      </w:pPr>
      <w:r>
        <w:t xml:space="preserve">Indicateur (flags) </w:t>
      </w:r>
      <w:r w:rsidRPr="00B077B5">
        <w:t>affectés : AF, CF, OF, PF, SF, ZF</w:t>
      </w:r>
    </w:p>
    <w:p w:rsidR="009F5304" w:rsidRDefault="009F5304" w:rsidP="00B077B5">
      <w:pPr>
        <w:pStyle w:val="Paragraphedeliste"/>
        <w:numPr>
          <w:ilvl w:val="1"/>
          <w:numId w:val="7"/>
        </w:numPr>
      </w:pPr>
      <w:r>
        <w:t xml:space="preserve">Comparaison possible : </w:t>
      </w:r>
    </w:p>
    <w:p w:rsidR="009F5304" w:rsidRDefault="009F5304" w:rsidP="009F5304">
      <w:pPr>
        <w:pStyle w:val="Paragraphedeliste"/>
        <w:numPr>
          <w:ilvl w:val="2"/>
          <w:numId w:val="7"/>
        </w:numPr>
      </w:pPr>
      <w:r>
        <w:t>REG, memory</w:t>
      </w:r>
    </w:p>
    <w:p w:rsidR="009F5304" w:rsidRDefault="009F5304" w:rsidP="009F5304">
      <w:pPr>
        <w:pStyle w:val="Paragraphedeliste"/>
        <w:numPr>
          <w:ilvl w:val="2"/>
          <w:numId w:val="7"/>
        </w:numPr>
      </w:pPr>
      <w:r>
        <w:t>memory, REG</w:t>
      </w:r>
    </w:p>
    <w:p w:rsidR="009F5304" w:rsidRDefault="009F5304" w:rsidP="009F5304">
      <w:pPr>
        <w:pStyle w:val="Paragraphedeliste"/>
        <w:numPr>
          <w:ilvl w:val="2"/>
          <w:numId w:val="7"/>
        </w:numPr>
      </w:pPr>
      <w:r>
        <w:t>REG, REG</w:t>
      </w:r>
    </w:p>
    <w:p w:rsidR="009F5304" w:rsidRDefault="009F5304" w:rsidP="009F5304">
      <w:pPr>
        <w:pStyle w:val="Paragraphedeliste"/>
        <w:numPr>
          <w:ilvl w:val="2"/>
          <w:numId w:val="7"/>
        </w:numPr>
      </w:pPr>
      <w:r>
        <w:t>memory, immediate</w:t>
      </w:r>
    </w:p>
    <w:p w:rsidR="00B077B5" w:rsidRDefault="009F5304" w:rsidP="00B977E3">
      <w:pPr>
        <w:pStyle w:val="Paragraphedeliste"/>
        <w:numPr>
          <w:ilvl w:val="2"/>
          <w:numId w:val="7"/>
        </w:numPr>
      </w:pPr>
      <w:r>
        <w:t>REG, immedia</w:t>
      </w:r>
      <w:r w:rsidR="00B977E3">
        <w:t>te</w:t>
      </w:r>
    </w:p>
    <w:p w:rsidR="00B977E3" w:rsidRPr="00B977E3" w:rsidRDefault="00B977E3" w:rsidP="00B977E3">
      <w:pPr>
        <w:pStyle w:val="Paragraphedeliste"/>
        <w:numPr>
          <w:ilvl w:val="0"/>
          <w:numId w:val="7"/>
        </w:numPr>
      </w:pPr>
      <w:r w:rsidRPr="00B977E3">
        <w:rPr>
          <w:color w:val="FF0000"/>
          <w:sz w:val="32"/>
          <w:szCs w:val="32"/>
        </w:rPr>
        <w:t>Les instruction</w:t>
      </w:r>
      <w:r>
        <w:rPr>
          <w:color w:val="FF0000"/>
          <w:sz w:val="32"/>
          <w:szCs w:val="32"/>
        </w:rPr>
        <w:t>s</w:t>
      </w:r>
      <w:r w:rsidRPr="00B977E3">
        <w:rPr>
          <w:color w:val="FF0000"/>
          <w:sz w:val="32"/>
          <w:szCs w:val="32"/>
        </w:rPr>
        <w:t xml:space="preserve"> de « saut » conditionnel :</w:t>
      </w:r>
    </w:p>
    <w:p w:rsidR="00B077B5" w:rsidRDefault="00B077B5" w:rsidP="00B077B5">
      <w:pPr>
        <w:pStyle w:val="Paragraphedeliste"/>
        <w:numPr>
          <w:ilvl w:val="1"/>
          <w:numId w:val="7"/>
        </w:numPr>
      </w:pPr>
      <w:r w:rsidRPr="00F504FC">
        <w:rPr>
          <w:color w:val="FF0000"/>
        </w:rPr>
        <w:t>JZ</w:t>
      </w:r>
      <w:r>
        <w:t> </w:t>
      </w:r>
      <w:r w:rsidR="00C539D0">
        <w:t>MonLabel</w:t>
      </w:r>
      <w:r>
        <w:t xml:space="preserve">: saute </w:t>
      </w:r>
      <w:r w:rsidR="00C539D0">
        <w:t xml:space="preserve">à MonLabel si ZF=1 </w:t>
      </w:r>
    </w:p>
    <w:p w:rsidR="00C539D0" w:rsidRDefault="00C539D0" w:rsidP="00C539D0">
      <w:pPr>
        <w:pStyle w:val="Paragraphedeliste"/>
        <w:numPr>
          <w:ilvl w:val="2"/>
          <w:numId w:val="7"/>
        </w:numPr>
      </w:pPr>
      <w:r w:rsidRPr="00F504FC">
        <w:rPr>
          <w:color w:val="FF0000"/>
        </w:rPr>
        <w:t>JE</w:t>
      </w:r>
      <w:r>
        <w:t xml:space="preserve"> équivalent à JZ</w:t>
      </w:r>
    </w:p>
    <w:p w:rsidR="00C539D0" w:rsidRDefault="00F504FC" w:rsidP="00C539D0">
      <w:pPr>
        <w:pStyle w:val="Paragraphedeliste"/>
        <w:numPr>
          <w:ilvl w:val="1"/>
          <w:numId w:val="7"/>
        </w:numPr>
      </w:pPr>
      <w:r w:rsidRPr="00F504FC">
        <w:rPr>
          <w:color w:val="FF0000"/>
        </w:rPr>
        <w:t xml:space="preserve">JA </w:t>
      </w:r>
      <w:r>
        <w:t xml:space="preserve">MonLabel : saute si dans la comparaison précédente le premier opérande est </w:t>
      </w:r>
      <w:r w:rsidR="00760465">
        <w:t xml:space="preserve">strictement </w:t>
      </w:r>
      <w:r>
        <w:t xml:space="preserve">supérieur au deuxième (les deux opérandes doivent être non-signé, s’ils sont signés, on utilisé </w:t>
      </w:r>
      <w:r w:rsidRPr="00F504FC">
        <w:rPr>
          <w:color w:val="FF0000"/>
        </w:rPr>
        <w:t>JG</w:t>
      </w:r>
      <w:r>
        <w:t xml:space="preserve">) </w:t>
      </w:r>
    </w:p>
    <w:p w:rsidR="00F504FC" w:rsidRDefault="00F504FC" w:rsidP="00F504FC">
      <w:pPr>
        <w:pStyle w:val="Paragraphedeliste"/>
        <w:numPr>
          <w:ilvl w:val="1"/>
          <w:numId w:val="7"/>
        </w:numPr>
      </w:pPr>
      <w:r w:rsidRPr="00305C31">
        <w:rPr>
          <w:color w:val="FF0000"/>
        </w:rPr>
        <w:lastRenderedPageBreak/>
        <w:t xml:space="preserve">JB </w:t>
      </w:r>
      <w:r>
        <w:t xml:space="preserve">MonLabel : saute si dans la comparaison précédente, le premier opérande est </w:t>
      </w:r>
      <w:r w:rsidR="00760465">
        <w:t xml:space="preserve">strictement </w:t>
      </w:r>
      <w:r>
        <w:t xml:space="preserve">inférieur au deuxième ((les deux opérandes doivent être non-signé, s’ils sont signés, on utilisé </w:t>
      </w:r>
      <w:r>
        <w:rPr>
          <w:color w:val="FF0000"/>
        </w:rPr>
        <w:t>JL</w:t>
      </w:r>
      <w:r>
        <w:t xml:space="preserve">) </w:t>
      </w:r>
    </w:p>
    <w:p w:rsidR="00760465" w:rsidRDefault="00760465" w:rsidP="00F504FC">
      <w:pPr>
        <w:pStyle w:val="Paragraphedeliste"/>
        <w:numPr>
          <w:ilvl w:val="1"/>
          <w:numId w:val="7"/>
        </w:numPr>
      </w:pPr>
      <w:r w:rsidRPr="00305C31">
        <w:rPr>
          <w:color w:val="FF0000"/>
        </w:rPr>
        <w:t xml:space="preserve">JNE </w:t>
      </w:r>
      <w:r>
        <w:t>MonLabel : saute si le premier opérande est différent</w:t>
      </w:r>
      <w:r w:rsidR="00305C31">
        <w:t xml:space="preserve"> (inférieur ou supérieur)</w:t>
      </w:r>
      <w:r>
        <w:t xml:space="preserve"> du deuxième </w:t>
      </w:r>
      <w:r w:rsidR="00305C31">
        <w:t xml:space="preserve">, </w:t>
      </w:r>
      <w:r w:rsidR="00305C31" w:rsidRPr="00305C31">
        <w:rPr>
          <w:color w:val="FF0000"/>
        </w:rPr>
        <w:t xml:space="preserve">JNZ </w:t>
      </w:r>
      <w:r w:rsidR="00305C31">
        <w:t xml:space="preserve">fait la même chose </w:t>
      </w:r>
    </w:p>
    <w:p w:rsidR="00760465" w:rsidRDefault="00760465" w:rsidP="00F504FC">
      <w:pPr>
        <w:pStyle w:val="Paragraphedeliste"/>
        <w:numPr>
          <w:ilvl w:val="1"/>
          <w:numId w:val="7"/>
        </w:numPr>
      </w:pPr>
      <w:r w:rsidRPr="00305C31">
        <w:rPr>
          <w:color w:val="FF0000"/>
        </w:rPr>
        <w:t>JAE</w:t>
      </w:r>
      <w:r>
        <w:t>,</w:t>
      </w:r>
      <w:r w:rsidRPr="00305C31">
        <w:rPr>
          <w:color w:val="FF0000"/>
        </w:rPr>
        <w:t>JBE</w:t>
      </w:r>
      <w:r>
        <w:t>,</w:t>
      </w:r>
      <w:r w:rsidRPr="00305C31">
        <w:rPr>
          <w:color w:val="FF0000"/>
        </w:rPr>
        <w:t xml:space="preserve">JGE </w:t>
      </w:r>
      <w:r>
        <w:t xml:space="preserve">et </w:t>
      </w:r>
      <w:r w:rsidRPr="00305C31">
        <w:rPr>
          <w:color w:val="FF0000"/>
        </w:rPr>
        <w:t xml:space="preserve">JLE </w:t>
      </w:r>
      <w:r>
        <w:t>sont pareil que JA,JB,JG et JL sauf qu’ils sau</w:t>
      </w:r>
      <w:r w:rsidR="00350520">
        <w:t>te même si le résultat est une égalité</w:t>
      </w:r>
    </w:p>
    <w:p w:rsidR="00760465" w:rsidRDefault="00760465" w:rsidP="00760465">
      <w:pPr>
        <w:pStyle w:val="Paragraphedeliste"/>
        <w:numPr>
          <w:ilvl w:val="1"/>
          <w:numId w:val="7"/>
        </w:numPr>
      </w:pPr>
      <w:r w:rsidRPr="00760465">
        <w:rPr>
          <w:b/>
          <w:u w:val="single"/>
        </w:rPr>
        <w:t>Mnémonique</w:t>
      </w:r>
      <w:r>
        <w:t xml:space="preserve"> : </w:t>
      </w:r>
    </w:p>
    <w:p w:rsidR="00760465" w:rsidRDefault="00760465" w:rsidP="00760465">
      <w:pPr>
        <w:pStyle w:val="Paragraphedeliste"/>
        <w:numPr>
          <w:ilvl w:val="2"/>
          <w:numId w:val="7"/>
        </w:numPr>
      </w:pPr>
      <w:r>
        <w:t>on lit toujours « «JE A,B » comme suit  « Jump if A Equals B » idem pour le reste des instructions de saut</w:t>
      </w:r>
    </w:p>
    <w:p w:rsidR="00F504FC" w:rsidRDefault="00760465" w:rsidP="00760465">
      <w:pPr>
        <w:pStyle w:val="Paragraphedeliste"/>
        <w:numPr>
          <w:ilvl w:val="2"/>
          <w:numId w:val="7"/>
        </w:numPr>
      </w:pPr>
      <w:r>
        <w:t>JZ = Jump if Zé</w:t>
      </w:r>
      <w:r w:rsidR="00F504FC">
        <w:t>ro (</w:t>
      </w:r>
      <w:r>
        <w:t xml:space="preserve">i.e le résultat de la soustraction fait par cmp est nulle) </w:t>
      </w:r>
    </w:p>
    <w:p w:rsidR="00760465" w:rsidRDefault="00760465" w:rsidP="00760465">
      <w:pPr>
        <w:pStyle w:val="Paragraphedeliste"/>
        <w:numPr>
          <w:ilvl w:val="2"/>
          <w:numId w:val="7"/>
        </w:numPr>
      </w:pPr>
      <w:r>
        <w:t>JG = Jump if Greater</w:t>
      </w:r>
    </w:p>
    <w:p w:rsidR="00760465" w:rsidRDefault="00760465" w:rsidP="00760465">
      <w:pPr>
        <w:pStyle w:val="Paragraphedeliste"/>
        <w:numPr>
          <w:ilvl w:val="2"/>
          <w:numId w:val="7"/>
        </w:numPr>
      </w:pPr>
      <w:r>
        <w:t>JA = Jump if Above</w:t>
      </w:r>
    </w:p>
    <w:p w:rsidR="00760465" w:rsidRDefault="00760465" w:rsidP="00760465">
      <w:pPr>
        <w:pStyle w:val="Paragraphedeliste"/>
        <w:numPr>
          <w:ilvl w:val="2"/>
          <w:numId w:val="7"/>
        </w:numPr>
      </w:pPr>
      <w:r>
        <w:t>JL = Jump if Lower</w:t>
      </w:r>
    </w:p>
    <w:p w:rsidR="00760465" w:rsidRDefault="00760465" w:rsidP="00760465">
      <w:pPr>
        <w:pStyle w:val="Paragraphedeliste"/>
        <w:numPr>
          <w:ilvl w:val="2"/>
          <w:numId w:val="7"/>
        </w:numPr>
      </w:pPr>
      <w:r>
        <w:t>JB = Jump if Below</w:t>
      </w:r>
    </w:p>
    <w:p w:rsidR="00760465" w:rsidRDefault="00760465" w:rsidP="00760465">
      <w:pPr>
        <w:pStyle w:val="Paragraphedeliste"/>
        <w:numPr>
          <w:ilvl w:val="2"/>
          <w:numId w:val="7"/>
        </w:numPr>
      </w:pPr>
      <w:r>
        <w:t>JNE = Jump if Not Equal</w:t>
      </w:r>
    </w:p>
    <w:p w:rsidR="00760465" w:rsidRDefault="00760465" w:rsidP="00760465">
      <w:pPr>
        <w:pStyle w:val="Paragraphedeliste"/>
        <w:numPr>
          <w:ilvl w:val="2"/>
          <w:numId w:val="7"/>
        </w:numPr>
      </w:pPr>
      <w:r>
        <w:t>JAE = Jump if Above or Equal</w:t>
      </w:r>
    </w:p>
    <w:p w:rsidR="00760465" w:rsidRDefault="00760465" w:rsidP="00760465">
      <w:pPr>
        <w:pStyle w:val="Paragraphedeliste"/>
        <w:numPr>
          <w:ilvl w:val="2"/>
          <w:numId w:val="7"/>
        </w:numPr>
      </w:pPr>
      <w:r>
        <w:t>…</w:t>
      </w:r>
    </w:p>
    <w:p w:rsidR="00305C31" w:rsidRPr="00305C31" w:rsidRDefault="00305C31" w:rsidP="00305C31">
      <w:pPr>
        <w:rPr>
          <w:b/>
          <w:color w:val="2E74B5" w:themeColor="accent1" w:themeShade="BF"/>
          <w:sz w:val="32"/>
          <w:szCs w:val="32"/>
          <w:u w:val="single"/>
        </w:rPr>
      </w:pPr>
      <w:r w:rsidRPr="00305C31">
        <w:rPr>
          <w:b/>
          <w:color w:val="2E74B5" w:themeColor="accent1" w:themeShade="BF"/>
          <w:sz w:val="32"/>
          <w:szCs w:val="32"/>
          <w:u w:val="single"/>
        </w:rPr>
        <w:t>Les principales instructions du Langage machine :</w:t>
      </w:r>
    </w:p>
    <w:p w:rsidR="00305C31" w:rsidRDefault="00305C31" w:rsidP="00305C31">
      <w:pPr>
        <w:pStyle w:val="Paragraphedeliste"/>
        <w:numPr>
          <w:ilvl w:val="0"/>
          <w:numId w:val="8"/>
        </w:numPr>
      </w:pPr>
      <w:r w:rsidRPr="00916613">
        <w:rPr>
          <w:color w:val="FF0000"/>
        </w:rPr>
        <w:t xml:space="preserve">INC </w:t>
      </w:r>
      <w:r>
        <w:t>Dest : Incrémenter Dest d’une unité</w:t>
      </w:r>
    </w:p>
    <w:p w:rsidR="00E71E14" w:rsidRDefault="00E71E14" w:rsidP="00E71E14">
      <w:pPr>
        <w:pStyle w:val="Paragraphedeliste"/>
        <w:numPr>
          <w:ilvl w:val="0"/>
          <w:numId w:val="8"/>
        </w:numPr>
      </w:pPr>
      <w:r w:rsidRPr="00916613">
        <w:rPr>
          <w:color w:val="FF0000"/>
        </w:rPr>
        <w:t xml:space="preserve">DEC </w:t>
      </w:r>
      <w:r>
        <w:t>Dest : Décrémenter Dest d’une unité</w:t>
      </w:r>
    </w:p>
    <w:p w:rsidR="00305C31" w:rsidRDefault="00305C31" w:rsidP="00305C31">
      <w:pPr>
        <w:pStyle w:val="Paragraphedeliste"/>
        <w:numPr>
          <w:ilvl w:val="0"/>
          <w:numId w:val="8"/>
        </w:numPr>
      </w:pPr>
      <w:r w:rsidRPr="00916613">
        <w:rPr>
          <w:color w:val="FF0000"/>
        </w:rPr>
        <w:t xml:space="preserve">ADD </w:t>
      </w:r>
      <w:r>
        <w:t>Destination</w:t>
      </w:r>
      <w:r w:rsidR="00E71E14">
        <w:t xml:space="preserve"> </w:t>
      </w:r>
      <w:r>
        <w:t>,</w:t>
      </w:r>
      <w:r w:rsidR="00E71E14">
        <w:t xml:space="preserve"> </w:t>
      </w:r>
      <w:r>
        <w:t>Source : Ajoute Source à Destination (résultat stocké dans la destination)</w:t>
      </w:r>
    </w:p>
    <w:p w:rsidR="00E71E14" w:rsidRDefault="00E71E14" w:rsidP="00E71E14">
      <w:pPr>
        <w:pStyle w:val="Paragraphedeliste"/>
        <w:numPr>
          <w:ilvl w:val="0"/>
          <w:numId w:val="8"/>
        </w:numPr>
      </w:pPr>
      <w:r w:rsidRPr="00916613">
        <w:rPr>
          <w:color w:val="FF0000"/>
        </w:rPr>
        <w:t xml:space="preserve">SUB  </w:t>
      </w:r>
      <w:r>
        <w:t xml:space="preserve">Destination , </w:t>
      </w:r>
      <w:r w:rsidRPr="00E71E14">
        <w:t>Source</w:t>
      </w:r>
      <w:r>
        <w:t> :  soustrait Source à Destination (idem)</w:t>
      </w:r>
    </w:p>
    <w:p w:rsidR="00E71E14" w:rsidRDefault="00E71E14" w:rsidP="00E71E14">
      <w:pPr>
        <w:pStyle w:val="Paragraphedeliste"/>
        <w:numPr>
          <w:ilvl w:val="0"/>
          <w:numId w:val="8"/>
        </w:numPr>
      </w:pPr>
      <w:r w:rsidRPr="00916613">
        <w:rPr>
          <w:color w:val="FF0000"/>
        </w:rPr>
        <w:t xml:space="preserve">MUL  </w:t>
      </w:r>
      <w:r w:rsidRPr="00E71E14">
        <w:t>Source</w:t>
      </w:r>
      <w:r>
        <w:t> : (Source doit être un octet (byte)) Multiplie la source par la valeur contenu dans le registre AL et place le résultat dans</w:t>
      </w:r>
      <w:r w:rsidR="00350520">
        <w:t> </w:t>
      </w:r>
      <w:r>
        <w:t>AX</w:t>
      </w:r>
      <w:r w:rsidR="00350520">
        <w:t> ; SOURCE PEUT ÊTRE UN REGISTRE OU UNE MEMOIRE</w:t>
      </w:r>
    </w:p>
    <w:p w:rsidR="00A1231B" w:rsidRDefault="00E71E14" w:rsidP="00A1231B">
      <w:pPr>
        <w:pStyle w:val="Paragraphedeliste"/>
        <w:numPr>
          <w:ilvl w:val="0"/>
          <w:numId w:val="8"/>
        </w:numPr>
      </w:pPr>
      <w:r w:rsidRPr="00916613">
        <w:rPr>
          <w:color w:val="FF0000"/>
        </w:rPr>
        <w:t xml:space="preserve">DIV  </w:t>
      </w:r>
      <w:r w:rsidRPr="00E71E14">
        <w:t>Source</w:t>
      </w:r>
      <w:r>
        <w:t> : (Source doit être un octet (byte)) : AX est divisé par la source , le quotient est mis dans AL et le reste dans AH</w:t>
      </w:r>
      <w:r w:rsidR="00350520">
        <w:t>) ; SOURCE PEUT ÊTRE UN REGISTRE OU UNE MEMOIRE</w:t>
      </w:r>
    </w:p>
    <w:p w:rsidR="00A1231B" w:rsidRDefault="00A1231B" w:rsidP="00A1231B">
      <w:pPr>
        <w:pStyle w:val="Paragraphedeliste"/>
        <w:numPr>
          <w:ilvl w:val="0"/>
          <w:numId w:val="8"/>
        </w:numPr>
      </w:pPr>
      <w:r>
        <w:rPr>
          <w:color w:val="FF0000"/>
        </w:rPr>
        <w:t>ADD,SUB,CMP NE PEUVENT PAS FAIRE LEURS OPÉRATIONS SUR DEUX MEMOIRE</w:t>
      </w:r>
      <w:r w:rsidR="00D93BC3">
        <w:rPr>
          <w:color w:val="FF0000"/>
        </w:rPr>
        <w:t xml:space="preserve"> (MEMOIRE = VARIABLES DEFINIT)</w:t>
      </w:r>
    </w:p>
    <w:p w:rsidR="002D57F0" w:rsidRPr="002D57F0" w:rsidRDefault="009F236C" w:rsidP="00E71E14">
      <w:pPr>
        <w:rPr>
          <w:b/>
          <w:color w:val="2E74B5" w:themeColor="accent1" w:themeShade="BF"/>
          <w:sz w:val="32"/>
          <w:szCs w:val="32"/>
          <w:u w:val="single"/>
        </w:rPr>
      </w:pPr>
      <w:r>
        <w:rPr>
          <w:b/>
          <w:color w:val="2E74B5" w:themeColor="accent1" w:themeShade="BF"/>
          <w:sz w:val="32"/>
          <w:szCs w:val="32"/>
          <w:u w:val="single"/>
        </w:rPr>
        <w:t>MOV</w:t>
      </w:r>
      <w:r w:rsidR="00075B03">
        <w:rPr>
          <w:b/>
          <w:color w:val="2E74B5" w:themeColor="accent1" w:themeShade="BF"/>
          <w:sz w:val="32"/>
          <w:szCs w:val="32"/>
          <w:u w:val="single"/>
        </w:rPr>
        <w:t xml:space="preserve"> SI,OFFSET</w:t>
      </w:r>
      <w:r w:rsidR="002D57F0" w:rsidRPr="002D57F0">
        <w:rPr>
          <w:b/>
          <w:color w:val="2E74B5" w:themeColor="accent1" w:themeShade="BF"/>
          <w:sz w:val="32"/>
          <w:szCs w:val="32"/>
          <w:u w:val="single"/>
        </w:rPr>
        <w:t xml:space="preserve"> </w:t>
      </w:r>
      <w:r w:rsidR="00075B03">
        <w:rPr>
          <w:b/>
          <w:color w:val="2E74B5" w:themeColor="accent1" w:themeShade="BF"/>
          <w:sz w:val="32"/>
          <w:szCs w:val="32"/>
          <w:u w:val="single"/>
        </w:rPr>
        <w:t>nom_de_tab</w:t>
      </w:r>
      <w:r w:rsidR="002D57F0" w:rsidRPr="002D57F0">
        <w:rPr>
          <w:b/>
          <w:color w:val="2E74B5" w:themeColor="accent1" w:themeShade="BF"/>
          <w:sz w:val="32"/>
          <w:szCs w:val="32"/>
          <w:u w:val="single"/>
        </w:rPr>
        <w:t>:</w:t>
      </w:r>
    </w:p>
    <w:p w:rsidR="002D57F0" w:rsidRDefault="002D57F0" w:rsidP="002D57F0">
      <w:r>
        <w:tab/>
        <w:t>*syntaxe : mov SI , OFFSET nom_de_votre_table_déja_créée</w:t>
      </w:r>
    </w:p>
    <w:p w:rsidR="002D57F0" w:rsidRDefault="00075B03" w:rsidP="002D57F0">
      <w:r>
        <w:tab/>
        <w:t>*utilité : permet de manipuler le tableau à travers</w:t>
      </w:r>
      <w:r w:rsidR="002D57F0">
        <w:t xml:space="preserve"> [SI] au lieu de tab[SI]</w:t>
      </w:r>
    </w:p>
    <w:p w:rsidR="00075B03" w:rsidRDefault="00075B03" w:rsidP="002D57F0">
      <w:r>
        <w:tab/>
      </w:r>
      <w:r>
        <w:tab/>
        <w:t>(</w:t>
      </w:r>
      <w:r w:rsidR="00B2081B">
        <w:t>N’oubliez</w:t>
      </w:r>
      <w:r>
        <w:t xml:space="preserve"> pas d’</w:t>
      </w:r>
      <w:r w:rsidR="00B2081B">
        <w:t>incrémenter</w:t>
      </w:r>
      <w:r>
        <w:t xml:space="preserve"> SI pour passer à la case mémoire suivant)</w:t>
      </w:r>
    </w:p>
    <w:p w:rsidR="002D57F0" w:rsidRPr="002D57F0" w:rsidRDefault="002D57F0" w:rsidP="002D57F0">
      <w:pPr>
        <w:rPr>
          <w:b/>
          <w:color w:val="2E74B5" w:themeColor="accent1" w:themeShade="BF"/>
          <w:sz w:val="32"/>
          <w:szCs w:val="32"/>
          <w:u w:val="single"/>
        </w:rPr>
      </w:pPr>
      <w:r w:rsidRPr="002D57F0">
        <w:rPr>
          <w:b/>
          <w:color w:val="2E74B5" w:themeColor="accent1" w:themeShade="BF"/>
          <w:sz w:val="32"/>
          <w:szCs w:val="32"/>
          <w:u w:val="single"/>
        </w:rPr>
        <w:t xml:space="preserve">Conversion d'un chiffre (0-9) de l'ASCII au </w:t>
      </w:r>
      <w:r w:rsidR="00350520">
        <w:rPr>
          <w:b/>
          <w:color w:val="2E74B5" w:themeColor="accent1" w:themeShade="BF"/>
          <w:sz w:val="32"/>
          <w:szCs w:val="32"/>
          <w:u w:val="single"/>
        </w:rPr>
        <w:t>binaire</w:t>
      </w:r>
      <w:r w:rsidRPr="002D57F0">
        <w:rPr>
          <w:b/>
          <w:color w:val="2E74B5" w:themeColor="accent1" w:themeShade="BF"/>
          <w:sz w:val="32"/>
          <w:szCs w:val="32"/>
          <w:u w:val="single"/>
        </w:rPr>
        <w:t xml:space="preserve"> :</w:t>
      </w:r>
    </w:p>
    <w:p w:rsidR="002D57F0" w:rsidRDefault="00B2081B" w:rsidP="002D57F0">
      <w:r>
        <w:tab/>
        <w:t>*SUB nombre_a_convertir,'0’ (ou 48)</w:t>
      </w:r>
    </w:p>
    <w:p w:rsidR="002D57F0" w:rsidRDefault="00B2081B" w:rsidP="002D57F0">
      <w:r>
        <w:tab/>
      </w:r>
      <w:r>
        <w:tab/>
        <w:t>P.S : ADD nbre_a_convertir,'0</w:t>
      </w:r>
      <w:r w:rsidR="002D57F0">
        <w:t>' fera le contraire</w:t>
      </w:r>
    </w:p>
    <w:p w:rsidR="00075B03" w:rsidRDefault="003F3DD2" w:rsidP="00075B03">
      <w:pPr>
        <w:rPr>
          <w:b/>
          <w:color w:val="2E74B5" w:themeColor="accent1" w:themeShade="BF"/>
          <w:sz w:val="32"/>
          <w:szCs w:val="32"/>
          <w:u w:val="single"/>
        </w:rPr>
      </w:pPr>
      <w:r>
        <w:rPr>
          <w:b/>
          <w:color w:val="2E74B5" w:themeColor="accent1" w:themeShade="BF"/>
          <w:sz w:val="32"/>
          <w:szCs w:val="32"/>
          <w:u w:val="single"/>
        </w:rPr>
        <w:t>Lecture/</w:t>
      </w:r>
      <w:r w:rsidR="00075B03">
        <w:rPr>
          <w:b/>
          <w:color w:val="2E74B5" w:themeColor="accent1" w:themeShade="BF"/>
          <w:sz w:val="32"/>
          <w:szCs w:val="32"/>
          <w:u w:val="single"/>
        </w:rPr>
        <w:t>Ecriture à travers</w:t>
      </w:r>
      <w:r w:rsidR="00232A1D">
        <w:rPr>
          <w:b/>
          <w:color w:val="2E74B5" w:themeColor="accent1" w:themeShade="BF"/>
          <w:sz w:val="32"/>
          <w:szCs w:val="32"/>
          <w:u w:val="single"/>
        </w:rPr>
        <w:t xml:space="preserve"> l’interruption</w:t>
      </w:r>
      <w:r w:rsidR="00075B03">
        <w:rPr>
          <w:b/>
          <w:color w:val="2E74B5" w:themeColor="accent1" w:themeShade="BF"/>
          <w:sz w:val="32"/>
          <w:szCs w:val="32"/>
          <w:u w:val="single"/>
        </w:rPr>
        <w:t xml:space="preserve"> int 21h :</w:t>
      </w:r>
    </w:p>
    <w:p w:rsidR="007F57AA" w:rsidRDefault="007F57AA" w:rsidP="00232A1D">
      <w:pPr>
        <w:pStyle w:val="Paragraphedeliste"/>
        <w:numPr>
          <w:ilvl w:val="0"/>
          <w:numId w:val="1"/>
        </w:numPr>
      </w:pPr>
      <w:r>
        <w:t>Une interruption est un appel d’une routine spécial (une subséquence d’instruction effectuant un rôle spécifique).</w:t>
      </w:r>
    </w:p>
    <w:p w:rsidR="00075B03" w:rsidRDefault="003F3DD2" w:rsidP="00232A1D">
      <w:pPr>
        <w:pStyle w:val="Paragraphedeliste"/>
        <w:numPr>
          <w:ilvl w:val="0"/>
          <w:numId w:val="1"/>
        </w:numPr>
      </w:pPr>
      <w:r>
        <w:lastRenderedPageBreak/>
        <w:t xml:space="preserve">la fonction 2 de l’interruption </w:t>
      </w:r>
      <w:r w:rsidR="00075B03">
        <w:t>int 21h permet de lire ce qu’on tape en clavier / afficher à l’écran</w:t>
      </w:r>
    </w:p>
    <w:p w:rsidR="00232A1D" w:rsidRDefault="00232A1D" w:rsidP="00232A1D">
      <w:pPr>
        <w:pStyle w:val="Paragraphedeliste"/>
        <w:numPr>
          <w:ilvl w:val="0"/>
          <w:numId w:val="1"/>
        </w:numPr>
      </w:pPr>
      <w:r>
        <w:t>L’interruption 21h a plusieurs fonctions (notamment lecture du clavier/écriture à l’écran), il faut préciser la fonction voulu en modifiant la valeur du demi-registre AH :</w:t>
      </w:r>
    </w:p>
    <w:p w:rsidR="00075B03" w:rsidRDefault="00232A1D" w:rsidP="00232A1D">
      <w:pPr>
        <w:pStyle w:val="Paragraphedeliste"/>
        <w:numPr>
          <w:ilvl w:val="1"/>
          <w:numId w:val="1"/>
        </w:numPr>
      </w:pPr>
      <w:r>
        <w:t>P</w:t>
      </w:r>
      <w:r w:rsidR="00075B03">
        <w:t>our lire : il faut mettre ah à 1 (mov ah,1) , la valeur lue sera écrite dans le demi registre AL</w:t>
      </w:r>
    </w:p>
    <w:p w:rsidR="00075B03" w:rsidRDefault="00232A1D" w:rsidP="00232A1D">
      <w:pPr>
        <w:pStyle w:val="Paragraphedeliste"/>
        <w:numPr>
          <w:ilvl w:val="1"/>
          <w:numId w:val="1"/>
        </w:numPr>
      </w:pPr>
      <w:r>
        <w:t>P</w:t>
      </w:r>
      <w:r w:rsidR="00075B03">
        <w:t>our</w:t>
      </w:r>
      <w:r w:rsidR="003F3DD2">
        <w:t xml:space="preserve"> écrire : il faut mettre ah à 2</w:t>
      </w:r>
      <w:r w:rsidR="00075B03">
        <w:t>, la valeur à afficher doit être mis dans le demi registre DL</w:t>
      </w:r>
    </w:p>
    <w:p w:rsidR="009209D4" w:rsidRDefault="003F3DD2" w:rsidP="009209D4">
      <w:pPr>
        <w:pStyle w:val="Paragraphedeliste"/>
        <w:numPr>
          <w:ilvl w:val="2"/>
          <w:numId w:val="1"/>
        </w:numPr>
      </w:pPr>
      <w:r>
        <w:t>Mnémo</w:t>
      </w:r>
      <w:r w:rsidR="007D2222">
        <w:t>nique</w:t>
      </w:r>
      <w:r w:rsidR="009209D4">
        <w:t> : A et 1 vient avant D et 2 (dans l’ordre alphabétique/numérique)</w:t>
      </w:r>
    </w:p>
    <w:p w:rsidR="00B2081B" w:rsidRDefault="00075B03" w:rsidP="006C236C">
      <w:pPr>
        <w:pStyle w:val="Paragraphedeliste"/>
        <w:numPr>
          <w:ilvl w:val="0"/>
          <w:numId w:val="1"/>
        </w:numPr>
      </w:pPr>
      <w:r w:rsidRPr="006C236C">
        <w:rPr>
          <w:b/>
        </w:rPr>
        <w:t>IMPORTANT :</w:t>
      </w:r>
      <w:r w:rsidR="006C236C">
        <w:t xml:space="preserve"> la lecture et l’écriture se fon</w:t>
      </w:r>
      <w:r w:rsidR="003F3DD2">
        <w:t>t en ASCII</w:t>
      </w:r>
      <w:r>
        <w:t xml:space="preserve">, </w:t>
      </w:r>
      <w:r w:rsidR="00B2081B">
        <w:t xml:space="preserve">par </w:t>
      </w:r>
      <w:r>
        <w:t>exemple</w:t>
      </w:r>
      <w:r w:rsidR="00B2081B">
        <w:t> :</w:t>
      </w:r>
    </w:p>
    <w:p w:rsidR="00B2081B" w:rsidRDefault="00075B03" w:rsidP="00B2081B">
      <w:pPr>
        <w:ind w:firstLine="708"/>
      </w:pPr>
      <w:r>
        <w:t xml:space="preserve"> </w:t>
      </w:r>
      <w:r w:rsidR="006C236C">
        <w:tab/>
        <w:t>S</w:t>
      </w:r>
      <w:r>
        <w:t xml:space="preserve">i j’écris dans DL 5 et je </w:t>
      </w:r>
      <w:r w:rsidR="00B2081B">
        <w:t>l’affiche,</w:t>
      </w:r>
      <w:r>
        <w:t xml:space="preserve"> j’aurais le caractère qui a pour code ASCII  5</w:t>
      </w:r>
      <w:r w:rsidR="00B2081B">
        <w:t xml:space="preserve"> et non pas 5 , pour avoir le chiffre 5 il faut lui ajouté ‘0’ (= 48) ou écrire directement ‘5’</w:t>
      </w:r>
    </w:p>
    <w:p w:rsidR="00075B03" w:rsidRDefault="00A1231B" w:rsidP="00B2081B">
      <w:pPr>
        <w:ind w:firstLine="708"/>
      </w:pPr>
      <w:r>
        <w:tab/>
        <w:t xml:space="preserve"> </w:t>
      </w:r>
      <w:r w:rsidR="00B2081B">
        <w:t xml:space="preserve">en cas de lecture si je tape au clavier 5, la valeur stocker dans AL sera le code ASCII de 5 (donc ‘5’ ou 5+’0’ ou 5 + 48) </w:t>
      </w:r>
    </w:p>
    <w:p w:rsidR="003F3DD2" w:rsidRDefault="00C50F0A" w:rsidP="002D57F0">
      <w:pPr>
        <w:pStyle w:val="Paragraphedeliste"/>
        <w:numPr>
          <w:ilvl w:val="0"/>
          <w:numId w:val="13"/>
        </w:numPr>
      </w:pPr>
      <w:r>
        <w:t>L’instruction int 21h modifie la valeur de AL (il faut faire attention à ça …</w:t>
      </w:r>
      <w:r w:rsidR="00A1231B">
        <w:t xml:space="preserve"> Regardez la dernière </w:t>
      </w:r>
      <w:r w:rsidR="003F3DD2">
        <w:t>partie du cours pour mieux comprendre)</w:t>
      </w:r>
    </w:p>
    <w:p w:rsidR="002D57F0" w:rsidRPr="003F3DD2" w:rsidRDefault="002D57F0" w:rsidP="003F3DD2">
      <w:r w:rsidRPr="003F3DD2">
        <w:rPr>
          <w:b/>
          <w:color w:val="2E74B5" w:themeColor="accent1" w:themeShade="BF"/>
          <w:sz w:val="32"/>
          <w:szCs w:val="32"/>
          <w:u w:val="single"/>
        </w:rPr>
        <w:t>Definition d'un tab :</w:t>
      </w:r>
    </w:p>
    <w:p w:rsidR="002D57F0" w:rsidRDefault="002D57F0" w:rsidP="00A1231B">
      <w:pPr>
        <w:pStyle w:val="Paragraphedeliste"/>
        <w:numPr>
          <w:ilvl w:val="0"/>
          <w:numId w:val="15"/>
        </w:numPr>
      </w:pPr>
      <w:r>
        <w:t>nom db 'c','o','n','t','e','n','u'</w:t>
      </w:r>
    </w:p>
    <w:p w:rsidR="002D57F0" w:rsidRDefault="002D57F0" w:rsidP="002D57F0">
      <w:r>
        <w:tab/>
      </w:r>
      <w:r>
        <w:tab/>
        <w:t>ou</w:t>
      </w:r>
    </w:p>
    <w:p w:rsidR="002D57F0" w:rsidRDefault="00A1231B" w:rsidP="00A1231B">
      <w:pPr>
        <w:pStyle w:val="Paragraphedeliste"/>
        <w:numPr>
          <w:ilvl w:val="0"/>
          <w:numId w:val="15"/>
        </w:numPr>
      </w:pPr>
      <w:r>
        <w:t xml:space="preserve">nom db </w:t>
      </w:r>
      <w:r w:rsidRPr="00A1231B">
        <w:t>"</w:t>
      </w:r>
      <w:r>
        <w:t>contenu</w:t>
      </w:r>
      <w:r w:rsidRPr="00A1231B">
        <w:t>"</w:t>
      </w:r>
    </w:p>
    <w:p w:rsidR="002D57F0" w:rsidRDefault="002D57F0" w:rsidP="002D57F0">
      <w:r>
        <w:tab/>
      </w:r>
      <w:r>
        <w:tab/>
        <w:t>ou</w:t>
      </w:r>
    </w:p>
    <w:p w:rsidR="002D57F0" w:rsidRDefault="002D57F0" w:rsidP="00A1231B">
      <w:pPr>
        <w:pStyle w:val="Paragraphedeliste"/>
        <w:numPr>
          <w:ilvl w:val="0"/>
          <w:numId w:val="15"/>
        </w:numPr>
      </w:pPr>
      <w:r>
        <w:t>nom db nbre_case dup(valeur(s) à dupliquer)</w:t>
      </w:r>
      <w:r w:rsidR="00A1231B">
        <w:t> : permet de remplir le tableau</w:t>
      </w:r>
      <w:r>
        <w:t xml:space="preserve"> </w:t>
      </w:r>
    </w:p>
    <w:p w:rsidR="002D57F0" w:rsidRDefault="002D57F0" w:rsidP="002D57F0">
      <w:r>
        <w:tab/>
      </w:r>
      <w:r>
        <w:tab/>
        <w:t>ex1 : nom db 6 dup(0) &lt;=&gt; nom db 0,0,0,0,0,0</w:t>
      </w:r>
    </w:p>
    <w:p w:rsidR="002D57F0" w:rsidRDefault="00943F2F" w:rsidP="002D57F0">
      <w:r>
        <w:tab/>
      </w:r>
      <w:r>
        <w:tab/>
        <w:t>ex2 : nom db 3</w:t>
      </w:r>
      <w:bookmarkStart w:id="0" w:name="_GoBack"/>
      <w:bookmarkEnd w:id="0"/>
      <w:r w:rsidR="002D57F0">
        <w:t xml:space="preserve"> dup(1,2) &lt;=&gt; nom db 1,2,1,2,1,2</w:t>
      </w:r>
    </w:p>
    <w:p w:rsidR="003F3DD2" w:rsidRDefault="003F3DD2" w:rsidP="002D57F0">
      <w:r>
        <w:tab/>
      </w:r>
      <w:r>
        <w:tab/>
        <w:t xml:space="preserve">ex3 : nom db 4 dup( ?) </w:t>
      </w:r>
      <w:r>
        <w:sym w:font="Wingdings" w:char="F0F3"/>
      </w:r>
      <w:r>
        <w:t xml:space="preserve"> nom db ?, ?, ?, ?</w:t>
      </w:r>
      <w:r>
        <w:tab/>
        <w:t xml:space="preserve"> ( ?= vide)</w:t>
      </w:r>
    </w:p>
    <w:p w:rsidR="002D57F0" w:rsidRDefault="002D57F0" w:rsidP="002D57F0">
      <w:r w:rsidRPr="00B94F1B">
        <w:rPr>
          <w:b/>
          <w:color w:val="2E74B5" w:themeColor="accent1" w:themeShade="BF"/>
          <w:sz w:val="32"/>
          <w:szCs w:val="32"/>
          <w:u w:val="single"/>
        </w:rPr>
        <w:t>l'</w:t>
      </w:r>
      <w:r w:rsidR="00B94F1B" w:rsidRPr="00B94F1B">
        <w:rPr>
          <w:b/>
          <w:color w:val="2E74B5" w:themeColor="accent1" w:themeShade="BF"/>
          <w:sz w:val="32"/>
          <w:szCs w:val="32"/>
          <w:u w:val="single"/>
        </w:rPr>
        <w:t>utilisation</w:t>
      </w:r>
      <w:r w:rsidRPr="00B94F1B">
        <w:rPr>
          <w:b/>
          <w:color w:val="2E74B5" w:themeColor="accent1" w:themeShade="BF"/>
          <w:sz w:val="32"/>
          <w:szCs w:val="32"/>
          <w:u w:val="single"/>
        </w:rPr>
        <w:t xml:space="preserve"> de mov BYTE PTR (resp WORD PTR ...) :</w:t>
      </w:r>
    </w:p>
    <w:p w:rsidR="002D57F0" w:rsidRDefault="002D57F0" w:rsidP="002D57F0">
      <w:r>
        <w:tab/>
        <w:t xml:space="preserve">*l'ajout de BYTE PTR </w:t>
      </w:r>
      <w:r w:rsidR="00B94F1B">
        <w:t>à l’instruction</w:t>
      </w:r>
      <w:r w:rsidR="00DC299D">
        <w:t xml:space="preserve"> « </w:t>
      </w:r>
      <w:r>
        <w:t>mov</w:t>
      </w:r>
      <w:r w:rsidR="00DC299D">
        <w:t> »</w:t>
      </w:r>
      <w:r w:rsidR="00A1231B">
        <w:t xml:space="preserve"> ex :</w:t>
      </w:r>
      <w:r w:rsidR="00DC299D">
        <w:t xml:space="preserve"> &lt;mov </w:t>
      </w:r>
      <w:r>
        <w:t xml:space="preserve">BYTE PTR </w:t>
      </w:r>
      <w:r w:rsidR="00B94F1B">
        <w:t xml:space="preserve">destination, source&gt; </w:t>
      </w:r>
      <w:r>
        <w:t xml:space="preserve">est requis quand la source n'a pas </w:t>
      </w:r>
      <w:r w:rsidR="00371DAF">
        <w:t>une taille précise, prenons</w:t>
      </w:r>
      <w:r w:rsidR="00B94F1B">
        <w:t xml:space="preserve"> l'exemple </w:t>
      </w:r>
      <w:r w:rsidR="00371DAF">
        <w:t>de la copie d’un</w:t>
      </w:r>
      <w:r>
        <w:t xml:space="preserve"> </w:t>
      </w:r>
      <w:r w:rsidR="00371DAF">
        <w:t>IMMEDIATE (</w:t>
      </w:r>
      <w:r>
        <w:t xml:space="preserve">une constante) dans l'emplacement </w:t>
      </w:r>
      <w:r w:rsidR="00B94F1B">
        <w:t xml:space="preserve">mémoire pointé par un </w:t>
      </w:r>
      <w:r w:rsidR="00371DAF">
        <w:t>registre (</w:t>
      </w:r>
      <w:r>
        <w:t>[</w:t>
      </w:r>
      <w:r w:rsidR="003F3DD2">
        <w:t>BX</w:t>
      </w:r>
      <w:r>
        <w:t>] par exemple) : si on écrit :</w:t>
      </w:r>
    </w:p>
    <w:p w:rsidR="002D57F0" w:rsidRDefault="002D57F0" w:rsidP="002D57F0">
      <w:r>
        <w:t>mov [</w:t>
      </w:r>
      <w:r w:rsidR="003F3DD2">
        <w:t>BX</w:t>
      </w:r>
      <w:r>
        <w:t>], 1 l'</w:t>
      </w:r>
      <w:r w:rsidR="00371DAF">
        <w:t>IMMEDIATE</w:t>
      </w:r>
      <w:r>
        <w:t xml:space="preserve"> 1 peut être </w:t>
      </w:r>
      <w:r w:rsidR="00371DAF">
        <w:t>écrit</w:t>
      </w:r>
      <w:r w:rsidR="003F3DD2">
        <w:t xml:space="preserve"> sur 1 ou 2 octets</w:t>
      </w:r>
      <w:r>
        <w:t xml:space="preserve"> bits : </w:t>
      </w:r>
      <w:r w:rsidR="003F3DD2">
        <w:t>0001  ou bien : 0000 0001</w:t>
      </w:r>
      <w:r>
        <w:t>...</w:t>
      </w:r>
    </w:p>
    <w:p w:rsidR="002D57F0" w:rsidRDefault="00371DAF" w:rsidP="002D57F0">
      <w:r>
        <w:t>L’assembleur ne saurait</w:t>
      </w:r>
      <w:r w:rsidR="002D57F0">
        <w:t xml:space="preserve"> pas la taille de ce qu'il doit </w:t>
      </w:r>
      <w:r>
        <w:t xml:space="preserve">copier, et donc </w:t>
      </w:r>
      <w:r w:rsidR="002A01B7">
        <w:t>il renverrait</w:t>
      </w:r>
      <w:r w:rsidR="002D57F0">
        <w:t xml:space="preserve"> une erreur</w:t>
      </w:r>
      <w:r w:rsidR="002A01B7">
        <w:t>.</w:t>
      </w:r>
    </w:p>
    <w:p w:rsidR="002D57F0" w:rsidRDefault="00371DAF" w:rsidP="002D57F0">
      <w:r>
        <w:t>En</w:t>
      </w:r>
      <w:r w:rsidR="002D57F0">
        <w:t xml:space="preserve"> ajoutant BYTE PTR</w:t>
      </w:r>
      <w:r w:rsidR="003F3DD2">
        <w:t xml:space="preserve"> à l’instrution MOV comme suit</w:t>
      </w:r>
      <w:r w:rsidR="002D57F0">
        <w:t xml:space="preserve"> : mov BYTE PTR  [</w:t>
      </w:r>
      <w:r w:rsidR="003F3DD2">
        <w:t>BX</w:t>
      </w:r>
      <w:r w:rsidR="002D57F0">
        <w:t>], 1 , on FORCE la sourc</w:t>
      </w:r>
      <w:r>
        <w:t>e à être traiter comme un</w:t>
      </w:r>
      <w:r w:rsidR="002D57F0">
        <w:t xml:space="preserve"> BYTE (1 byte(eng)=1 octet (fr)=8bits)</w:t>
      </w:r>
    </w:p>
    <w:p w:rsidR="00070E41" w:rsidRDefault="002D57F0" w:rsidP="00601553">
      <w:r>
        <w:t xml:space="preserve">mieux expliqué ici : </w:t>
      </w:r>
      <w:hyperlink r:id="rId5" w:history="1">
        <w:r w:rsidR="00371DAF" w:rsidRPr="007A7E76">
          <w:rPr>
            <w:rStyle w:val="Lienhypertexte"/>
          </w:rPr>
          <w:t>http://www.c-jump.com/CIS77/ASM/Instructions/I77_0250_ptr_pointer.htm</w:t>
        </w:r>
      </w:hyperlink>
    </w:p>
    <w:p w:rsidR="00430F29" w:rsidRPr="00430F29" w:rsidRDefault="00430F29" w:rsidP="00601553">
      <w:pPr>
        <w:rPr>
          <w:b/>
          <w:color w:val="2E74B5" w:themeColor="accent1" w:themeShade="BF"/>
          <w:sz w:val="32"/>
          <w:szCs w:val="32"/>
          <w:u w:val="single"/>
        </w:rPr>
      </w:pPr>
      <w:r>
        <w:rPr>
          <w:b/>
          <w:color w:val="2E74B5" w:themeColor="accent1" w:themeShade="BF"/>
          <w:sz w:val="32"/>
          <w:szCs w:val="32"/>
          <w:u w:val="single"/>
        </w:rPr>
        <w:t>Assume :</w:t>
      </w:r>
    </w:p>
    <w:p w:rsidR="00430F29" w:rsidRDefault="00430F29" w:rsidP="00601553">
      <w:r w:rsidRPr="00430F29">
        <w:lastRenderedPageBreak/>
        <w:t>ASSUME  segmentRegister:segmentName</w:t>
      </w:r>
    </w:p>
    <w:p w:rsidR="00A1231B" w:rsidRDefault="00A1231B" w:rsidP="00430F29">
      <w:pPr>
        <w:pStyle w:val="Paragraphedeliste"/>
        <w:numPr>
          <w:ilvl w:val="0"/>
          <w:numId w:val="4"/>
        </w:numPr>
      </w:pPr>
      <w:r>
        <w:t>Specifie le registre de segment qui sera utiliser pour calculer les adresses effectives des labels et des variables définies dans le segment segmentName</w:t>
      </w:r>
    </w:p>
    <w:p w:rsidR="009551D0" w:rsidRDefault="00430F29" w:rsidP="009551D0">
      <w:pPr>
        <w:pStyle w:val="Paragraphedeliste"/>
        <w:numPr>
          <w:ilvl w:val="0"/>
          <w:numId w:val="4"/>
        </w:numPr>
      </w:pPr>
      <w:r w:rsidRPr="00430F29">
        <w:t xml:space="preserve">segmentRegister argument </w:t>
      </w:r>
      <w:r w:rsidR="00A1231B">
        <w:t>peut être CS, DS, ES, ou</w:t>
      </w:r>
      <w:r w:rsidRPr="00430F29">
        <w:t xml:space="preserve"> SS.</w:t>
      </w:r>
    </w:p>
    <w:p w:rsidR="009551D0" w:rsidRPr="00B977E3" w:rsidRDefault="003F3DD2" w:rsidP="009551D0">
      <w:pPr>
        <w:rPr>
          <w:b/>
          <w:color w:val="2E74B5" w:themeColor="accent1" w:themeShade="BF"/>
          <w:sz w:val="32"/>
          <w:szCs w:val="32"/>
          <w:u w:val="single"/>
        </w:rPr>
      </w:pPr>
      <w:r>
        <w:rPr>
          <w:noProof/>
          <w:lang w:eastAsia="fr-FR"/>
        </w:rPr>
        <mc:AlternateContent>
          <mc:Choice Requires="wps">
            <w:drawing>
              <wp:anchor distT="91440" distB="91440" distL="137160" distR="137160" simplePos="0" relativeHeight="251663360" behindDoc="0" locked="0" layoutInCell="0" allowOverlap="1" wp14:anchorId="2AD85B24" wp14:editId="492D3783">
                <wp:simplePos x="0" y="0"/>
                <wp:positionH relativeFrom="margin">
                  <wp:align>center</wp:align>
                </wp:positionH>
                <wp:positionV relativeFrom="margin">
                  <wp:posOffset>2392045</wp:posOffset>
                </wp:positionV>
                <wp:extent cx="4781550" cy="2891155"/>
                <wp:effectExtent l="0" t="7303" r="0" b="0"/>
                <wp:wrapTopAndBottom/>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81550" cy="2891155"/>
                        </a:xfrm>
                        <a:prstGeom prst="roundRect">
                          <a:avLst>
                            <a:gd name="adj" fmla="val 13032"/>
                          </a:avLst>
                        </a:prstGeom>
                        <a:solidFill>
                          <a:schemeClr val="accent1"/>
                        </a:solidFill>
                        <a:extLst/>
                      </wps:spPr>
                      <wps:txbx>
                        <w:txbxContent>
                          <w:p w:rsidR="006D293C" w:rsidRPr="009551D0" w:rsidRDefault="006D293C" w:rsidP="009551D0">
                            <w:pPr>
                              <w:rPr>
                                <w:sz w:val="36"/>
                                <w:szCs w:val="36"/>
                              </w:rPr>
                            </w:pPr>
                            <w:r w:rsidRPr="009551D0">
                              <w:rPr>
                                <w:sz w:val="36"/>
                                <w:szCs w:val="36"/>
                              </w:rPr>
                              <w:t>assume CS:code Ds:data</w:t>
                            </w:r>
                          </w:p>
                          <w:p w:rsidR="006D293C" w:rsidRPr="009551D0" w:rsidRDefault="006D293C" w:rsidP="009551D0">
                            <w:pPr>
                              <w:rPr>
                                <w:sz w:val="36"/>
                                <w:szCs w:val="36"/>
                              </w:rPr>
                            </w:pPr>
                            <w:r w:rsidRPr="009551D0">
                              <w:rPr>
                                <w:sz w:val="36"/>
                                <w:szCs w:val="36"/>
                              </w:rPr>
                              <w:t>Data segment</w:t>
                            </w:r>
                          </w:p>
                          <w:p w:rsidR="006D293C" w:rsidRPr="009551D0" w:rsidRDefault="006D293C" w:rsidP="009551D0">
                            <w:pPr>
                              <w:rPr>
                                <w:color w:val="00B050"/>
                                <w:sz w:val="36"/>
                                <w:szCs w:val="36"/>
                              </w:rPr>
                            </w:pPr>
                            <w:r w:rsidRPr="00A76820">
                              <w:rPr>
                                <w:color w:val="FFFFFF" w:themeColor="background1"/>
                                <w:sz w:val="36"/>
                                <w:szCs w:val="36"/>
                              </w:rPr>
                              <w:t>;declaration des variables</w:t>
                            </w:r>
                          </w:p>
                          <w:p w:rsidR="006D293C" w:rsidRPr="009551D0" w:rsidRDefault="006D293C" w:rsidP="009551D0">
                            <w:pPr>
                              <w:rPr>
                                <w:sz w:val="36"/>
                                <w:szCs w:val="36"/>
                                <w:lang w:val="en-US"/>
                              </w:rPr>
                            </w:pPr>
                            <w:r w:rsidRPr="009551D0">
                              <w:rPr>
                                <w:sz w:val="36"/>
                                <w:szCs w:val="36"/>
                                <w:lang w:val="en-US"/>
                              </w:rPr>
                              <w:t>Data ends</w:t>
                            </w:r>
                          </w:p>
                          <w:p w:rsidR="006D293C" w:rsidRPr="009551D0" w:rsidRDefault="006D293C" w:rsidP="009551D0">
                            <w:pPr>
                              <w:rPr>
                                <w:sz w:val="36"/>
                                <w:szCs w:val="36"/>
                                <w:lang w:val="en-US"/>
                              </w:rPr>
                            </w:pPr>
                            <w:r w:rsidRPr="009551D0">
                              <w:rPr>
                                <w:sz w:val="36"/>
                                <w:szCs w:val="36"/>
                                <w:lang w:val="en-US"/>
                              </w:rPr>
                              <w:t>main:</w:t>
                            </w:r>
                          </w:p>
                          <w:p w:rsidR="006D293C" w:rsidRPr="009551D0" w:rsidRDefault="006D293C" w:rsidP="009551D0">
                            <w:pPr>
                              <w:rPr>
                                <w:sz w:val="36"/>
                                <w:szCs w:val="36"/>
                                <w:lang w:val="en-US"/>
                              </w:rPr>
                            </w:pPr>
                            <w:r w:rsidRPr="009551D0">
                              <w:rPr>
                                <w:sz w:val="36"/>
                                <w:szCs w:val="36"/>
                                <w:lang w:val="en-US"/>
                              </w:rPr>
                              <w:t>Code segment</w:t>
                            </w:r>
                          </w:p>
                          <w:p w:rsidR="006D293C" w:rsidRPr="009551D0" w:rsidRDefault="006D293C" w:rsidP="009551D0">
                            <w:pPr>
                              <w:rPr>
                                <w:sz w:val="36"/>
                                <w:szCs w:val="36"/>
                                <w:lang w:val="en-US"/>
                              </w:rPr>
                            </w:pPr>
                            <w:r w:rsidRPr="009551D0">
                              <w:rPr>
                                <w:sz w:val="36"/>
                                <w:szCs w:val="36"/>
                                <w:lang w:val="en-US"/>
                              </w:rPr>
                              <w:t>mov ax,data</w:t>
                            </w:r>
                          </w:p>
                          <w:p w:rsidR="006D293C" w:rsidRPr="009551D0" w:rsidRDefault="006D293C" w:rsidP="009551D0">
                            <w:pPr>
                              <w:rPr>
                                <w:sz w:val="36"/>
                                <w:szCs w:val="36"/>
                              </w:rPr>
                            </w:pPr>
                            <w:r w:rsidRPr="009551D0">
                              <w:rPr>
                                <w:sz w:val="36"/>
                                <w:szCs w:val="36"/>
                              </w:rPr>
                              <w:t>mov ds,ax</w:t>
                            </w:r>
                          </w:p>
                          <w:p w:rsidR="006D293C" w:rsidRPr="00A76820" w:rsidRDefault="006D293C" w:rsidP="009551D0">
                            <w:pPr>
                              <w:rPr>
                                <w:color w:val="FFFFFF" w:themeColor="background1"/>
                                <w:sz w:val="36"/>
                                <w:szCs w:val="36"/>
                              </w:rPr>
                            </w:pPr>
                            <w:r w:rsidRPr="00A76820">
                              <w:rPr>
                                <w:color w:val="FFFFFF" w:themeColor="background1"/>
                                <w:sz w:val="36"/>
                                <w:szCs w:val="36"/>
                              </w:rPr>
                              <w:t>;le reste du code..</w:t>
                            </w:r>
                          </w:p>
                          <w:p w:rsidR="006D293C" w:rsidRPr="009551D0" w:rsidRDefault="006D293C" w:rsidP="009551D0">
                            <w:pPr>
                              <w:rPr>
                                <w:sz w:val="36"/>
                                <w:szCs w:val="36"/>
                              </w:rPr>
                            </w:pPr>
                            <w:r w:rsidRPr="009551D0">
                              <w:rPr>
                                <w:sz w:val="36"/>
                                <w:szCs w:val="36"/>
                              </w:rPr>
                              <w:t>Code ends</w:t>
                            </w:r>
                          </w:p>
                          <w:p w:rsidR="006D293C" w:rsidRPr="009551D0" w:rsidRDefault="006D293C" w:rsidP="009551D0">
                            <w:pPr>
                              <w:rPr>
                                <w:sz w:val="36"/>
                                <w:szCs w:val="36"/>
                              </w:rPr>
                            </w:pPr>
                            <w:r w:rsidRPr="009551D0">
                              <w:rPr>
                                <w:sz w:val="36"/>
                                <w:szCs w:val="36"/>
                              </w:rPr>
                              <w:t>end main</w:t>
                            </w:r>
                          </w:p>
                          <w:p w:rsidR="006D293C" w:rsidRDefault="006D293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AD85B24" id="Forme automatique 2" o:spid="_x0000_s1026" style="position:absolute;margin-left:0;margin-top:188.35pt;width:376.5pt;height:227.65pt;rotation:90;z-index:251663360;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1dwJgIAACYEAAAOAAAAZHJzL2Uyb0RvYy54bWysU9tu2zAMfR+wfxD0vjjOZU2NOEWRIsOA&#10;bivW7QMUSY612aJKKbGzry8lp1m6vQ3TgyCK1CHPIbW86duGHTR6A7bk+WjMmbYSlLG7kn//tnm3&#10;4MwHYZVowOqSH7XnN6u3b5adK/QEamiURkYg1hedK3kdgiuyzMtat8KPwGlLzgqwFYFM3GUKRUfo&#10;bZNNxuP3WQeoHILU3tPt3eDkq4RfVVqGL1XldWBNyam2kHZM+zbu2Wopih0KVxt5KkP8QxWtMJaS&#10;nqHuRBBsj+YvqNZIBA9VGEloM6gqI3XiQGzy8R9sHmvhdOJC4nh3lsn/P1j5+fCAzKiSTzmzoqUW&#10;bUhszcQ+AGlunvaaTaJMnfMFRT+6B4xEvbsH+dMzC+ta2J2+RYSu1kJRcXmMz149iIanp2zbfQJF&#10;WSJ+UqyvsGUI1Jn5bBxXuiVlWJ/adDy3SfeBSbqcXS3y+Zy6Kck3WVznZKWMoohgsTqHPnzQ0LJ4&#10;KDnC3qqvNAwJWxzufUjNUifKQv3grGobav1BNCyfjqeJcyaKUzCdXjATe2iM2pimSUYcVr1ukNFj&#10;YialtmHQgHS6jCQGlPpFnKjHoGvot/1J4i2oI8mUBCGK9LWo/hrwF2cdjWnJ/dNeoOas+WhJ6ut8&#10;NotznYzZ/GpCBl56tpceYSVBlVwG5Gww1mH4DXuHZldTrjxpZOGWGlSZc7FDXae20jDS6dW0X9op&#10;6vf3Xj0DAAD//wMAUEsDBBQABgAIAAAAIQDm0Tyt4AAAAAsBAAAPAAAAZHJzL2Rvd25yZXYueG1s&#10;TI8xb4MwFIT3Sv0P1qvUrbFDohQIJoqQurTq0LQdshn8Cgj8jLBJ4N/XnZrxdKe777LDbHp2wdG1&#10;liSsVwIYUmV1S7WEr8+XpxiY84q06i2hhAUdHPL7u0yl2l7pAy8nX7NQQi5VEhrvh5RzVzVolFvZ&#10;ASl4P3Y0ygc51lyP6hrKTc8jIXbcqJbCQqMGLBqsutNkJJTdQnjmRXHsXpd3/B43m+mNpHx8mI97&#10;YB5n/x+GP/yADnlgKu1E2rE+6G0c0L2EKHpOgIXETmzXwEoJSSwS4HnGbz/kvwAAAP//AwBQSwEC&#10;LQAUAAYACAAAACEAtoM4kv4AAADhAQAAEwAAAAAAAAAAAAAAAAAAAAAAW0NvbnRlbnRfVHlwZXNd&#10;LnhtbFBLAQItABQABgAIAAAAIQA4/SH/1gAAAJQBAAALAAAAAAAAAAAAAAAAAC8BAABfcmVscy8u&#10;cmVsc1BLAQItABQABgAIAAAAIQDXk1dwJgIAACYEAAAOAAAAAAAAAAAAAAAAAC4CAABkcnMvZTJv&#10;RG9jLnhtbFBLAQItABQABgAIAAAAIQDm0Tyt4AAAAAsBAAAPAAAAAAAAAAAAAAAAAIAEAABkcnMv&#10;ZG93bnJldi54bWxQSwUGAAAAAAQABADzAAAAjQUAAAAA&#10;" o:allowincell="f" fillcolor="#5b9bd5 [3204]" stroked="f">
                <v:textbox>
                  <w:txbxContent>
                    <w:p w:rsidR="006D293C" w:rsidRPr="009551D0" w:rsidRDefault="006D293C" w:rsidP="009551D0">
                      <w:pPr>
                        <w:rPr>
                          <w:sz w:val="36"/>
                          <w:szCs w:val="36"/>
                        </w:rPr>
                      </w:pPr>
                      <w:proofErr w:type="gramStart"/>
                      <w:r w:rsidRPr="009551D0">
                        <w:rPr>
                          <w:sz w:val="36"/>
                          <w:szCs w:val="36"/>
                        </w:rPr>
                        <w:t>assume</w:t>
                      </w:r>
                      <w:proofErr w:type="gramEnd"/>
                      <w:r w:rsidRPr="009551D0">
                        <w:rPr>
                          <w:sz w:val="36"/>
                          <w:szCs w:val="36"/>
                        </w:rPr>
                        <w:t xml:space="preserve"> </w:t>
                      </w:r>
                      <w:proofErr w:type="spellStart"/>
                      <w:r w:rsidRPr="009551D0">
                        <w:rPr>
                          <w:sz w:val="36"/>
                          <w:szCs w:val="36"/>
                        </w:rPr>
                        <w:t>CS:code</w:t>
                      </w:r>
                      <w:proofErr w:type="spellEnd"/>
                      <w:r w:rsidRPr="009551D0">
                        <w:rPr>
                          <w:sz w:val="36"/>
                          <w:szCs w:val="36"/>
                        </w:rPr>
                        <w:t xml:space="preserve"> </w:t>
                      </w:r>
                      <w:proofErr w:type="spellStart"/>
                      <w:r w:rsidRPr="009551D0">
                        <w:rPr>
                          <w:sz w:val="36"/>
                          <w:szCs w:val="36"/>
                        </w:rPr>
                        <w:t>Ds:data</w:t>
                      </w:r>
                      <w:proofErr w:type="spellEnd"/>
                    </w:p>
                    <w:p w:rsidR="006D293C" w:rsidRPr="009551D0" w:rsidRDefault="006D293C" w:rsidP="009551D0">
                      <w:pPr>
                        <w:rPr>
                          <w:sz w:val="36"/>
                          <w:szCs w:val="36"/>
                        </w:rPr>
                      </w:pPr>
                      <w:r w:rsidRPr="009551D0">
                        <w:rPr>
                          <w:sz w:val="36"/>
                          <w:szCs w:val="36"/>
                        </w:rPr>
                        <w:t>Data segment</w:t>
                      </w:r>
                    </w:p>
                    <w:p w:rsidR="006D293C" w:rsidRPr="009551D0" w:rsidRDefault="006D293C" w:rsidP="009551D0">
                      <w:pPr>
                        <w:rPr>
                          <w:color w:val="00B050"/>
                          <w:sz w:val="36"/>
                          <w:szCs w:val="36"/>
                        </w:rPr>
                      </w:pPr>
                      <w:proofErr w:type="gramStart"/>
                      <w:r w:rsidRPr="00A76820">
                        <w:rPr>
                          <w:color w:val="FFFFFF" w:themeColor="background1"/>
                          <w:sz w:val="36"/>
                          <w:szCs w:val="36"/>
                        </w:rPr>
                        <w:t>;</w:t>
                      </w:r>
                      <w:proofErr w:type="spellStart"/>
                      <w:r w:rsidRPr="00A76820">
                        <w:rPr>
                          <w:color w:val="FFFFFF" w:themeColor="background1"/>
                          <w:sz w:val="36"/>
                          <w:szCs w:val="36"/>
                        </w:rPr>
                        <w:t>declaration</w:t>
                      </w:r>
                      <w:proofErr w:type="spellEnd"/>
                      <w:proofErr w:type="gramEnd"/>
                      <w:r w:rsidRPr="00A76820">
                        <w:rPr>
                          <w:color w:val="FFFFFF" w:themeColor="background1"/>
                          <w:sz w:val="36"/>
                          <w:szCs w:val="36"/>
                        </w:rPr>
                        <w:t xml:space="preserve"> des variables</w:t>
                      </w:r>
                    </w:p>
                    <w:p w:rsidR="006D293C" w:rsidRPr="009551D0" w:rsidRDefault="006D293C" w:rsidP="009551D0">
                      <w:pPr>
                        <w:rPr>
                          <w:sz w:val="36"/>
                          <w:szCs w:val="36"/>
                          <w:lang w:val="en-US"/>
                        </w:rPr>
                      </w:pPr>
                      <w:r w:rsidRPr="009551D0">
                        <w:rPr>
                          <w:sz w:val="36"/>
                          <w:szCs w:val="36"/>
                          <w:lang w:val="en-US"/>
                        </w:rPr>
                        <w:t>Data ends</w:t>
                      </w:r>
                    </w:p>
                    <w:p w:rsidR="006D293C" w:rsidRPr="009551D0" w:rsidRDefault="006D293C" w:rsidP="009551D0">
                      <w:pPr>
                        <w:rPr>
                          <w:sz w:val="36"/>
                          <w:szCs w:val="36"/>
                          <w:lang w:val="en-US"/>
                        </w:rPr>
                      </w:pPr>
                      <w:r w:rsidRPr="009551D0">
                        <w:rPr>
                          <w:sz w:val="36"/>
                          <w:szCs w:val="36"/>
                          <w:lang w:val="en-US"/>
                        </w:rPr>
                        <w:t>main:</w:t>
                      </w:r>
                    </w:p>
                    <w:p w:rsidR="006D293C" w:rsidRPr="009551D0" w:rsidRDefault="006D293C" w:rsidP="009551D0">
                      <w:pPr>
                        <w:rPr>
                          <w:sz w:val="36"/>
                          <w:szCs w:val="36"/>
                          <w:lang w:val="en-US"/>
                        </w:rPr>
                      </w:pPr>
                      <w:r w:rsidRPr="009551D0">
                        <w:rPr>
                          <w:sz w:val="36"/>
                          <w:szCs w:val="36"/>
                          <w:lang w:val="en-US"/>
                        </w:rPr>
                        <w:t>Code segment</w:t>
                      </w:r>
                    </w:p>
                    <w:p w:rsidR="006D293C" w:rsidRPr="009551D0" w:rsidRDefault="006D293C" w:rsidP="009551D0">
                      <w:pPr>
                        <w:rPr>
                          <w:sz w:val="36"/>
                          <w:szCs w:val="36"/>
                          <w:lang w:val="en-US"/>
                        </w:rPr>
                      </w:pPr>
                      <w:proofErr w:type="spellStart"/>
                      <w:r w:rsidRPr="009551D0">
                        <w:rPr>
                          <w:sz w:val="36"/>
                          <w:szCs w:val="36"/>
                          <w:lang w:val="en-US"/>
                        </w:rPr>
                        <w:t>mov</w:t>
                      </w:r>
                      <w:proofErr w:type="spellEnd"/>
                      <w:r w:rsidRPr="009551D0">
                        <w:rPr>
                          <w:sz w:val="36"/>
                          <w:szCs w:val="36"/>
                          <w:lang w:val="en-US"/>
                        </w:rPr>
                        <w:t xml:space="preserve"> </w:t>
                      </w:r>
                      <w:proofErr w:type="spellStart"/>
                      <w:proofErr w:type="gramStart"/>
                      <w:r w:rsidRPr="009551D0">
                        <w:rPr>
                          <w:sz w:val="36"/>
                          <w:szCs w:val="36"/>
                          <w:lang w:val="en-US"/>
                        </w:rPr>
                        <w:t>ax,data</w:t>
                      </w:r>
                      <w:proofErr w:type="spellEnd"/>
                      <w:proofErr w:type="gramEnd"/>
                    </w:p>
                    <w:p w:rsidR="006D293C" w:rsidRPr="009551D0" w:rsidRDefault="006D293C" w:rsidP="009551D0">
                      <w:pPr>
                        <w:rPr>
                          <w:sz w:val="36"/>
                          <w:szCs w:val="36"/>
                        </w:rPr>
                      </w:pPr>
                      <w:proofErr w:type="spellStart"/>
                      <w:proofErr w:type="gramStart"/>
                      <w:r w:rsidRPr="009551D0">
                        <w:rPr>
                          <w:sz w:val="36"/>
                          <w:szCs w:val="36"/>
                        </w:rPr>
                        <w:t>mov</w:t>
                      </w:r>
                      <w:proofErr w:type="spellEnd"/>
                      <w:proofErr w:type="gramEnd"/>
                      <w:r w:rsidRPr="009551D0">
                        <w:rPr>
                          <w:sz w:val="36"/>
                          <w:szCs w:val="36"/>
                        </w:rPr>
                        <w:t xml:space="preserve"> </w:t>
                      </w:r>
                      <w:proofErr w:type="spellStart"/>
                      <w:r w:rsidRPr="009551D0">
                        <w:rPr>
                          <w:sz w:val="36"/>
                          <w:szCs w:val="36"/>
                        </w:rPr>
                        <w:t>ds,ax</w:t>
                      </w:r>
                      <w:proofErr w:type="spellEnd"/>
                    </w:p>
                    <w:p w:rsidR="006D293C" w:rsidRPr="00A76820" w:rsidRDefault="006D293C" w:rsidP="009551D0">
                      <w:pPr>
                        <w:rPr>
                          <w:color w:val="FFFFFF" w:themeColor="background1"/>
                          <w:sz w:val="36"/>
                          <w:szCs w:val="36"/>
                        </w:rPr>
                      </w:pPr>
                      <w:proofErr w:type="gramStart"/>
                      <w:r w:rsidRPr="00A76820">
                        <w:rPr>
                          <w:color w:val="FFFFFF" w:themeColor="background1"/>
                          <w:sz w:val="36"/>
                          <w:szCs w:val="36"/>
                        </w:rPr>
                        <w:t>;le</w:t>
                      </w:r>
                      <w:proofErr w:type="gramEnd"/>
                      <w:r w:rsidRPr="00A76820">
                        <w:rPr>
                          <w:color w:val="FFFFFF" w:themeColor="background1"/>
                          <w:sz w:val="36"/>
                          <w:szCs w:val="36"/>
                        </w:rPr>
                        <w:t xml:space="preserve"> reste du code..</w:t>
                      </w:r>
                    </w:p>
                    <w:p w:rsidR="006D293C" w:rsidRPr="009551D0" w:rsidRDefault="006D293C" w:rsidP="009551D0">
                      <w:pPr>
                        <w:rPr>
                          <w:sz w:val="36"/>
                          <w:szCs w:val="36"/>
                        </w:rPr>
                      </w:pPr>
                      <w:r w:rsidRPr="009551D0">
                        <w:rPr>
                          <w:sz w:val="36"/>
                          <w:szCs w:val="36"/>
                        </w:rPr>
                        <w:t>Code ends</w:t>
                      </w:r>
                    </w:p>
                    <w:p w:rsidR="006D293C" w:rsidRPr="009551D0" w:rsidRDefault="006D293C" w:rsidP="009551D0">
                      <w:pPr>
                        <w:rPr>
                          <w:sz w:val="36"/>
                          <w:szCs w:val="36"/>
                        </w:rPr>
                      </w:pPr>
                      <w:proofErr w:type="gramStart"/>
                      <w:r w:rsidRPr="009551D0">
                        <w:rPr>
                          <w:sz w:val="36"/>
                          <w:szCs w:val="36"/>
                        </w:rPr>
                        <w:t>end</w:t>
                      </w:r>
                      <w:proofErr w:type="gramEnd"/>
                      <w:r w:rsidRPr="009551D0">
                        <w:rPr>
                          <w:sz w:val="36"/>
                          <w:szCs w:val="36"/>
                        </w:rPr>
                        <w:t xml:space="preserve"> main</w:t>
                      </w:r>
                    </w:p>
                    <w:p w:rsidR="006D293C" w:rsidRDefault="006D293C">
                      <w:pPr>
                        <w:jc w:val="center"/>
                        <w:rPr>
                          <w:rFonts w:asciiTheme="majorHAnsi" w:eastAsiaTheme="majorEastAsia" w:hAnsiTheme="majorHAnsi" w:cstheme="majorBidi"/>
                          <w:i/>
                          <w:iCs/>
                          <w:color w:val="FFFFFF" w:themeColor="background1"/>
                          <w:sz w:val="28"/>
                          <w:szCs w:val="28"/>
                        </w:rPr>
                      </w:pPr>
                    </w:p>
                  </w:txbxContent>
                </v:textbox>
                <w10:wrap type="topAndBottom" anchorx="margin" anchory="margin"/>
              </v:roundrect>
            </w:pict>
          </mc:Fallback>
        </mc:AlternateContent>
      </w:r>
      <w:r w:rsidR="00A1231B">
        <w:rPr>
          <w:b/>
          <w:color w:val="2E74B5" w:themeColor="accent1" w:themeShade="BF"/>
          <w:sz w:val="32"/>
          <w:szCs w:val="32"/>
          <w:u w:val="single"/>
        </w:rPr>
        <w:t>L</w:t>
      </w:r>
      <w:r w:rsidR="009551D0" w:rsidRPr="009551D0">
        <w:rPr>
          <w:b/>
          <w:color w:val="2E74B5" w:themeColor="accent1" w:themeShade="BF"/>
          <w:sz w:val="32"/>
          <w:szCs w:val="32"/>
          <w:u w:val="single"/>
        </w:rPr>
        <w:t>e squelette d'un code assembleur (à apprendre :D)</w:t>
      </w:r>
    </w:p>
    <w:p w:rsidR="009551D0" w:rsidRDefault="009551D0" w:rsidP="00430F29">
      <w:pPr>
        <w:rPr>
          <w:b/>
          <w:color w:val="2E74B5" w:themeColor="accent1" w:themeShade="BF"/>
          <w:sz w:val="32"/>
          <w:szCs w:val="32"/>
          <w:u w:val="single"/>
        </w:rPr>
      </w:pPr>
    </w:p>
    <w:p w:rsidR="00B977E3" w:rsidRDefault="00B977E3" w:rsidP="00B977E3">
      <w:pPr>
        <w:rPr>
          <w:b/>
          <w:color w:val="2E74B5" w:themeColor="accent1" w:themeShade="BF"/>
          <w:sz w:val="32"/>
          <w:szCs w:val="32"/>
          <w:u w:val="single"/>
        </w:rPr>
      </w:pPr>
      <w:r w:rsidRPr="00916613">
        <w:rPr>
          <w:b/>
          <w:color w:val="2E74B5" w:themeColor="accent1" w:themeShade="BF"/>
          <w:sz w:val="32"/>
          <w:szCs w:val="32"/>
          <w:u w:val="single"/>
        </w:rPr>
        <w:t>Les instructions de gestion de la pile</w:t>
      </w:r>
    </w:p>
    <w:p w:rsidR="00B977E3" w:rsidRDefault="003F3DD2" w:rsidP="00B977E3">
      <w:pPr>
        <w:pStyle w:val="Paragraphedeliste"/>
        <w:numPr>
          <w:ilvl w:val="0"/>
          <w:numId w:val="10"/>
        </w:numPr>
      </w:pPr>
      <w:r>
        <w:rPr>
          <w:noProof/>
          <w:lang w:eastAsia="fr-FR"/>
        </w:rPr>
        <mc:AlternateContent>
          <mc:Choice Requires="wps">
            <w:drawing>
              <wp:anchor distT="91440" distB="91440" distL="137160" distR="137160" simplePos="0" relativeHeight="251665408" behindDoc="0" locked="0" layoutInCell="0" allowOverlap="1" wp14:anchorId="33DEA055" wp14:editId="7EB9AF99">
                <wp:simplePos x="0" y="0"/>
                <wp:positionH relativeFrom="margin">
                  <wp:posOffset>2064385</wp:posOffset>
                </wp:positionH>
                <wp:positionV relativeFrom="margin">
                  <wp:posOffset>7079615</wp:posOffset>
                </wp:positionV>
                <wp:extent cx="1285240" cy="1887220"/>
                <wp:effectExtent l="3810" t="0" r="0" b="0"/>
                <wp:wrapTopAndBottom/>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85240" cy="1887220"/>
                        </a:xfrm>
                        <a:prstGeom prst="roundRect">
                          <a:avLst>
                            <a:gd name="adj" fmla="val 13032"/>
                          </a:avLst>
                        </a:prstGeom>
                        <a:solidFill>
                          <a:schemeClr val="accent1"/>
                        </a:solidFill>
                        <a:extLst/>
                      </wps:spPr>
                      <wps:txbx>
                        <w:txbxContent>
                          <w:p w:rsidR="004421E6" w:rsidRPr="004421E6" w:rsidRDefault="004421E6" w:rsidP="004421E6">
                            <w:pPr>
                              <w:rPr>
                                <w:rFonts w:asciiTheme="majorHAnsi" w:eastAsiaTheme="majorEastAsia" w:hAnsiTheme="majorHAnsi" w:cstheme="majorBidi"/>
                                <w:i/>
                                <w:iCs/>
                                <w:sz w:val="28"/>
                                <w:szCs w:val="28"/>
                              </w:rPr>
                            </w:pPr>
                            <w:r w:rsidRPr="004421E6">
                              <w:rPr>
                                <w:rFonts w:asciiTheme="majorHAnsi" w:eastAsiaTheme="majorEastAsia" w:hAnsiTheme="majorHAnsi" w:cstheme="majorBidi"/>
                                <w:i/>
                                <w:iCs/>
                                <w:sz w:val="28"/>
                                <w:szCs w:val="28"/>
                              </w:rPr>
                              <w:t>Pile SEGMENT STACK</w:t>
                            </w:r>
                          </w:p>
                          <w:p w:rsidR="004421E6" w:rsidRPr="004421E6" w:rsidRDefault="004421E6" w:rsidP="004421E6">
                            <w:pPr>
                              <w:rPr>
                                <w:rFonts w:asciiTheme="majorHAnsi" w:eastAsiaTheme="majorEastAsia" w:hAnsiTheme="majorHAnsi" w:cstheme="majorBidi"/>
                                <w:i/>
                                <w:iCs/>
                                <w:sz w:val="28"/>
                                <w:szCs w:val="28"/>
                              </w:rPr>
                            </w:pPr>
                            <w:r w:rsidRPr="004421E6">
                              <w:rPr>
                                <w:rFonts w:asciiTheme="majorHAnsi" w:eastAsiaTheme="majorEastAsia" w:hAnsiTheme="majorHAnsi" w:cstheme="majorBidi"/>
                                <w:i/>
                                <w:iCs/>
                                <w:sz w:val="28"/>
                                <w:szCs w:val="28"/>
                              </w:rPr>
                              <w:t xml:space="preserve"> dw taille dup (?)</w:t>
                            </w:r>
                          </w:p>
                          <w:p w:rsidR="004421E6" w:rsidRPr="004421E6" w:rsidRDefault="004421E6" w:rsidP="004421E6">
                            <w:pPr>
                              <w:rPr>
                                <w:rFonts w:asciiTheme="majorHAnsi" w:eastAsiaTheme="majorEastAsia" w:hAnsiTheme="majorHAnsi" w:cstheme="majorBidi"/>
                                <w:i/>
                                <w:iCs/>
                                <w:sz w:val="28"/>
                                <w:szCs w:val="28"/>
                              </w:rPr>
                            </w:pPr>
                            <w:r w:rsidRPr="004421E6">
                              <w:rPr>
                                <w:rFonts w:asciiTheme="majorHAnsi" w:eastAsiaTheme="majorEastAsia" w:hAnsiTheme="majorHAnsi" w:cstheme="majorBidi"/>
                                <w:i/>
                                <w:iCs/>
                                <w:sz w:val="28"/>
                                <w:szCs w:val="28"/>
                              </w:rPr>
                              <w:t>Pile ENDS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3DEA055" id="_x0000_s1027" style="position:absolute;left:0;text-align:left;margin-left:162.55pt;margin-top:557.45pt;width:101.2pt;height:148.6pt;rotation:90;z-index:25166540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V3JwIAAC0EAAAOAAAAZHJzL2Uyb0RvYy54bWysU9uO0zAQfUfiHyy/01y2ZUvUdLXqqghp&#10;gRULH+DaTmNIPN6x07R8PWO3W7rwhsiDlfGMj+ecM17c7PuO7TR6A7bmxSTnTFsJythtzb99Xb+Z&#10;c+aDsEp0YHXND9rzm+XrV4vRVbqEFjqlkRGI9dXoat6G4Kos87LVvfATcNpSsgHsRaAQt5lCMRJ6&#10;32Vlnr/NRkDlEKT2nnbvjkm+TPhNo2X43DReB9bVnHoLacW0buKaLRei2qJwrZGnNsQ/dNELY+nS&#10;M9SdCIINaP6C6o1E8NCEiYQ+g6YxUicOxKbI/2Dz2AqnExcSx7uzTP7/wcpPuwdkRpF3nFnRk0Vr&#10;ElszMQQgzc3ToFkZZRqdr6j60T1gJOrdPcgfnllYtcJu9S0ijK0WiporYn324kAMPB1lm/EjKLol&#10;4ifF9g32DIGcmU3z+KVdUobtk02Hs016H5ikzaKcz8opuSkpV8zn12WZjMxEFcFidw59eK+hZ/Gn&#10;5giDVV9oGBK22N37kMxSJ8pCfees6Tuyfic6VlzlV4kzIZ6K6e8ZM7GHzqi16boUxGHVqw4ZHSZm&#10;UmobjhqQTpeVxICufhYn6nHUNew3+5MJJ6U3oA6kVtKFmNILIxot4E/ORprWmvunQaDmrPtgSfF3&#10;xTQKElIwnV2TIAwvM5vLjLCSoGouA3J2DFbh+CgGh2bb0l1FksrCLfnUmHPPx75O7tJM0t+Lob+M&#10;U9XvV778BQAA//8DAFBLAwQUAAYACAAAACEAGD8mkeAAAAANAQAADwAAAGRycy9kb3ducmV2Lnht&#10;bEyPwU6DQBCG7ya+w2ZMvNmlUEGRpWlIvGg8WPXgbYERCOwsYZcW3t7xZI8z/5d/vsn2ixnECSfX&#10;WVKw3QQgkCpbd9Qo+Px4vnsA4bymWg+WUMGKDvb59VWm09qe6R1PR98ILiGXagWt92MqpataNNpt&#10;7IjE2Y+djPY8To2sJ33mcjPIMAhiaXRHfKHVIxYtVv1xNgrKfiX8lkVx6F/WN/yaomh+JaVub5bD&#10;EwiPi/+H4U+f1SFnp9LOVDsxKAiTJGGUg20cRiAYuU92jyBKXkXxLgGZZ/Lyi/wXAAD//wMAUEsB&#10;Ai0AFAAGAAgAAAAhALaDOJL+AAAA4QEAABMAAAAAAAAAAAAAAAAAAAAAAFtDb250ZW50X1R5cGVz&#10;XS54bWxQSwECLQAUAAYACAAAACEAOP0h/9YAAACUAQAACwAAAAAAAAAAAAAAAAAvAQAAX3JlbHMv&#10;LnJlbHNQSwECLQAUAAYACAAAACEA30Q1dycCAAAtBAAADgAAAAAAAAAAAAAAAAAuAgAAZHJzL2Uy&#10;b0RvYy54bWxQSwECLQAUAAYACAAAACEAGD8mkeAAAAANAQAADwAAAAAAAAAAAAAAAACBBAAAZHJz&#10;L2Rvd25yZXYueG1sUEsFBgAAAAAEAAQA8wAAAI4FAAAAAA==&#10;" o:allowincell="f" fillcolor="#5b9bd5 [3204]" stroked="f">
                <v:textbox>
                  <w:txbxContent>
                    <w:p w:rsidR="004421E6" w:rsidRPr="004421E6" w:rsidRDefault="004421E6" w:rsidP="004421E6">
                      <w:pPr>
                        <w:rPr>
                          <w:rFonts w:asciiTheme="majorHAnsi" w:eastAsiaTheme="majorEastAsia" w:hAnsiTheme="majorHAnsi" w:cstheme="majorBidi"/>
                          <w:i/>
                          <w:iCs/>
                          <w:sz w:val="28"/>
                          <w:szCs w:val="28"/>
                        </w:rPr>
                      </w:pPr>
                      <w:r w:rsidRPr="004421E6">
                        <w:rPr>
                          <w:rFonts w:asciiTheme="majorHAnsi" w:eastAsiaTheme="majorEastAsia" w:hAnsiTheme="majorHAnsi" w:cstheme="majorBidi"/>
                          <w:i/>
                          <w:iCs/>
                          <w:sz w:val="28"/>
                          <w:szCs w:val="28"/>
                        </w:rPr>
                        <w:t>Pile SEGMENT STACK</w:t>
                      </w:r>
                    </w:p>
                    <w:p w:rsidR="004421E6" w:rsidRPr="004421E6" w:rsidRDefault="004421E6" w:rsidP="004421E6">
                      <w:pPr>
                        <w:rPr>
                          <w:rFonts w:asciiTheme="majorHAnsi" w:eastAsiaTheme="majorEastAsia" w:hAnsiTheme="majorHAnsi" w:cstheme="majorBidi"/>
                          <w:i/>
                          <w:iCs/>
                          <w:sz w:val="28"/>
                          <w:szCs w:val="28"/>
                        </w:rPr>
                      </w:pPr>
                      <w:r w:rsidRPr="004421E6">
                        <w:rPr>
                          <w:rFonts w:asciiTheme="majorHAnsi" w:eastAsiaTheme="majorEastAsia" w:hAnsiTheme="majorHAnsi" w:cstheme="majorBidi"/>
                          <w:i/>
                          <w:iCs/>
                          <w:sz w:val="28"/>
                          <w:szCs w:val="28"/>
                        </w:rPr>
                        <w:t xml:space="preserve"> </w:t>
                      </w:r>
                      <w:proofErr w:type="spellStart"/>
                      <w:proofErr w:type="gramStart"/>
                      <w:r w:rsidRPr="004421E6">
                        <w:rPr>
                          <w:rFonts w:asciiTheme="majorHAnsi" w:eastAsiaTheme="majorEastAsia" w:hAnsiTheme="majorHAnsi" w:cstheme="majorBidi"/>
                          <w:i/>
                          <w:iCs/>
                          <w:sz w:val="28"/>
                          <w:szCs w:val="28"/>
                        </w:rPr>
                        <w:t>dw</w:t>
                      </w:r>
                      <w:proofErr w:type="spellEnd"/>
                      <w:proofErr w:type="gramEnd"/>
                      <w:r w:rsidRPr="004421E6">
                        <w:rPr>
                          <w:rFonts w:asciiTheme="majorHAnsi" w:eastAsiaTheme="majorEastAsia" w:hAnsiTheme="majorHAnsi" w:cstheme="majorBidi"/>
                          <w:i/>
                          <w:iCs/>
                          <w:sz w:val="28"/>
                          <w:szCs w:val="28"/>
                        </w:rPr>
                        <w:t xml:space="preserve"> taille </w:t>
                      </w:r>
                      <w:proofErr w:type="spellStart"/>
                      <w:r w:rsidRPr="004421E6">
                        <w:rPr>
                          <w:rFonts w:asciiTheme="majorHAnsi" w:eastAsiaTheme="majorEastAsia" w:hAnsiTheme="majorHAnsi" w:cstheme="majorBidi"/>
                          <w:i/>
                          <w:iCs/>
                          <w:sz w:val="28"/>
                          <w:szCs w:val="28"/>
                        </w:rPr>
                        <w:t>dup</w:t>
                      </w:r>
                      <w:proofErr w:type="spellEnd"/>
                      <w:r w:rsidRPr="004421E6">
                        <w:rPr>
                          <w:rFonts w:asciiTheme="majorHAnsi" w:eastAsiaTheme="majorEastAsia" w:hAnsiTheme="majorHAnsi" w:cstheme="majorBidi"/>
                          <w:i/>
                          <w:iCs/>
                          <w:sz w:val="28"/>
                          <w:szCs w:val="28"/>
                        </w:rPr>
                        <w:t xml:space="preserve"> (?)</w:t>
                      </w:r>
                    </w:p>
                    <w:p w:rsidR="004421E6" w:rsidRPr="004421E6" w:rsidRDefault="004421E6" w:rsidP="004421E6">
                      <w:pPr>
                        <w:rPr>
                          <w:rFonts w:asciiTheme="majorHAnsi" w:eastAsiaTheme="majorEastAsia" w:hAnsiTheme="majorHAnsi" w:cstheme="majorBidi"/>
                          <w:i/>
                          <w:iCs/>
                          <w:sz w:val="28"/>
                          <w:szCs w:val="28"/>
                        </w:rPr>
                      </w:pPr>
                      <w:r w:rsidRPr="004421E6">
                        <w:rPr>
                          <w:rFonts w:asciiTheme="majorHAnsi" w:eastAsiaTheme="majorEastAsia" w:hAnsiTheme="majorHAnsi" w:cstheme="majorBidi"/>
                          <w:i/>
                          <w:iCs/>
                          <w:sz w:val="28"/>
                          <w:szCs w:val="28"/>
                        </w:rPr>
                        <w:t>Pile ENDS</w:t>
                      </w:r>
                    </w:p>
                  </w:txbxContent>
                </v:textbox>
                <w10:wrap type="topAndBottom" anchorx="margin" anchory="margin"/>
              </v:roundrect>
            </w:pict>
          </mc:Fallback>
        </mc:AlternateContent>
      </w:r>
      <w:r w:rsidR="00B977E3">
        <w:t>Déclaration de la pile :</w:t>
      </w:r>
    </w:p>
    <w:p w:rsidR="00B977E3" w:rsidRDefault="00B977E3" w:rsidP="00B977E3">
      <w:pPr>
        <w:pStyle w:val="Paragraphedeliste"/>
        <w:numPr>
          <w:ilvl w:val="1"/>
          <w:numId w:val="10"/>
        </w:numPr>
      </w:pPr>
      <w:r>
        <w:lastRenderedPageBreak/>
        <w:t xml:space="preserve">vous pouvez remplacer </w:t>
      </w:r>
      <w:r w:rsidR="003F3DD2">
        <w:t>« </w:t>
      </w:r>
      <w:r>
        <w:t>taille</w:t>
      </w:r>
      <w:r w:rsidR="003F3DD2">
        <w:t> »</w:t>
      </w:r>
      <w:r>
        <w:t xml:space="preserve"> par la valeur que vous voulez (entre 1 et 256 octets)</w:t>
      </w:r>
    </w:p>
    <w:p w:rsidR="00B977E3" w:rsidRDefault="003F3DD2" w:rsidP="00B977E3">
      <w:pPr>
        <w:pStyle w:val="Paragraphedeliste"/>
        <w:numPr>
          <w:ilvl w:val="1"/>
          <w:numId w:val="10"/>
        </w:numPr>
      </w:pPr>
      <w:r>
        <w:t>vous pouvez laisser</w:t>
      </w:r>
      <w:r w:rsidR="00B977E3">
        <w:t xml:space="preserve"> le « ? » ou le remplacer par des 0 ou la valeur que vous voulez (c’est la valeur initial des octet de la pile) </w:t>
      </w:r>
    </w:p>
    <w:p w:rsidR="00B977E3" w:rsidRPr="0012233B" w:rsidRDefault="00B977E3" w:rsidP="00B977E3">
      <w:pPr>
        <w:pStyle w:val="Paragraphedeliste"/>
        <w:numPr>
          <w:ilvl w:val="0"/>
          <w:numId w:val="10"/>
        </w:numPr>
      </w:pPr>
      <w:r w:rsidRPr="0012233B">
        <w:t>PUSH Source</w:t>
      </w:r>
      <w:r>
        <w:t xml:space="preserve"> : </w:t>
      </w:r>
      <w:r w:rsidRPr="0012233B">
        <w:t>Empile le mot</w:t>
      </w:r>
      <w:r>
        <w:t xml:space="preserve"> (deux octets, 16 bits)</w:t>
      </w:r>
      <w:r w:rsidRPr="0012233B">
        <w:t xml:space="preserve"> Source</w:t>
      </w:r>
      <w:r>
        <w:t xml:space="preserve"> (l’ajoute à la tête de la pile)</w:t>
      </w:r>
    </w:p>
    <w:p w:rsidR="00B977E3" w:rsidRDefault="00B977E3" w:rsidP="00430F29">
      <w:pPr>
        <w:pStyle w:val="Paragraphedeliste"/>
        <w:numPr>
          <w:ilvl w:val="0"/>
          <w:numId w:val="10"/>
        </w:numPr>
      </w:pPr>
      <w:r w:rsidRPr="0012233B">
        <w:t>POP Destination</w:t>
      </w:r>
      <w:r>
        <w:t xml:space="preserve"> : Dépile le dernier mot (deux octets, 16 bits) ajouté à la pile et le met dans </w:t>
      </w:r>
      <w:r w:rsidR="003F3DD2">
        <w:t>« </w:t>
      </w:r>
      <w:r>
        <w:t>Destination</w:t>
      </w:r>
      <w:r w:rsidR="003F3DD2">
        <w:t> »</w:t>
      </w:r>
    </w:p>
    <w:p w:rsidR="00A1231B" w:rsidRPr="00A1231B" w:rsidRDefault="00A1231B" w:rsidP="00430F29">
      <w:pPr>
        <w:pStyle w:val="Paragraphedeliste"/>
        <w:numPr>
          <w:ilvl w:val="0"/>
          <w:numId w:val="10"/>
        </w:numPr>
        <w:rPr>
          <w:color w:val="FF0000"/>
        </w:rPr>
      </w:pPr>
      <w:r w:rsidRPr="00A1231B">
        <w:rPr>
          <w:color w:val="FF0000"/>
        </w:rPr>
        <w:t>PUSH/POP NE MANIPULE QUE DES MEMOIRES/REGISTRE 16BITS</w:t>
      </w:r>
    </w:p>
    <w:p w:rsidR="00A14B1C" w:rsidRDefault="00A14B1C" w:rsidP="00A14B1C">
      <w:pPr>
        <w:pStyle w:val="Paragraphedeliste"/>
        <w:ind w:left="1416"/>
      </w:pPr>
    </w:p>
    <w:p w:rsidR="003E691E" w:rsidRDefault="003E691E" w:rsidP="009842B1">
      <w:pPr>
        <w:pStyle w:val="Paragraphedeliste"/>
        <w:ind w:left="1416"/>
        <w:rPr>
          <w:rStyle w:val="Lienhypertexte"/>
        </w:rPr>
      </w:pPr>
    </w:p>
    <w:p w:rsidR="004421E6" w:rsidRPr="002D57F0" w:rsidRDefault="004421E6" w:rsidP="004421E6">
      <w:pPr>
        <w:rPr>
          <w:b/>
          <w:color w:val="2E74B5" w:themeColor="accent1" w:themeShade="BF"/>
          <w:sz w:val="32"/>
          <w:szCs w:val="32"/>
          <w:u w:val="single"/>
        </w:rPr>
      </w:pPr>
      <w:r>
        <w:rPr>
          <w:b/>
          <w:color w:val="2E74B5" w:themeColor="accent1" w:themeShade="BF"/>
          <w:sz w:val="32"/>
          <w:szCs w:val="32"/>
          <w:u w:val="single"/>
        </w:rPr>
        <w:t>Exemple d’utilisateur de l’instruction SHIFT : M</w:t>
      </w:r>
      <w:r w:rsidRPr="002D57F0">
        <w:rPr>
          <w:b/>
          <w:color w:val="2E74B5" w:themeColor="accent1" w:themeShade="BF"/>
          <w:sz w:val="32"/>
          <w:szCs w:val="32"/>
          <w:u w:val="single"/>
        </w:rPr>
        <w:t xml:space="preserve">ultiplier un nombre </w:t>
      </w:r>
      <w:r>
        <w:rPr>
          <w:b/>
          <w:color w:val="2E74B5" w:themeColor="accent1" w:themeShade="BF"/>
          <w:sz w:val="32"/>
          <w:szCs w:val="32"/>
          <w:u w:val="single"/>
        </w:rPr>
        <w:t xml:space="preserve"> </w:t>
      </w:r>
      <w:r w:rsidRPr="002D57F0">
        <w:rPr>
          <w:b/>
          <w:color w:val="2E74B5" w:themeColor="accent1" w:themeShade="BF"/>
          <w:sz w:val="32"/>
          <w:szCs w:val="32"/>
          <w:u w:val="single"/>
        </w:rPr>
        <w:t>par 10</w:t>
      </w:r>
      <w:r>
        <w:rPr>
          <w:b/>
          <w:color w:val="2E74B5" w:themeColor="accent1" w:themeShade="BF"/>
          <w:sz w:val="32"/>
          <w:szCs w:val="32"/>
          <w:u w:val="single"/>
        </w:rPr>
        <w:t xml:space="preserve"> En binaire :</w:t>
      </w:r>
      <w:r w:rsidRPr="002D57F0">
        <w:rPr>
          <w:b/>
          <w:color w:val="2E74B5" w:themeColor="accent1" w:themeShade="BF"/>
          <w:sz w:val="32"/>
          <w:szCs w:val="32"/>
          <w:u w:val="single"/>
        </w:rPr>
        <w:t xml:space="preserve"> </w:t>
      </w:r>
    </w:p>
    <w:p w:rsidR="004421E6" w:rsidRDefault="004421E6" w:rsidP="004421E6">
      <w:r>
        <w:tab/>
        <w:t>*multiplier un nombre « a » par 10 est é</w:t>
      </w:r>
      <w:r w:rsidRPr="00B2081B">
        <w:t>quivalent à additionner</w:t>
      </w:r>
      <w:r w:rsidRPr="002D57F0">
        <w:rPr>
          <w:b/>
          <w:color w:val="2E74B5" w:themeColor="accent1" w:themeShade="BF"/>
          <w:sz w:val="32"/>
          <w:szCs w:val="32"/>
          <w:u w:val="single"/>
        </w:rPr>
        <w:t xml:space="preserve"> </w:t>
      </w:r>
      <w:r>
        <w:t>b=SHIFT,a,1 (« a » décaler d'un bit à gauche) et c=SHIFT,a,3 (« c » décaler de 3 bit à gauche , d'habitude c’est c shift,a,2 car on a déjà décaler « a » d'un bit dans l'instruction précédente)</w:t>
      </w:r>
    </w:p>
    <w:p w:rsidR="004421E6" w:rsidRDefault="004421E6" w:rsidP="004421E6">
      <w:r>
        <w:tab/>
      </w:r>
      <w:r>
        <w:tab/>
        <w:t>P.S : cela est valable quand les 3 derniers bits du poids fort est nul car sur 8 bits par exemple , si on a par exemple 1000 0000 et on fait un décalage de 1 bit à gauche on aura 0000 0000 ...</w:t>
      </w:r>
    </w:p>
    <w:p w:rsidR="004421E6" w:rsidRDefault="004421E6" w:rsidP="004421E6">
      <w:r>
        <w:t>0001 0000</w:t>
      </w:r>
    </w:p>
    <w:p w:rsidR="004421E6" w:rsidRDefault="004421E6" w:rsidP="004421E6">
      <w:r>
        <w:t>0000 1010</w:t>
      </w:r>
    </w:p>
    <w:p w:rsidR="004421E6" w:rsidRDefault="004421E6" w:rsidP="00CF193F">
      <w:pPr>
        <w:rPr>
          <w:b/>
          <w:color w:val="2E74B5" w:themeColor="accent1" w:themeShade="BF"/>
          <w:sz w:val="32"/>
          <w:szCs w:val="32"/>
          <w:u w:val="single"/>
        </w:rPr>
      </w:pPr>
    </w:p>
    <w:p w:rsidR="00CF193F" w:rsidRDefault="00CF193F" w:rsidP="00CF193F">
      <w:pPr>
        <w:rPr>
          <w:b/>
          <w:color w:val="2E74B5" w:themeColor="accent1" w:themeShade="BF"/>
          <w:sz w:val="32"/>
          <w:szCs w:val="32"/>
          <w:u w:val="single"/>
        </w:rPr>
      </w:pPr>
      <w:r>
        <w:rPr>
          <w:b/>
          <w:color w:val="2E74B5" w:themeColor="accent1" w:themeShade="BF"/>
          <w:sz w:val="32"/>
          <w:szCs w:val="32"/>
          <w:u w:val="single"/>
        </w:rPr>
        <w:t>Remarques</w:t>
      </w:r>
      <w:r w:rsidRPr="00B94F1B">
        <w:rPr>
          <w:b/>
          <w:color w:val="2E74B5" w:themeColor="accent1" w:themeShade="BF"/>
          <w:sz w:val="32"/>
          <w:szCs w:val="32"/>
          <w:u w:val="single"/>
        </w:rPr>
        <w:t xml:space="preserve"> :</w:t>
      </w:r>
    </w:p>
    <w:p w:rsidR="00CF193F" w:rsidRDefault="00CF193F" w:rsidP="00CF193F">
      <w:pPr>
        <w:pStyle w:val="Paragraphedeliste"/>
        <w:numPr>
          <w:ilvl w:val="0"/>
          <w:numId w:val="9"/>
        </w:numPr>
      </w:pPr>
      <w:r>
        <w:t>on peut pas « mov » une mémoire à une autre il faut passer à travers un register :</w:t>
      </w:r>
    </w:p>
    <w:p w:rsidR="00CF193F" w:rsidRDefault="00CF193F" w:rsidP="00CF193F">
      <w:pPr>
        <w:pStyle w:val="Paragraphedeliste"/>
        <w:numPr>
          <w:ilvl w:val="1"/>
          <w:numId w:val="9"/>
        </w:numPr>
      </w:pPr>
      <w:r>
        <w:t>A db ‘a’</w:t>
      </w:r>
    </w:p>
    <w:p w:rsidR="00CF193F" w:rsidRDefault="00CF193F" w:rsidP="00CF193F">
      <w:pPr>
        <w:pStyle w:val="Paragraphedeliste"/>
        <w:numPr>
          <w:ilvl w:val="1"/>
          <w:numId w:val="9"/>
        </w:numPr>
      </w:pPr>
      <w:r>
        <w:t>B db ?</w:t>
      </w:r>
    </w:p>
    <w:p w:rsidR="00CF193F" w:rsidRDefault="00CF193F" w:rsidP="00CF193F">
      <w:pPr>
        <w:pStyle w:val="Paragraphedeliste"/>
        <w:numPr>
          <w:ilvl w:val="1"/>
          <w:numId w:val="9"/>
        </w:numPr>
      </w:pPr>
      <w:r>
        <w:t>Mov B ,A ; impossible</w:t>
      </w:r>
    </w:p>
    <w:p w:rsidR="00CF193F" w:rsidRDefault="00CF193F" w:rsidP="00CF193F">
      <w:pPr>
        <w:pStyle w:val="Paragraphedeliste"/>
        <w:numPr>
          <w:ilvl w:val="1"/>
          <w:numId w:val="9"/>
        </w:numPr>
      </w:pPr>
      <w:r>
        <w:t xml:space="preserve">Il faut faire (exemple): </w:t>
      </w:r>
    </w:p>
    <w:p w:rsidR="00CF193F" w:rsidRDefault="00CF193F" w:rsidP="00CF193F">
      <w:pPr>
        <w:pStyle w:val="Paragraphedeliste"/>
        <w:numPr>
          <w:ilvl w:val="1"/>
          <w:numId w:val="9"/>
        </w:numPr>
      </w:pPr>
      <w:r>
        <w:t>Mov AH,B</w:t>
      </w:r>
    </w:p>
    <w:p w:rsidR="00CF193F" w:rsidRDefault="00CF193F" w:rsidP="00CF193F">
      <w:pPr>
        <w:pStyle w:val="Paragraphedeliste"/>
        <w:numPr>
          <w:ilvl w:val="1"/>
          <w:numId w:val="9"/>
        </w:numPr>
      </w:pPr>
      <w:r>
        <w:t>MOV A,AH</w:t>
      </w:r>
    </w:p>
    <w:p w:rsidR="00CF193F" w:rsidRPr="00CF193F" w:rsidRDefault="00CF193F" w:rsidP="003E691E">
      <w:pPr>
        <w:pStyle w:val="Paragraphedeliste"/>
        <w:numPr>
          <w:ilvl w:val="0"/>
          <w:numId w:val="9"/>
        </w:numPr>
      </w:pPr>
      <w:r w:rsidRPr="00070E41">
        <w:t>Pour remettre un registre à zéro, il est préférable de faire “XOR AX, AX” que “MOV AX, 0”. En effet, le résultat est le même, mais la taille et surtout la vitesse d'exécution de l'instruction sont très largement optimisées.</w:t>
      </w:r>
    </w:p>
    <w:p w:rsidR="003E691E" w:rsidRPr="003E691E" w:rsidRDefault="003E691E" w:rsidP="003E691E">
      <w:pPr>
        <w:rPr>
          <w:b/>
          <w:color w:val="2E74B5" w:themeColor="accent1" w:themeShade="BF"/>
          <w:sz w:val="32"/>
          <w:szCs w:val="32"/>
          <w:u w:val="single"/>
        </w:rPr>
      </w:pPr>
      <w:r>
        <w:rPr>
          <w:b/>
          <w:color w:val="2E74B5" w:themeColor="accent1" w:themeShade="BF"/>
          <w:sz w:val="32"/>
          <w:szCs w:val="32"/>
          <w:u w:val="single"/>
        </w:rPr>
        <w:t>Problèmes communs :</w:t>
      </w:r>
      <w:r w:rsidRPr="003E691E">
        <w:rPr>
          <w:b/>
          <w:color w:val="2E74B5" w:themeColor="accent1" w:themeShade="BF"/>
          <w:sz w:val="32"/>
          <w:szCs w:val="32"/>
          <w:u w:val="single"/>
        </w:rPr>
        <w:t xml:space="preserve"> </w:t>
      </w:r>
    </w:p>
    <w:p w:rsidR="00C50F0A" w:rsidRDefault="00C50F0A" w:rsidP="00C50F0A">
      <w:pPr>
        <w:pStyle w:val="Paragraphedeliste"/>
        <w:numPr>
          <w:ilvl w:val="0"/>
          <w:numId w:val="12"/>
        </w:numPr>
        <w:rPr>
          <w:b/>
        </w:rPr>
      </w:pPr>
      <w:r w:rsidRPr="00C50F0A">
        <w:rPr>
          <w:b/>
        </w:rPr>
        <w:t xml:space="preserve">Problème 1 : Quand </w:t>
      </w:r>
      <w:r w:rsidR="003F3DD2">
        <w:rPr>
          <w:b/>
        </w:rPr>
        <w:t xml:space="preserve">je lis l’entrée de clavier et j’affiche </w:t>
      </w:r>
      <w:r w:rsidRPr="00C50F0A">
        <w:rPr>
          <w:b/>
        </w:rPr>
        <w:t>un retour à la ligne (par exemple) et</w:t>
      </w:r>
      <w:r w:rsidR="003F3DD2">
        <w:rPr>
          <w:b/>
        </w:rPr>
        <w:t xml:space="preserve"> puis</w:t>
      </w:r>
      <w:r w:rsidRPr="00C50F0A">
        <w:rPr>
          <w:b/>
        </w:rPr>
        <w:t xml:space="preserve"> j’essaie d’afficher le contenu de AL, je n’ai pas le résultat attendu</w:t>
      </w:r>
    </w:p>
    <w:p w:rsidR="00C50F0A" w:rsidRPr="00C50F0A" w:rsidRDefault="00C50F0A" w:rsidP="00C50F0A">
      <w:pPr>
        <w:pStyle w:val="Paragraphedeliste"/>
        <w:numPr>
          <w:ilvl w:val="1"/>
          <w:numId w:val="12"/>
        </w:numPr>
        <w:rPr>
          <w:b/>
        </w:rPr>
      </w:pPr>
      <w:r w:rsidRPr="00A31023">
        <w:rPr>
          <w:b/>
        </w:rPr>
        <w:t>Solution</w:t>
      </w:r>
      <w:r>
        <w:t> : Vous devez mettre la valeur de AL dans un autre registre ou mémoire avant d’exécuter l’interruption 21h</w:t>
      </w:r>
      <w:r w:rsidR="00A31023">
        <w:t>, sinon elle sera perdue</w:t>
      </w:r>
    </w:p>
    <w:p w:rsidR="00C50F0A" w:rsidRDefault="00A31023" w:rsidP="00C50F0A">
      <w:pPr>
        <w:pStyle w:val="Paragraphedeliste"/>
        <w:numPr>
          <w:ilvl w:val="1"/>
          <w:numId w:val="12"/>
        </w:numPr>
      </w:pPr>
      <w:r w:rsidRPr="00A31023">
        <w:rPr>
          <w:b/>
        </w:rPr>
        <w:t>Explication</w:t>
      </w:r>
      <w:r>
        <w:t xml:space="preserve"> : </w:t>
      </w:r>
      <w:r w:rsidR="00C50F0A">
        <w:t xml:space="preserve">L’instruction int 21h modifie la valeur de AL (il faut faire attention à ça …) si vous essayez par exemple de lire une valeur écrite en clavier (elle sera stocké dans AL), d’afficher (par exemple) un retour à la ligne (c’est 10 en ASCII) et après vous essayer d’afficher la valeur déjà lu vous n’aurez plus la valeur lu au clavier, mais </w:t>
      </w:r>
      <w:r w:rsidR="00C50F0A">
        <w:lastRenderedPageBreak/>
        <w:t xml:space="preserve">vous aurez la valeur que vous avez affiché (on peut dire que int 21h effectue l’instruction mov AL,DL …) </w:t>
      </w:r>
    </w:p>
    <w:p w:rsidR="003F3DD2" w:rsidRDefault="003F3DD2" w:rsidP="003F3DD2">
      <w:pPr>
        <w:pStyle w:val="Paragraphedeliste"/>
        <w:rPr>
          <w:b/>
          <w:sz w:val="28"/>
          <w:szCs w:val="28"/>
        </w:rPr>
      </w:pPr>
    </w:p>
    <w:p w:rsidR="003F3DD2" w:rsidRDefault="003F3DD2" w:rsidP="003F3DD2">
      <w:pPr>
        <w:pStyle w:val="Paragraphedeliste"/>
        <w:rPr>
          <w:b/>
          <w:sz w:val="28"/>
          <w:szCs w:val="28"/>
        </w:rPr>
      </w:pPr>
    </w:p>
    <w:p w:rsidR="003F3DD2" w:rsidRPr="003F3DD2" w:rsidRDefault="003F3DD2" w:rsidP="003F3DD2">
      <w:pPr>
        <w:pStyle w:val="Paragraphedeliste"/>
        <w:rPr>
          <w:b/>
          <w:sz w:val="28"/>
          <w:szCs w:val="28"/>
        </w:rPr>
      </w:pPr>
      <w:r w:rsidRPr="003F3DD2">
        <w:rPr>
          <w:b/>
          <w:sz w:val="28"/>
          <w:szCs w:val="28"/>
        </w:rPr>
        <w:t>sources :</w:t>
      </w:r>
    </w:p>
    <w:p w:rsidR="003F3DD2" w:rsidRDefault="003F3DD2" w:rsidP="003F3DD2">
      <w:pPr>
        <w:pStyle w:val="Paragraphedeliste"/>
        <w:numPr>
          <w:ilvl w:val="1"/>
          <w:numId w:val="12"/>
        </w:numPr>
      </w:pPr>
      <w:r>
        <w:t>documentation emu8086</w:t>
      </w:r>
    </w:p>
    <w:p w:rsidR="003F3DD2" w:rsidRDefault="00943F2F" w:rsidP="003F3DD2">
      <w:pPr>
        <w:pStyle w:val="Paragraphedeliste"/>
        <w:numPr>
          <w:ilvl w:val="1"/>
          <w:numId w:val="12"/>
        </w:numPr>
        <w:rPr>
          <w:rStyle w:val="Lienhypertexte"/>
        </w:rPr>
      </w:pPr>
      <w:hyperlink r:id="rId6" w:anchor="LIV-A-2-b" w:history="1">
        <w:r w:rsidR="003F3DD2" w:rsidRPr="00CD1795">
          <w:rPr>
            <w:rStyle w:val="Lienhypertexte"/>
          </w:rPr>
          <w:t>http://benoit-m.developpez.com/assembleur/tutoriel/</w:t>
        </w:r>
      </w:hyperlink>
    </w:p>
    <w:p w:rsidR="003F3DD2" w:rsidRDefault="003F3DD2" w:rsidP="003F3DD2">
      <w:pPr>
        <w:rPr>
          <w:color w:val="0563C1" w:themeColor="hyperlink"/>
          <w:u w:val="single"/>
        </w:rPr>
      </w:pPr>
    </w:p>
    <w:p w:rsidR="003F3DD2" w:rsidRPr="003F3DD2" w:rsidRDefault="003F3DD2" w:rsidP="003F3DD2">
      <w:pPr>
        <w:rPr>
          <w:color w:val="0563C1" w:themeColor="hyperlink"/>
          <w:u w:val="single"/>
        </w:rPr>
      </w:pPr>
    </w:p>
    <w:p w:rsidR="00371DAF" w:rsidRPr="00371DAF" w:rsidRDefault="00371DAF" w:rsidP="002D57F0">
      <w:pPr>
        <w:rPr>
          <w:b/>
          <w:i/>
          <w:sz w:val="56"/>
          <w:szCs w:val="56"/>
          <w:u w:val="single"/>
        </w:rPr>
      </w:pPr>
      <w:r>
        <w:tab/>
      </w:r>
      <w:r>
        <w:tab/>
      </w:r>
      <w:r>
        <w:tab/>
      </w:r>
      <w:r>
        <w:tab/>
      </w:r>
      <w:r w:rsidR="009842B1">
        <w:tab/>
      </w:r>
      <w:r>
        <w:tab/>
      </w:r>
      <w:r w:rsidRPr="00371DAF">
        <w:rPr>
          <w:b/>
          <w:i/>
          <w:color w:val="FF0000"/>
          <w:sz w:val="56"/>
          <w:szCs w:val="56"/>
          <w:u w:val="single"/>
        </w:rPr>
        <w:t>Bonne chance</w:t>
      </w:r>
    </w:p>
    <w:sectPr w:rsidR="00371DAF" w:rsidRPr="00371D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03D6D"/>
    <w:multiLevelType w:val="hybridMultilevel"/>
    <w:tmpl w:val="621E7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4D4B50"/>
    <w:multiLevelType w:val="hybridMultilevel"/>
    <w:tmpl w:val="FC4ED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0C0C21"/>
    <w:multiLevelType w:val="hybridMultilevel"/>
    <w:tmpl w:val="1F22B1F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D9D19E5"/>
    <w:multiLevelType w:val="hybridMultilevel"/>
    <w:tmpl w:val="2132D76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EC0268C"/>
    <w:multiLevelType w:val="hybridMultilevel"/>
    <w:tmpl w:val="1AA6D6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9776E8"/>
    <w:multiLevelType w:val="hybridMultilevel"/>
    <w:tmpl w:val="FAAEA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B96E66"/>
    <w:multiLevelType w:val="hybridMultilevel"/>
    <w:tmpl w:val="3690B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EA2A37"/>
    <w:multiLevelType w:val="hybridMultilevel"/>
    <w:tmpl w:val="959C0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08388E"/>
    <w:multiLevelType w:val="hybridMultilevel"/>
    <w:tmpl w:val="9C2A90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DC3DAB"/>
    <w:multiLevelType w:val="hybridMultilevel"/>
    <w:tmpl w:val="1DC67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6C652D"/>
    <w:multiLevelType w:val="hybridMultilevel"/>
    <w:tmpl w:val="87EE2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724629"/>
    <w:multiLevelType w:val="hybridMultilevel"/>
    <w:tmpl w:val="B21C4D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2F68E3"/>
    <w:multiLevelType w:val="hybridMultilevel"/>
    <w:tmpl w:val="4394F2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860363"/>
    <w:multiLevelType w:val="hybridMultilevel"/>
    <w:tmpl w:val="43E03C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43B4DCB"/>
    <w:multiLevelType w:val="hybridMultilevel"/>
    <w:tmpl w:val="4622F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401294"/>
    <w:multiLevelType w:val="hybridMultilevel"/>
    <w:tmpl w:val="EDDEF77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3"/>
  </w:num>
  <w:num w:numId="2">
    <w:abstractNumId w:val="0"/>
  </w:num>
  <w:num w:numId="3">
    <w:abstractNumId w:val="12"/>
  </w:num>
  <w:num w:numId="4">
    <w:abstractNumId w:val="6"/>
  </w:num>
  <w:num w:numId="5">
    <w:abstractNumId w:val="7"/>
  </w:num>
  <w:num w:numId="6">
    <w:abstractNumId w:val="1"/>
  </w:num>
  <w:num w:numId="7">
    <w:abstractNumId w:val="9"/>
  </w:num>
  <w:num w:numId="8">
    <w:abstractNumId w:val="4"/>
  </w:num>
  <w:num w:numId="9">
    <w:abstractNumId w:val="5"/>
  </w:num>
  <w:num w:numId="10">
    <w:abstractNumId w:val="8"/>
  </w:num>
  <w:num w:numId="11">
    <w:abstractNumId w:val="10"/>
  </w:num>
  <w:num w:numId="12">
    <w:abstractNumId w:val="11"/>
  </w:num>
  <w:num w:numId="13">
    <w:abstractNumId w:val="2"/>
  </w:num>
  <w:num w:numId="14">
    <w:abstractNumId w:val="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B2C"/>
    <w:rsid w:val="00070E41"/>
    <w:rsid w:val="00075B03"/>
    <w:rsid w:val="0012233B"/>
    <w:rsid w:val="001C2658"/>
    <w:rsid w:val="00232289"/>
    <w:rsid w:val="00232A1D"/>
    <w:rsid w:val="002A01B7"/>
    <w:rsid w:val="002D57F0"/>
    <w:rsid w:val="00305C31"/>
    <w:rsid w:val="0034390D"/>
    <w:rsid w:val="00350520"/>
    <w:rsid w:val="00371DAF"/>
    <w:rsid w:val="003D0E84"/>
    <w:rsid w:val="003E691E"/>
    <w:rsid w:val="003F181E"/>
    <w:rsid w:val="003F3DD2"/>
    <w:rsid w:val="00430EC8"/>
    <w:rsid w:val="00430F29"/>
    <w:rsid w:val="004421E6"/>
    <w:rsid w:val="005E3805"/>
    <w:rsid w:val="00601553"/>
    <w:rsid w:val="0061646B"/>
    <w:rsid w:val="00693C50"/>
    <w:rsid w:val="006A4411"/>
    <w:rsid w:val="006A6C7D"/>
    <w:rsid w:val="006C236C"/>
    <w:rsid w:val="006D1170"/>
    <w:rsid w:val="006D293C"/>
    <w:rsid w:val="00746E41"/>
    <w:rsid w:val="00760465"/>
    <w:rsid w:val="00790B2C"/>
    <w:rsid w:val="00791B36"/>
    <w:rsid w:val="007A1D31"/>
    <w:rsid w:val="007C056F"/>
    <w:rsid w:val="007D2222"/>
    <w:rsid w:val="007F57AA"/>
    <w:rsid w:val="009051BB"/>
    <w:rsid w:val="00916613"/>
    <w:rsid w:val="009209D4"/>
    <w:rsid w:val="00943F2F"/>
    <w:rsid w:val="009551D0"/>
    <w:rsid w:val="009842B1"/>
    <w:rsid w:val="009F236C"/>
    <w:rsid w:val="009F5304"/>
    <w:rsid w:val="00A1231B"/>
    <w:rsid w:val="00A14B1C"/>
    <w:rsid w:val="00A31023"/>
    <w:rsid w:val="00A76820"/>
    <w:rsid w:val="00B077B5"/>
    <w:rsid w:val="00B2081B"/>
    <w:rsid w:val="00B705BD"/>
    <w:rsid w:val="00B94F1B"/>
    <w:rsid w:val="00B977E3"/>
    <w:rsid w:val="00C50F0A"/>
    <w:rsid w:val="00C539D0"/>
    <w:rsid w:val="00CA1F0F"/>
    <w:rsid w:val="00CD3C35"/>
    <w:rsid w:val="00CF193F"/>
    <w:rsid w:val="00D8544A"/>
    <w:rsid w:val="00D93BC3"/>
    <w:rsid w:val="00DC299D"/>
    <w:rsid w:val="00E71E14"/>
    <w:rsid w:val="00F504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48F6"/>
  <w15:chartTrackingRefBased/>
  <w15:docId w15:val="{B37F69D6-1B16-4A96-A4B4-D5835593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C35"/>
  </w:style>
  <w:style w:type="paragraph" w:styleId="Titre1">
    <w:name w:val="heading 1"/>
    <w:basedOn w:val="Normal"/>
    <w:next w:val="Normal"/>
    <w:link w:val="Titre1Car"/>
    <w:uiPriority w:val="9"/>
    <w:qFormat/>
    <w:rsid w:val="00A14B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B077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9166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71DAF"/>
    <w:rPr>
      <w:color w:val="0563C1" w:themeColor="hyperlink"/>
      <w:u w:val="single"/>
    </w:rPr>
  </w:style>
  <w:style w:type="paragraph" w:styleId="Paragraphedeliste">
    <w:name w:val="List Paragraph"/>
    <w:basedOn w:val="Normal"/>
    <w:uiPriority w:val="34"/>
    <w:qFormat/>
    <w:rsid w:val="00232A1D"/>
    <w:pPr>
      <w:ind w:left="720"/>
      <w:contextualSpacing/>
    </w:pPr>
  </w:style>
  <w:style w:type="paragraph" w:styleId="NormalWeb">
    <w:name w:val="Normal (Web)"/>
    <w:basedOn w:val="Normal"/>
    <w:uiPriority w:val="99"/>
    <w:semiHidden/>
    <w:unhideWhenUsed/>
    <w:rsid w:val="00430F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A14B1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14B1C"/>
    <w:pPr>
      <w:outlineLvl w:val="9"/>
    </w:pPr>
    <w:rPr>
      <w:lang w:eastAsia="fr-FR"/>
    </w:rPr>
  </w:style>
  <w:style w:type="character" w:customStyle="1" w:styleId="Titre3Car">
    <w:name w:val="Titre 3 Car"/>
    <w:basedOn w:val="Policepardfaut"/>
    <w:link w:val="Titre3"/>
    <w:uiPriority w:val="9"/>
    <w:semiHidden/>
    <w:rsid w:val="00B077B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91661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358620">
      <w:bodyDiv w:val="1"/>
      <w:marLeft w:val="0"/>
      <w:marRight w:val="0"/>
      <w:marTop w:val="0"/>
      <w:marBottom w:val="0"/>
      <w:divBdr>
        <w:top w:val="none" w:sz="0" w:space="0" w:color="auto"/>
        <w:left w:val="none" w:sz="0" w:space="0" w:color="auto"/>
        <w:bottom w:val="none" w:sz="0" w:space="0" w:color="auto"/>
        <w:right w:val="none" w:sz="0" w:space="0" w:color="auto"/>
      </w:divBdr>
    </w:div>
    <w:div w:id="499004524">
      <w:bodyDiv w:val="1"/>
      <w:marLeft w:val="0"/>
      <w:marRight w:val="0"/>
      <w:marTop w:val="0"/>
      <w:marBottom w:val="0"/>
      <w:divBdr>
        <w:top w:val="none" w:sz="0" w:space="0" w:color="auto"/>
        <w:left w:val="none" w:sz="0" w:space="0" w:color="auto"/>
        <w:bottom w:val="none" w:sz="0" w:space="0" w:color="auto"/>
        <w:right w:val="none" w:sz="0" w:space="0" w:color="auto"/>
      </w:divBdr>
    </w:div>
    <w:div w:id="698550515">
      <w:bodyDiv w:val="1"/>
      <w:marLeft w:val="0"/>
      <w:marRight w:val="0"/>
      <w:marTop w:val="0"/>
      <w:marBottom w:val="0"/>
      <w:divBdr>
        <w:top w:val="none" w:sz="0" w:space="0" w:color="auto"/>
        <w:left w:val="none" w:sz="0" w:space="0" w:color="auto"/>
        <w:bottom w:val="none" w:sz="0" w:space="0" w:color="auto"/>
        <w:right w:val="none" w:sz="0" w:space="0" w:color="auto"/>
      </w:divBdr>
    </w:div>
    <w:div w:id="705258958">
      <w:bodyDiv w:val="1"/>
      <w:marLeft w:val="0"/>
      <w:marRight w:val="0"/>
      <w:marTop w:val="0"/>
      <w:marBottom w:val="0"/>
      <w:divBdr>
        <w:top w:val="none" w:sz="0" w:space="0" w:color="auto"/>
        <w:left w:val="none" w:sz="0" w:space="0" w:color="auto"/>
        <w:bottom w:val="none" w:sz="0" w:space="0" w:color="auto"/>
        <w:right w:val="none" w:sz="0" w:space="0" w:color="auto"/>
      </w:divBdr>
    </w:div>
    <w:div w:id="727190744">
      <w:bodyDiv w:val="1"/>
      <w:marLeft w:val="0"/>
      <w:marRight w:val="0"/>
      <w:marTop w:val="0"/>
      <w:marBottom w:val="0"/>
      <w:divBdr>
        <w:top w:val="none" w:sz="0" w:space="0" w:color="auto"/>
        <w:left w:val="none" w:sz="0" w:space="0" w:color="auto"/>
        <w:bottom w:val="none" w:sz="0" w:space="0" w:color="auto"/>
        <w:right w:val="none" w:sz="0" w:space="0" w:color="auto"/>
      </w:divBdr>
    </w:div>
    <w:div w:id="739135596">
      <w:bodyDiv w:val="1"/>
      <w:marLeft w:val="0"/>
      <w:marRight w:val="0"/>
      <w:marTop w:val="0"/>
      <w:marBottom w:val="0"/>
      <w:divBdr>
        <w:top w:val="none" w:sz="0" w:space="0" w:color="auto"/>
        <w:left w:val="none" w:sz="0" w:space="0" w:color="auto"/>
        <w:bottom w:val="none" w:sz="0" w:space="0" w:color="auto"/>
        <w:right w:val="none" w:sz="0" w:space="0" w:color="auto"/>
      </w:divBdr>
    </w:div>
    <w:div w:id="751703891">
      <w:bodyDiv w:val="1"/>
      <w:marLeft w:val="0"/>
      <w:marRight w:val="0"/>
      <w:marTop w:val="0"/>
      <w:marBottom w:val="0"/>
      <w:divBdr>
        <w:top w:val="none" w:sz="0" w:space="0" w:color="auto"/>
        <w:left w:val="none" w:sz="0" w:space="0" w:color="auto"/>
        <w:bottom w:val="none" w:sz="0" w:space="0" w:color="auto"/>
        <w:right w:val="none" w:sz="0" w:space="0" w:color="auto"/>
      </w:divBdr>
    </w:div>
    <w:div w:id="815032943">
      <w:bodyDiv w:val="1"/>
      <w:marLeft w:val="0"/>
      <w:marRight w:val="0"/>
      <w:marTop w:val="0"/>
      <w:marBottom w:val="0"/>
      <w:divBdr>
        <w:top w:val="none" w:sz="0" w:space="0" w:color="auto"/>
        <w:left w:val="none" w:sz="0" w:space="0" w:color="auto"/>
        <w:bottom w:val="none" w:sz="0" w:space="0" w:color="auto"/>
        <w:right w:val="none" w:sz="0" w:space="0" w:color="auto"/>
      </w:divBdr>
    </w:div>
    <w:div w:id="847905913">
      <w:bodyDiv w:val="1"/>
      <w:marLeft w:val="0"/>
      <w:marRight w:val="0"/>
      <w:marTop w:val="0"/>
      <w:marBottom w:val="0"/>
      <w:divBdr>
        <w:top w:val="none" w:sz="0" w:space="0" w:color="auto"/>
        <w:left w:val="none" w:sz="0" w:space="0" w:color="auto"/>
        <w:bottom w:val="none" w:sz="0" w:space="0" w:color="auto"/>
        <w:right w:val="none" w:sz="0" w:space="0" w:color="auto"/>
      </w:divBdr>
    </w:div>
    <w:div w:id="904029809">
      <w:bodyDiv w:val="1"/>
      <w:marLeft w:val="0"/>
      <w:marRight w:val="0"/>
      <w:marTop w:val="0"/>
      <w:marBottom w:val="0"/>
      <w:divBdr>
        <w:top w:val="none" w:sz="0" w:space="0" w:color="auto"/>
        <w:left w:val="none" w:sz="0" w:space="0" w:color="auto"/>
        <w:bottom w:val="none" w:sz="0" w:space="0" w:color="auto"/>
        <w:right w:val="none" w:sz="0" w:space="0" w:color="auto"/>
      </w:divBdr>
    </w:div>
    <w:div w:id="1277060639">
      <w:bodyDiv w:val="1"/>
      <w:marLeft w:val="0"/>
      <w:marRight w:val="0"/>
      <w:marTop w:val="0"/>
      <w:marBottom w:val="0"/>
      <w:divBdr>
        <w:top w:val="none" w:sz="0" w:space="0" w:color="auto"/>
        <w:left w:val="none" w:sz="0" w:space="0" w:color="auto"/>
        <w:bottom w:val="none" w:sz="0" w:space="0" w:color="auto"/>
        <w:right w:val="none" w:sz="0" w:space="0" w:color="auto"/>
      </w:divBdr>
    </w:div>
    <w:div w:id="1389764158">
      <w:bodyDiv w:val="1"/>
      <w:marLeft w:val="0"/>
      <w:marRight w:val="0"/>
      <w:marTop w:val="0"/>
      <w:marBottom w:val="0"/>
      <w:divBdr>
        <w:top w:val="none" w:sz="0" w:space="0" w:color="auto"/>
        <w:left w:val="none" w:sz="0" w:space="0" w:color="auto"/>
        <w:bottom w:val="none" w:sz="0" w:space="0" w:color="auto"/>
        <w:right w:val="none" w:sz="0" w:space="0" w:color="auto"/>
      </w:divBdr>
    </w:div>
    <w:div w:id="1707413935">
      <w:bodyDiv w:val="1"/>
      <w:marLeft w:val="0"/>
      <w:marRight w:val="0"/>
      <w:marTop w:val="0"/>
      <w:marBottom w:val="0"/>
      <w:divBdr>
        <w:top w:val="none" w:sz="0" w:space="0" w:color="auto"/>
        <w:left w:val="none" w:sz="0" w:space="0" w:color="auto"/>
        <w:bottom w:val="none" w:sz="0" w:space="0" w:color="auto"/>
        <w:right w:val="none" w:sz="0" w:space="0" w:color="auto"/>
      </w:divBdr>
    </w:div>
    <w:div w:id="1800345376">
      <w:bodyDiv w:val="1"/>
      <w:marLeft w:val="0"/>
      <w:marRight w:val="0"/>
      <w:marTop w:val="0"/>
      <w:marBottom w:val="0"/>
      <w:divBdr>
        <w:top w:val="none" w:sz="0" w:space="0" w:color="auto"/>
        <w:left w:val="none" w:sz="0" w:space="0" w:color="auto"/>
        <w:bottom w:val="none" w:sz="0" w:space="0" w:color="auto"/>
        <w:right w:val="none" w:sz="0" w:space="0" w:color="auto"/>
      </w:divBdr>
    </w:div>
    <w:div w:id="2106612625">
      <w:bodyDiv w:val="1"/>
      <w:marLeft w:val="0"/>
      <w:marRight w:val="0"/>
      <w:marTop w:val="0"/>
      <w:marBottom w:val="0"/>
      <w:divBdr>
        <w:top w:val="none" w:sz="0" w:space="0" w:color="auto"/>
        <w:left w:val="none" w:sz="0" w:space="0" w:color="auto"/>
        <w:bottom w:val="none" w:sz="0" w:space="0" w:color="auto"/>
        <w:right w:val="none" w:sz="0" w:space="0" w:color="auto"/>
      </w:divBdr>
    </w:div>
    <w:div w:id="212541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noit-m.developpez.com/assembleur/tutoriel/" TargetMode="External"/><Relationship Id="rId5" Type="http://schemas.openxmlformats.org/officeDocument/2006/relationships/hyperlink" Target="http://www.c-jump.com/CIS77/ASM/Instructions/I77_0250_ptr_pointer.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1589</Words>
  <Characters>8745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5</cp:revision>
  <dcterms:created xsi:type="dcterms:W3CDTF">2015-12-05T14:57:00Z</dcterms:created>
  <dcterms:modified xsi:type="dcterms:W3CDTF">2016-01-06T21:39:00Z</dcterms:modified>
</cp:coreProperties>
</file>