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79" w:rsidRDefault="00E67379" w:rsidP="00570C94">
      <w:pPr>
        <w:spacing w:line="276" w:lineRule="auto"/>
        <w:jc w:val="center"/>
        <w:rPr>
          <w:rFonts w:ascii="Palatino Linotype" w:hAnsi="Palatino Linotype" w:cs="Times New Roman"/>
          <w:sz w:val="28"/>
          <w:szCs w:val="28"/>
          <w:lang w:val="fr-FR"/>
        </w:rPr>
      </w:pPr>
    </w:p>
    <w:p w:rsidR="00E67379" w:rsidRDefault="00E67379" w:rsidP="00570C94">
      <w:pPr>
        <w:spacing w:line="276" w:lineRule="auto"/>
        <w:jc w:val="center"/>
        <w:rPr>
          <w:rFonts w:ascii="Palatino Linotype" w:hAnsi="Palatino Linotype" w:cs="Times New Roman"/>
          <w:sz w:val="28"/>
          <w:szCs w:val="28"/>
          <w:lang w:val="fr-FR"/>
        </w:rPr>
      </w:pPr>
    </w:p>
    <w:p w:rsidR="00E67379" w:rsidRDefault="00E67379" w:rsidP="00570C94">
      <w:pPr>
        <w:spacing w:line="276" w:lineRule="auto"/>
        <w:jc w:val="center"/>
        <w:rPr>
          <w:rFonts w:ascii="Palatino Linotype" w:hAnsi="Palatino Linotype" w:cs="Times New Roman"/>
          <w:sz w:val="28"/>
          <w:szCs w:val="28"/>
          <w:lang w:val="fr-FR"/>
        </w:rPr>
      </w:pPr>
    </w:p>
    <w:p w:rsidR="00E67379" w:rsidRDefault="00E67379" w:rsidP="00570C94">
      <w:pPr>
        <w:spacing w:line="276" w:lineRule="auto"/>
        <w:jc w:val="center"/>
        <w:rPr>
          <w:rFonts w:ascii="Palatino Linotype" w:hAnsi="Palatino Linotype" w:cs="Times New Roman"/>
          <w:sz w:val="28"/>
          <w:szCs w:val="28"/>
          <w:lang w:val="fr-FR"/>
        </w:rPr>
      </w:pPr>
      <w:r w:rsidRPr="00851754">
        <w:rPr>
          <w:rFonts w:ascii="Palatino Linotype" w:hAnsi="Palatino Linotype" w:cs="Times New Roman"/>
          <w:sz w:val="28"/>
          <w:szCs w:val="28"/>
          <w:lang w:val="fr-F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3.25pt;height:243pt" adj=",10800" fillcolor="#b2b2b2" strokecolor="#33c" strokeweight="1pt">
            <v:fill opacity=".5"/>
            <v:shadow on="t" color="#99f" offset="3pt"/>
            <v:textpath style="font-family:&quot;Arial Black&quot;;v-text-kern:t" trim="t" fitpath="t" string="Rapport sur&#10;Syslog"/>
          </v:shape>
        </w:pict>
      </w:r>
    </w:p>
    <w:p w:rsidR="00E67379" w:rsidRDefault="00E67379" w:rsidP="00570C94">
      <w:pPr>
        <w:spacing w:line="276" w:lineRule="auto"/>
        <w:jc w:val="center"/>
        <w:rPr>
          <w:rFonts w:ascii="Palatino Linotype" w:hAnsi="Palatino Linotype" w:cs="Times New Roman"/>
          <w:sz w:val="28"/>
          <w:szCs w:val="28"/>
          <w:lang w:val="fr-FR"/>
        </w:rPr>
      </w:pPr>
    </w:p>
    <w:p w:rsidR="00E67379" w:rsidRDefault="00E67379" w:rsidP="00570C94">
      <w:pPr>
        <w:spacing w:line="276" w:lineRule="auto"/>
        <w:jc w:val="center"/>
        <w:rPr>
          <w:rFonts w:ascii="Palatino Linotype" w:hAnsi="Palatino Linotype" w:cs="Times New Roman"/>
          <w:sz w:val="28"/>
          <w:szCs w:val="28"/>
          <w:lang w:val="fr-FR"/>
        </w:rPr>
      </w:pPr>
    </w:p>
    <w:p w:rsidR="00E67379" w:rsidRDefault="00E67379" w:rsidP="00570C94">
      <w:pPr>
        <w:spacing w:line="276" w:lineRule="auto"/>
        <w:jc w:val="center"/>
        <w:rPr>
          <w:rFonts w:ascii="Palatino Linotype" w:hAnsi="Palatino Linotype" w:cs="Times New Roman"/>
          <w:sz w:val="28"/>
          <w:szCs w:val="28"/>
          <w:lang w:val="fr-FR"/>
        </w:rPr>
      </w:pPr>
    </w:p>
    <w:p w:rsidR="00E67379" w:rsidRDefault="00E67379" w:rsidP="00570C94">
      <w:pPr>
        <w:spacing w:line="276" w:lineRule="auto"/>
        <w:jc w:val="center"/>
        <w:rPr>
          <w:rFonts w:ascii="Palatino Linotype" w:hAnsi="Palatino Linotype" w:cs="Times New Roman"/>
          <w:sz w:val="28"/>
          <w:szCs w:val="28"/>
          <w:lang w:val="fr-FR"/>
        </w:rPr>
      </w:pPr>
    </w:p>
    <w:p w:rsidR="00E67379" w:rsidRDefault="00E67379" w:rsidP="00570C94">
      <w:pPr>
        <w:spacing w:line="276" w:lineRule="auto"/>
        <w:jc w:val="center"/>
        <w:rPr>
          <w:rFonts w:ascii="Palatino Linotype" w:hAnsi="Palatino Linotype" w:cs="Times New Roman"/>
          <w:sz w:val="28"/>
          <w:szCs w:val="28"/>
          <w:lang w:val="fr-FR"/>
        </w:rPr>
      </w:pPr>
    </w:p>
    <w:p w:rsidR="00E67379" w:rsidRDefault="00E67379" w:rsidP="00570C94">
      <w:pPr>
        <w:spacing w:line="276" w:lineRule="auto"/>
        <w:jc w:val="center"/>
        <w:rPr>
          <w:rFonts w:ascii="Palatino Linotype" w:hAnsi="Palatino Linotype" w:cs="Times New Roman"/>
          <w:sz w:val="28"/>
          <w:szCs w:val="28"/>
          <w:lang w:val="fr-FR"/>
        </w:rPr>
      </w:pPr>
    </w:p>
    <w:p w:rsidR="00E67379" w:rsidRDefault="00E67379" w:rsidP="00570C94">
      <w:pPr>
        <w:spacing w:line="276" w:lineRule="auto"/>
        <w:jc w:val="center"/>
        <w:rPr>
          <w:rFonts w:ascii="Palatino Linotype" w:hAnsi="Palatino Linotype" w:cs="Times New Roman"/>
          <w:sz w:val="28"/>
          <w:szCs w:val="28"/>
          <w:lang w:val="fr-FR"/>
        </w:rPr>
      </w:pPr>
    </w:p>
    <w:p w:rsidR="00E67379" w:rsidRDefault="00E67379" w:rsidP="00DA4B36">
      <w:pPr>
        <w:tabs>
          <w:tab w:val="left" w:pos="142"/>
        </w:tabs>
        <w:spacing w:line="360" w:lineRule="auto"/>
        <w:rPr>
          <w:rFonts w:ascii="Palatino Linotype" w:hAnsi="Palatino Linotype" w:cs="Times New Roman"/>
          <w:sz w:val="28"/>
          <w:szCs w:val="28"/>
          <w:lang w:val="fr-FR"/>
        </w:rPr>
      </w:pPr>
      <w:r>
        <w:rPr>
          <w:rFonts w:ascii="Palatino Linotype" w:hAnsi="Palatino Linotype" w:cs="Times New Roman"/>
          <w:sz w:val="28"/>
          <w:szCs w:val="28"/>
          <w:lang w:val="fr-FR"/>
        </w:rPr>
        <w:t>Préparé par :                                                           Encadré par :</w:t>
      </w:r>
    </w:p>
    <w:p w:rsidR="00E67379" w:rsidRDefault="00E67379" w:rsidP="00DA4B36">
      <w:pPr>
        <w:spacing w:line="276" w:lineRule="auto"/>
        <w:jc w:val="center"/>
        <w:rPr>
          <w:rFonts w:ascii="Palatino Linotype" w:hAnsi="Palatino Linotype" w:cs="Times New Roman"/>
          <w:sz w:val="28"/>
          <w:szCs w:val="28"/>
          <w:lang w:val="fr-FR"/>
        </w:rPr>
      </w:pPr>
      <w:r>
        <w:rPr>
          <w:rFonts w:ascii="Palatino Linotype" w:hAnsi="Palatino Linotype" w:cs="Times New Roman"/>
          <w:sz w:val="28"/>
          <w:szCs w:val="28"/>
          <w:lang w:val="fr-FR"/>
        </w:rPr>
        <w:t>M. CHRIYAA Mohamed Amine                                  M. B. NASSEREDDINE</w:t>
      </w:r>
    </w:p>
    <w:p w:rsidR="00E67379" w:rsidRDefault="00E67379" w:rsidP="00570C94">
      <w:pPr>
        <w:spacing w:line="276" w:lineRule="auto"/>
        <w:jc w:val="center"/>
        <w:rPr>
          <w:rFonts w:ascii="Palatino Linotype" w:hAnsi="Palatino Linotype"/>
          <w:sz w:val="28"/>
          <w:szCs w:val="28"/>
          <w:lang w:val="fr-FR"/>
        </w:rPr>
      </w:pPr>
      <w:r w:rsidRPr="00851754">
        <w:rPr>
          <w:rFonts w:ascii="Palatino Linotype" w:hAnsi="Palatino Linotype"/>
          <w:sz w:val="28"/>
          <w:szCs w:val="28"/>
          <w:lang w:val="fr-FR"/>
        </w:rPr>
        <w:pict>
          <v:shape id="_x0000_i1026" type="#_x0000_t136" style="width:225pt;height:94.5pt" fillcolor="black" strokecolor="#1c1a10">
            <v:fill color2="#aaa" type="gradient"/>
            <v:shadow on="t" color="#4d4d4d" opacity="52429f" offset=",3pt"/>
            <v:textpath style="font-family:&quot;Monotype Corsiva&quot;;font-size:48pt;v-text-spacing:78650f;v-text-kern:t" trim="t" fitpath="t" string="Sommaire"/>
          </v:shape>
        </w:pict>
      </w:r>
    </w:p>
    <w:p w:rsidR="00E67379" w:rsidRDefault="00E67379" w:rsidP="00570C94">
      <w:pPr>
        <w:spacing w:line="360" w:lineRule="auto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570C94">
      <w:pPr>
        <w:spacing w:line="360" w:lineRule="auto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570C94">
      <w:pPr>
        <w:spacing w:line="360" w:lineRule="auto"/>
        <w:rPr>
          <w:rFonts w:ascii="Palatino Linotype" w:hAnsi="Palatino Linotype"/>
          <w:sz w:val="28"/>
          <w:szCs w:val="28"/>
          <w:lang w:val="fr-FR"/>
        </w:rPr>
      </w:pPr>
    </w:p>
    <w:p w:rsidR="00E67379" w:rsidRPr="00570C94" w:rsidRDefault="00E67379" w:rsidP="00570C94">
      <w:pPr>
        <w:spacing w:line="360" w:lineRule="auto"/>
        <w:rPr>
          <w:rFonts w:ascii="Adobe Caslon Pro" w:hAnsi="Adobe Caslon Pro"/>
          <w:sz w:val="36"/>
          <w:szCs w:val="36"/>
          <w:lang w:val="fr-FR"/>
        </w:rPr>
      </w:pPr>
      <w:r w:rsidRPr="00570C94">
        <w:rPr>
          <w:rFonts w:ascii="Adobe Caslon Pro" w:hAnsi="Adobe Caslon Pro"/>
          <w:sz w:val="36"/>
          <w:szCs w:val="36"/>
          <w:lang w:val="fr-FR"/>
        </w:rPr>
        <w:t xml:space="preserve">Introduction </w:t>
      </w:r>
    </w:p>
    <w:p w:rsidR="00E67379" w:rsidRPr="00570C94" w:rsidRDefault="00E67379" w:rsidP="00570C94">
      <w:pPr>
        <w:pStyle w:val="ListParagraph"/>
        <w:numPr>
          <w:ilvl w:val="0"/>
          <w:numId w:val="10"/>
        </w:numPr>
        <w:spacing w:line="360" w:lineRule="auto"/>
        <w:rPr>
          <w:rFonts w:ascii="Adobe Caslon Pro" w:hAnsi="Adobe Caslon Pro"/>
          <w:sz w:val="36"/>
          <w:szCs w:val="36"/>
          <w:lang w:val="fr-FR"/>
        </w:rPr>
      </w:pPr>
      <w:r w:rsidRPr="00570C94">
        <w:rPr>
          <w:rFonts w:ascii="Adobe Caslon Pro" w:hAnsi="Adobe Caslon Pro"/>
          <w:sz w:val="36"/>
          <w:szCs w:val="36"/>
          <w:lang w:val="fr-FR"/>
        </w:rPr>
        <w:t>Le fichier /var/log/syslog.conf</w:t>
      </w:r>
    </w:p>
    <w:p w:rsidR="00E67379" w:rsidRPr="00570C94" w:rsidRDefault="00E67379" w:rsidP="00570C94">
      <w:pPr>
        <w:pStyle w:val="ListParagraph"/>
        <w:numPr>
          <w:ilvl w:val="0"/>
          <w:numId w:val="10"/>
        </w:numPr>
        <w:spacing w:line="360" w:lineRule="auto"/>
        <w:rPr>
          <w:rFonts w:ascii="Adobe Caslon Pro" w:hAnsi="Adobe Caslon Pro"/>
          <w:sz w:val="36"/>
          <w:szCs w:val="36"/>
          <w:lang w:val="fr-FR"/>
        </w:rPr>
      </w:pPr>
      <w:r w:rsidRPr="00570C94">
        <w:rPr>
          <w:rFonts w:ascii="Adobe Caslon Pro" w:hAnsi="Adobe Caslon Pro"/>
          <w:sz w:val="36"/>
          <w:szCs w:val="36"/>
          <w:lang w:val="fr-FR"/>
        </w:rPr>
        <w:t>Les services/facilités supportés</w:t>
      </w:r>
    </w:p>
    <w:p w:rsidR="00E67379" w:rsidRPr="00570C94" w:rsidRDefault="00E67379" w:rsidP="00570C94">
      <w:pPr>
        <w:pStyle w:val="ListParagraph"/>
        <w:numPr>
          <w:ilvl w:val="0"/>
          <w:numId w:val="10"/>
        </w:numPr>
        <w:spacing w:line="360" w:lineRule="auto"/>
        <w:rPr>
          <w:rFonts w:ascii="Adobe Caslon Pro" w:hAnsi="Adobe Caslon Pro"/>
          <w:sz w:val="36"/>
          <w:szCs w:val="36"/>
          <w:lang w:val="fr-FR"/>
        </w:rPr>
      </w:pPr>
      <w:r w:rsidRPr="00570C94">
        <w:rPr>
          <w:rFonts w:ascii="Adobe Caslon Pro" w:hAnsi="Adobe Caslon Pro"/>
          <w:sz w:val="36"/>
          <w:szCs w:val="36"/>
          <w:lang w:val="fr-FR"/>
        </w:rPr>
        <w:t>Les degrés de gravité</w:t>
      </w:r>
    </w:p>
    <w:p w:rsidR="00E67379" w:rsidRPr="00570C94" w:rsidRDefault="00E67379" w:rsidP="00570C94">
      <w:pPr>
        <w:pStyle w:val="ListParagraph"/>
        <w:numPr>
          <w:ilvl w:val="0"/>
          <w:numId w:val="10"/>
        </w:numPr>
        <w:spacing w:line="360" w:lineRule="auto"/>
        <w:rPr>
          <w:rFonts w:ascii="Adobe Caslon Pro" w:hAnsi="Adobe Caslon Pro"/>
          <w:sz w:val="36"/>
          <w:szCs w:val="36"/>
          <w:lang w:val="fr-FR"/>
        </w:rPr>
      </w:pPr>
      <w:r w:rsidRPr="00570C94">
        <w:rPr>
          <w:rFonts w:ascii="Adobe Caslon Pro" w:hAnsi="Adobe Caslon Pro"/>
          <w:sz w:val="36"/>
          <w:szCs w:val="36"/>
          <w:lang w:val="fr-FR"/>
        </w:rPr>
        <w:t>Applications et exemples </w:t>
      </w:r>
    </w:p>
    <w:p w:rsidR="00E67379" w:rsidRPr="00570C94" w:rsidRDefault="00E67379" w:rsidP="00570C94">
      <w:pPr>
        <w:spacing w:line="360" w:lineRule="auto"/>
        <w:rPr>
          <w:rFonts w:ascii="Adobe Caslon Pro" w:hAnsi="Adobe Caslon Pro"/>
          <w:sz w:val="36"/>
          <w:szCs w:val="36"/>
          <w:lang w:val="fr-FR"/>
        </w:rPr>
      </w:pPr>
      <w:r w:rsidRPr="00570C94">
        <w:rPr>
          <w:rFonts w:ascii="Adobe Caslon Pro" w:hAnsi="Adobe Caslon Pro"/>
          <w:sz w:val="36"/>
          <w:szCs w:val="36"/>
          <w:lang w:val="fr-FR"/>
        </w:rPr>
        <w:t>Conclusion</w:t>
      </w:r>
    </w:p>
    <w:p w:rsidR="00E67379" w:rsidRDefault="00E67379" w:rsidP="00BC5364">
      <w:pPr>
        <w:spacing w:line="276" w:lineRule="auto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>
      <w:pPr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br w:type="page"/>
      </w:r>
    </w:p>
    <w:p w:rsidR="00E67379" w:rsidRPr="00570C94" w:rsidRDefault="00E67379" w:rsidP="00BC5364">
      <w:pPr>
        <w:spacing w:line="276" w:lineRule="auto"/>
        <w:rPr>
          <w:rFonts w:ascii="Adobe Caslon Pro" w:hAnsi="Adobe Caslon Pro"/>
          <w:b/>
          <w:bCs/>
          <w:sz w:val="36"/>
          <w:szCs w:val="36"/>
          <w:u w:val="single"/>
          <w:lang w:val="fr-FR"/>
        </w:rPr>
      </w:pPr>
      <w:r w:rsidRPr="00570C94">
        <w:rPr>
          <w:rFonts w:ascii="Adobe Caslon Pro" w:hAnsi="Adobe Caslon Pro"/>
          <w:b/>
          <w:bCs/>
          <w:sz w:val="36"/>
          <w:szCs w:val="36"/>
          <w:u w:val="single"/>
          <w:lang w:val="fr-FR"/>
        </w:rPr>
        <w:t>Introduction</w:t>
      </w:r>
    </w:p>
    <w:p w:rsidR="00E67379" w:rsidRDefault="00E67379" w:rsidP="00BC5364">
      <w:pPr>
        <w:spacing w:line="276" w:lineRule="auto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AC6681">
      <w:pPr>
        <w:spacing w:line="276" w:lineRule="auto"/>
        <w:ind w:firstLine="720"/>
        <w:rPr>
          <w:rFonts w:ascii="Palatino Linotype" w:hAnsi="Palatino Linotype"/>
          <w:sz w:val="28"/>
          <w:szCs w:val="28"/>
          <w:lang w:val="fr-FR"/>
        </w:rPr>
      </w:pPr>
      <w:r w:rsidRPr="006C6B1A">
        <w:rPr>
          <w:rFonts w:ascii="Palatino Linotype" w:hAnsi="Palatino Linotype"/>
          <w:b/>
          <w:bCs/>
          <w:sz w:val="28"/>
          <w:szCs w:val="28"/>
          <w:lang w:val="fr-FR"/>
        </w:rPr>
        <w:t>Syslog</w:t>
      </w:r>
      <w:r>
        <w:rPr>
          <w:rFonts w:ascii="Palatino Linotype" w:hAnsi="Palatino Linotype"/>
          <w:sz w:val="28"/>
          <w:szCs w:val="28"/>
          <w:lang w:val="fr-FR"/>
        </w:rPr>
        <w:t xml:space="preserve"> est un utilitaire de journalisation de tous types de messages du système, qu’ils soient sans importance ou d’une importance critique.</w:t>
      </w:r>
    </w:p>
    <w:p w:rsidR="00E67379" w:rsidRDefault="00E67379" w:rsidP="00AC6681">
      <w:pPr>
        <w:spacing w:line="276" w:lineRule="auto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Chaque message envoyé à </w:t>
      </w:r>
      <w:r w:rsidRPr="006C6B1A">
        <w:rPr>
          <w:rFonts w:ascii="Palatino Linotype" w:hAnsi="Palatino Linotype"/>
          <w:b/>
          <w:bCs/>
          <w:sz w:val="28"/>
          <w:szCs w:val="28"/>
          <w:lang w:val="fr-FR"/>
        </w:rPr>
        <w:t>syslog</w:t>
      </w:r>
      <w:r>
        <w:rPr>
          <w:rFonts w:ascii="Palatino Linotype" w:hAnsi="Palatino Linotype"/>
          <w:sz w:val="28"/>
          <w:szCs w:val="28"/>
          <w:lang w:val="fr-FR"/>
        </w:rPr>
        <w:t xml:space="preserve"> a deux labels :</w:t>
      </w:r>
    </w:p>
    <w:p w:rsidR="00E67379" w:rsidRDefault="00E67379" w:rsidP="00AC6681">
      <w:pPr>
        <w:pStyle w:val="ListParagraph"/>
        <w:numPr>
          <w:ilvl w:val="0"/>
          <w:numId w:val="1"/>
        </w:numPr>
        <w:spacing w:line="276" w:lineRule="auto"/>
        <w:ind w:left="851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Le premier décrit la fonction de l’application qui l’a généré (</w:t>
      </w:r>
      <w:r w:rsidRPr="006C6B1A">
        <w:rPr>
          <w:rFonts w:ascii="Palatino Linotype" w:hAnsi="Palatino Linotype"/>
          <w:b/>
          <w:bCs/>
          <w:sz w:val="28"/>
          <w:szCs w:val="28"/>
          <w:lang w:val="fr-FR"/>
        </w:rPr>
        <w:t>facility</w:t>
      </w:r>
      <w:r>
        <w:rPr>
          <w:rFonts w:ascii="Palatino Linotype" w:hAnsi="Palatino Linotype"/>
          <w:sz w:val="28"/>
          <w:szCs w:val="28"/>
          <w:lang w:val="fr-FR"/>
        </w:rPr>
        <w:t xml:space="preserve">). Ex : </w:t>
      </w:r>
      <w:r w:rsidRPr="006C6B1A">
        <w:rPr>
          <w:rFonts w:ascii="Palatino Linotype" w:hAnsi="Palatino Linotype"/>
          <w:b/>
          <w:bCs/>
          <w:sz w:val="28"/>
          <w:szCs w:val="28"/>
          <w:lang w:val="fr-FR"/>
        </w:rPr>
        <w:t>Mail</w:t>
      </w:r>
      <w:r>
        <w:rPr>
          <w:rFonts w:ascii="Palatino Linotype" w:hAnsi="Palatino Linotype"/>
          <w:sz w:val="28"/>
          <w:szCs w:val="28"/>
          <w:lang w:val="fr-FR"/>
        </w:rPr>
        <w:t>.</w:t>
      </w:r>
    </w:p>
    <w:p w:rsidR="00E67379" w:rsidRDefault="00E67379" w:rsidP="00AC6681">
      <w:pPr>
        <w:pStyle w:val="ListParagraph"/>
        <w:spacing w:line="276" w:lineRule="auto"/>
        <w:ind w:left="851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AC6681">
      <w:pPr>
        <w:pStyle w:val="ListParagraph"/>
        <w:numPr>
          <w:ilvl w:val="0"/>
          <w:numId w:val="1"/>
        </w:numPr>
        <w:spacing w:line="276" w:lineRule="auto"/>
        <w:ind w:left="851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Le second décrit le degré de gravité du message.</w:t>
      </w:r>
    </w:p>
    <w:p w:rsidR="00E67379" w:rsidRDefault="00E67379" w:rsidP="00BC5364">
      <w:pPr>
        <w:spacing w:line="276" w:lineRule="auto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BC5364">
      <w:pPr>
        <w:spacing w:line="276" w:lineRule="auto"/>
        <w:rPr>
          <w:rFonts w:ascii="Palatino Linotype" w:hAnsi="Palatino Linotype"/>
          <w:b/>
          <w:bCs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L’enregistrement des événements système est géré par un logiciel </w:t>
      </w:r>
      <w:r w:rsidRPr="006C6B1A">
        <w:rPr>
          <w:rFonts w:ascii="Palatino Linotype" w:hAnsi="Palatino Linotype"/>
          <w:b/>
          <w:bCs/>
          <w:sz w:val="28"/>
          <w:szCs w:val="28"/>
          <w:lang w:val="fr-FR"/>
        </w:rPr>
        <w:t>syslogd</w:t>
      </w:r>
      <w:r>
        <w:rPr>
          <w:rFonts w:ascii="Palatino Linotype" w:hAnsi="Palatino Linotype"/>
          <w:b/>
          <w:bCs/>
          <w:sz w:val="28"/>
          <w:szCs w:val="28"/>
          <w:lang w:val="fr-FR"/>
        </w:rPr>
        <w:t>.</w:t>
      </w:r>
    </w:p>
    <w:p w:rsidR="00E67379" w:rsidRPr="006C6B1A" w:rsidRDefault="00E67379" w:rsidP="00BC5364">
      <w:pPr>
        <w:spacing w:line="276" w:lineRule="auto"/>
        <w:rPr>
          <w:rFonts w:ascii="Palatino Linotype" w:hAnsi="Palatino Linotype"/>
          <w:sz w:val="28"/>
          <w:szCs w:val="28"/>
          <w:lang w:val="fr-FR"/>
        </w:rPr>
      </w:pPr>
    </w:p>
    <w:p w:rsidR="00E67379" w:rsidRPr="006C6B1A" w:rsidRDefault="00E67379" w:rsidP="00BC5364">
      <w:pPr>
        <w:spacing w:line="276" w:lineRule="auto"/>
        <w:rPr>
          <w:rFonts w:ascii="Palatino Linotype" w:hAnsi="Palatino Linotype"/>
          <w:sz w:val="28"/>
          <w:szCs w:val="28"/>
          <w:lang w:val="fr-FR"/>
        </w:rPr>
      </w:pPr>
    </w:p>
    <w:p w:rsidR="00E67379" w:rsidRPr="00570C94" w:rsidRDefault="00E67379" w:rsidP="00BC5364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Adobe Caslon Pro" w:hAnsi="Adobe Caslon Pro"/>
          <w:b/>
          <w:bCs/>
          <w:sz w:val="36"/>
          <w:szCs w:val="36"/>
          <w:u w:val="single"/>
          <w:lang w:val="fr-FR"/>
        </w:rPr>
      </w:pPr>
      <w:r w:rsidRPr="00570C94">
        <w:rPr>
          <w:rFonts w:ascii="Adobe Caslon Pro" w:hAnsi="Adobe Caslon Pro"/>
          <w:b/>
          <w:bCs/>
          <w:sz w:val="36"/>
          <w:szCs w:val="36"/>
          <w:u w:val="single"/>
          <w:lang w:val="fr-FR"/>
        </w:rPr>
        <w:t>Le fichier /etc/syslog.conf :</w:t>
      </w:r>
    </w:p>
    <w:p w:rsidR="00E67379" w:rsidRDefault="00E67379" w:rsidP="00BC5364">
      <w:pPr>
        <w:pStyle w:val="ListParagraph"/>
        <w:spacing w:line="276" w:lineRule="auto"/>
        <w:ind w:left="0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BC5364">
      <w:pPr>
        <w:pStyle w:val="ListParagraph"/>
        <w:spacing w:line="276" w:lineRule="auto"/>
        <w:ind w:left="0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AC6681">
      <w:pPr>
        <w:pStyle w:val="ListParagraph"/>
        <w:spacing w:line="276" w:lineRule="auto"/>
        <w:ind w:left="0" w:firstLine="720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Les dossiers auxquels syslog écrit chaque type de message reçu est défini dans le fichier de configuration /etc/syslog.conf</w:t>
      </w:r>
    </w:p>
    <w:p w:rsidR="00E67379" w:rsidRDefault="00E67379" w:rsidP="00AC6681">
      <w:pPr>
        <w:pStyle w:val="ListParagraph"/>
        <w:spacing w:line="276" w:lineRule="auto"/>
        <w:ind w:left="0" w:firstLine="491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Ce fichier consiste de 2 colonnes : </w:t>
      </w:r>
    </w:p>
    <w:p w:rsidR="00E67379" w:rsidRDefault="00E67379" w:rsidP="00BC5364">
      <w:pPr>
        <w:pStyle w:val="ListParagraph"/>
        <w:spacing w:line="276" w:lineRule="auto"/>
        <w:ind w:left="0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AC6681">
      <w:pPr>
        <w:pStyle w:val="ListParagraph"/>
        <w:numPr>
          <w:ilvl w:val="0"/>
          <w:numId w:val="1"/>
        </w:numPr>
        <w:spacing w:line="276" w:lineRule="auto"/>
        <w:ind w:left="851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La première : </w:t>
      </w:r>
    </w:p>
    <w:p w:rsidR="00E67379" w:rsidRDefault="00E67379" w:rsidP="00AC6681">
      <w:pPr>
        <w:pStyle w:val="ListParagraph"/>
        <w:spacing w:line="276" w:lineRule="auto"/>
        <w:ind w:left="851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          -&gt;Liste des facilités et sévérités des messages à attendre.</w:t>
      </w:r>
    </w:p>
    <w:p w:rsidR="00E67379" w:rsidRDefault="00E67379" w:rsidP="00AC6681">
      <w:pPr>
        <w:pStyle w:val="ListParagraph"/>
        <w:spacing w:line="276" w:lineRule="auto"/>
        <w:ind w:left="851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AC6681">
      <w:pPr>
        <w:pStyle w:val="ListParagraph"/>
        <w:spacing w:line="276" w:lineRule="auto"/>
        <w:ind w:left="851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AC6681">
      <w:pPr>
        <w:pStyle w:val="ListParagraph"/>
        <w:numPr>
          <w:ilvl w:val="0"/>
          <w:numId w:val="1"/>
        </w:numPr>
        <w:spacing w:line="276" w:lineRule="auto"/>
        <w:ind w:left="851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La seconde   : </w:t>
      </w:r>
    </w:p>
    <w:p w:rsidR="00E67379" w:rsidRDefault="00E67379" w:rsidP="00AC6681">
      <w:pPr>
        <w:pStyle w:val="ListParagraph"/>
        <w:spacing w:line="276" w:lineRule="auto"/>
        <w:ind w:left="851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         -&gt;L’emplacement où ils doivent être enregistrés</w:t>
      </w:r>
    </w:p>
    <w:p w:rsidR="00E67379" w:rsidRDefault="00E67379" w:rsidP="00AC6681">
      <w:pPr>
        <w:pStyle w:val="ListParagraph"/>
        <w:spacing w:line="276" w:lineRule="auto"/>
        <w:ind w:left="851"/>
        <w:rPr>
          <w:rFonts w:ascii="Palatino Linotype" w:hAnsi="Palatino Linotype"/>
          <w:sz w:val="28"/>
          <w:szCs w:val="28"/>
          <w:lang w:val="fr-FR"/>
        </w:rPr>
      </w:pPr>
    </w:p>
    <w:p w:rsidR="00E67379" w:rsidRPr="00AC6681" w:rsidRDefault="00E67379" w:rsidP="00AC6681">
      <w:pPr>
        <w:pStyle w:val="ListParagraph"/>
        <w:spacing w:line="276" w:lineRule="auto"/>
        <w:ind w:left="851"/>
        <w:rPr>
          <w:rFonts w:ascii="Palatino Linotype" w:hAnsi="Palatino Linotype"/>
          <w:b/>
          <w:bCs/>
          <w:sz w:val="28"/>
          <w:szCs w:val="28"/>
          <w:lang w:val="fr-FR"/>
        </w:rPr>
      </w:pPr>
      <w:r w:rsidRPr="00AC6681">
        <w:rPr>
          <w:rFonts w:ascii="Palatino Linotype" w:hAnsi="Palatino Linotype"/>
          <w:b/>
          <w:bCs/>
          <w:sz w:val="28"/>
          <w:szCs w:val="28"/>
          <w:lang w:val="fr-FR"/>
        </w:rPr>
        <w:t>Exemple :</w:t>
      </w:r>
    </w:p>
    <w:p w:rsidR="00E67379" w:rsidRDefault="00E67379" w:rsidP="00AC6681">
      <w:pPr>
        <w:pStyle w:val="ListParagraph"/>
        <w:spacing w:line="276" w:lineRule="auto"/>
        <w:ind w:left="851"/>
        <w:rPr>
          <w:rFonts w:ascii="Palatino Linotype" w:hAnsi="Palatino Linotype"/>
          <w:b/>
          <w:bCs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ab/>
        <w:t>Par défaut, les messages d’</w:t>
      </w:r>
      <w:r w:rsidRPr="00F95979">
        <w:rPr>
          <w:rFonts w:ascii="Palatino Linotype" w:hAnsi="Palatino Linotype"/>
          <w:b/>
          <w:bCs/>
          <w:sz w:val="28"/>
          <w:szCs w:val="28"/>
          <w:lang w:val="fr-FR"/>
        </w:rPr>
        <w:t>info</w:t>
      </w:r>
      <w:r>
        <w:rPr>
          <w:rFonts w:ascii="Palatino Linotype" w:hAnsi="Palatino Linotype"/>
          <w:sz w:val="28"/>
          <w:szCs w:val="28"/>
          <w:lang w:val="fr-FR"/>
        </w:rPr>
        <w:t xml:space="preserve"> sont enregistrés dans </w:t>
      </w:r>
      <w:r w:rsidRPr="00F95979">
        <w:rPr>
          <w:rFonts w:ascii="Palatino Linotype" w:hAnsi="Palatino Linotype"/>
          <w:b/>
          <w:bCs/>
          <w:sz w:val="28"/>
          <w:szCs w:val="28"/>
          <w:lang w:val="fr-FR"/>
        </w:rPr>
        <w:t xml:space="preserve">/var/log/messages </w:t>
      </w:r>
      <w:r>
        <w:rPr>
          <w:rFonts w:ascii="Palatino Linotype" w:hAnsi="Palatino Linotype"/>
          <w:sz w:val="28"/>
          <w:szCs w:val="28"/>
          <w:lang w:val="fr-FR"/>
        </w:rPr>
        <w:t xml:space="preserve">et les messages de </w:t>
      </w:r>
      <w:r w:rsidRPr="00F95979">
        <w:rPr>
          <w:rFonts w:ascii="Palatino Linotype" w:hAnsi="Palatino Linotype"/>
          <w:b/>
          <w:bCs/>
          <w:sz w:val="28"/>
          <w:szCs w:val="28"/>
          <w:lang w:val="fr-FR"/>
        </w:rPr>
        <w:t>Mail</w:t>
      </w:r>
      <w:r>
        <w:rPr>
          <w:rFonts w:ascii="Palatino Linotype" w:hAnsi="Palatino Linotype"/>
          <w:sz w:val="28"/>
          <w:szCs w:val="28"/>
          <w:lang w:val="fr-FR"/>
        </w:rPr>
        <w:t xml:space="preserve"> dans </w:t>
      </w:r>
      <w:r w:rsidRPr="00F95979">
        <w:rPr>
          <w:rFonts w:ascii="Palatino Linotype" w:hAnsi="Palatino Linotype"/>
          <w:b/>
          <w:bCs/>
          <w:sz w:val="28"/>
          <w:szCs w:val="28"/>
          <w:lang w:val="fr-FR"/>
        </w:rPr>
        <w:t>/var/log/maillog</w:t>
      </w:r>
      <w:r>
        <w:rPr>
          <w:rFonts w:ascii="Palatino Linotype" w:hAnsi="Palatino Linotype"/>
          <w:b/>
          <w:bCs/>
          <w:sz w:val="28"/>
          <w:szCs w:val="28"/>
          <w:lang w:val="fr-FR"/>
        </w:rPr>
        <w:t>.</w:t>
      </w:r>
    </w:p>
    <w:p w:rsidR="00E67379" w:rsidRDefault="00E67379" w:rsidP="00BC5364">
      <w:pPr>
        <w:pStyle w:val="ListParagraph"/>
        <w:spacing w:line="276" w:lineRule="auto"/>
        <w:ind w:left="0"/>
        <w:rPr>
          <w:rFonts w:ascii="Palatino Linotype" w:hAnsi="Palatino Linotype"/>
          <w:b/>
          <w:bCs/>
          <w:sz w:val="28"/>
          <w:szCs w:val="28"/>
          <w:lang w:val="fr-FR"/>
        </w:rPr>
      </w:pPr>
    </w:p>
    <w:p w:rsidR="00E67379" w:rsidRDefault="00E67379" w:rsidP="00BC5364">
      <w:pPr>
        <w:spacing w:line="276" w:lineRule="auto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E21706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ind w:left="0" w:hanging="709"/>
        <w:rPr>
          <w:rFonts w:ascii="Adobe Caslon Pro" w:hAnsi="Adobe Caslon Pro"/>
          <w:b/>
          <w:bCs/>
          <w:sz w:val="36"/>
          <w:szCs w:val="36"/>
          <w:u w:val="single"/>
          <w:lang w:val="fr-FR"/>
        </w:rPr>
      </w:pPr>
      <w:r w:rsidRPr="00E21706">
        <w:rPr>
          <w:rFonts w:ascii="Adobe Caslon Pro" w:hAnsi="Adobe Caslon Pro"/>
          <w:b/>
          <w:bCs/>
          <w:sz w:val="36"/>
          <w:szCs w:val="36"/>
          <w:u w:val="single"/>
          <w:lang w:val="fr-FR"/>
        </w:rPr>
        <w:t>Les services/facilités supportés :</w:t>
      </w:r>
    </w:p>
    <w:p w:rsidR="00E67379" w:rsidRPr="00E21706" w:rsidRDefault="00E67379" w:rsidP="00E21706">
      <w:pPr>
        <w:pStyle w:val="ListParagraph"/>
        <w:tabs>
          <w:tab w:val="left" w:pos="0"/>
        </w:tabs>
        <w:spacing w:line="276" w:lineRule="auto"/>
        <w:ind w:left="0"/>
        <w:rPr>
          <w:rFonts w:ascii="Adobe Caslon Pro" w:hAnsi="Adobe Caslon Pro"/>
          <w:b/>
          <w:bCs/>
          <w:sz w:val="36"/>
          <w:szCs w:val="36"/>
          <w:u w:val="single"/>
          <w:lang w:val="fr-FR"/>
        </w:rPr>
      </w:pPr>
    </w:p>
    <w:p w:rsidR="00E67379" w:rsidRDefault="00E67379" w:rsidP="00105E6E">
      <w:pPr>
        <w:spacing w:line="276" w:lineRule="auto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Pour les services supportés par syslog, on trouve les services suivants :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A0"/>
      </w:tblPr>
      <w:tblGrid>
        <w:gridCol w:w="4788"/>
        <w:gridCol w:w="4788"/>
      </w:tblGrid>
      <w:tr w:rsidR="00E67379" w:rsidRPr="00D4223F" w:rsidTr="00D4223F"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Service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Description</w:t>
            </w:r>
          </w:p>
        </w:tc>
      </w:tr>
      <w:tr w:rsidR="00E67379" w:rsidRPr="00D4223F" w:rsidTr="00D4223F">
        <w:tc>
          <w:tcPr>
            <w:tcW w:w="4788" w:type="dxa"/>
            <w:tcBorders>
              <w:left w:val="nil"/>
              <w:right w:val="single" w:sz="4" w:space="0" w:color="auto"/>
            </w:tcBorders>
            <w:shd w:val="clear" w:color="auto" w:fill="C0C0C0"/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Auth</w:t>
            </w:r>
          </w:p>
        </w:tc>
        <w:tc>
          <w:tcPr>
            <w:tcW w:w="4788" w:type="dxa"/>
            <w:tcBorders>
              <w:left w:val="single" w:sz="4" w:space="0" w:color="auto"/>
              <w:right w:val="nil"/>
            </w:tcBorders>
            <w:shd w:val="clear" w:color="auto" w:fill="C0C0C0"/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Authentification</w:t>
            </w:r>
          </w:p>
        </w:tc>
      </w:tr>
      <w:tr w:rsidR="00E67379" w:rsidRPr="00D4223F" w:rsidTr="00D4223F">
        <w:tc>
          <w:tcPr>
            <w:tcW w:w="4788" w:type="dxa"/>
            <w:tcBorders>
              <w:right w:val="single" w:sz="4" w:space="0" w:color="auto"/>
            </w:tcBorders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Authpriv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Messages privés auth</w:t>
            </w:r>
          </w:p>
        </w:tc>
      </w:tr>
      <w:tr w:rsidR="00E67379" w:rsidRPr="00D4223F" w:rsidTr="00D4223F">
        <w:tc>
          <w:tcPr>
            <w:tcW w:w="4788" w:type="dxa"/>
            <w:tcBorders>
              <w:left w:val="nil"/>
              <w:right w:val="single" w:sz="4" w:space="0" w:color="auto"/>
            </w:tcBorders>
            <w:shd w:val="clear" w:color="auto" w:fill="C0C0C0"/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Mail</w:t>
            </w:r>
          </w:p>
        </w:tc>
        <w:tc>
          <w:tcPr>
            <w:tcW w:w="4788" w:type="dxa"/>
            <w:tcBorders>
              <w:left w:val="single" w:sz="4" w:space="0" w:color="auto"/>
              <w:right w:val="nil"/>
            </w:tcBorders>
            <w:shd w:val="clear" w:color="auto" w:fill="C0C0C0"/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Système de courrier</w:t>
            </w:r>
          </w:p>
        </w:tc>
      </w:tr>
      <w:tr w:rsidR="00E67379" w:rsidRPr="00D4223F" w:rsidTr="00D4223F">
        <w:tc>
          <w:tcPr>
            <w:tcW w:w="4788" w:type="dxa"/>
            <w:tcBorders>
              <w:right w:val="single" w:sz="4" w:space="0" w:color="auto"/>
            </w:tcBorders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Kern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Le noyau</w:t>
            </w:r>
          </w:p>
        </w:tc>
      </w:tr>
      <w:tr w:rsidR="00E67379" w:rsidRPr="00D4223F" w:rsidTr="00D4223F">
        <w:tc>
          <w:tcPr>
            <w:tcW w:w="4788" w:type="dxa"/>
            <w:tcBorders>
              <w:left w:val="nil"/>
              <w:right w:val="single" w:sz="4" w:space="0" w:color="auto"/>
            </w:tcBorders>
            <w:shd w:val="clear" w:color="auto" w:fill="C0C0C0"/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User</w:t>
            </w:r>
          </w:p>
        </w:tc>
        <w:tc>
          <w:tcPr>
            <w:tcW w:w="4788" w:type="dxa"/>
            <w:tcBorders>
              <w:left w:val="single" w:sz="4" w:space="0" w:color="auto"/>
              <w:right w:val="nil"/>
            </w:tcBorders>
            <w:shd w:val="clear" w:color="auto" w:fill="C0C0C0"/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Process des utilisateurs</w:t>
            </w:r>
          </w:p>
        </w:tc>
      </w:tr>
      <w:tr w:rsidR="00E67379" w:rsidRPr="00D4223F" w:rsidTr="00D4223F">
        <w:tc>
          <w:tcPr>
            <w:tcW w:w="4788" w:type="dxa"/>
            <w:tcBorders>
              <w:right w:val="single" w:sz="4" w:space="0" w:color="auto"/>
            </w:tcBorders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Daemon</w:t>
            </w:r>
          </w:p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(Disk And Execution MONitor)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Démon système</w:t>
            </w:r>
          </w:p>
        </w:tc>
      </w:tr>
      <w:tr w:rsidR="00E67379" w:rsidRPr="00D4223F" w:rsidTr="00D4223F">
        <w:tc>
          <w:tcPr>
            <w:tcW w:w="4788" w:type="dxa"/>
            <w:tcBorders>
              <w:left w:val="nil"/>
              <w:right w:val="single" w:sz="4" w:space="0" w:color="auto"/>
            </w:tcBorders>
            <w:shd w:val="clear" w:color="auto" w:fill="C0C0C0"/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Uucp</w:t>
            </w:r>
          </w:p>
        </w:tc>
        <w:tc>
          <w:tcPr>
            <w:tcW w:w="4788" w:type="dxa"/>
            <w:tcBorders>
              <w:left w:val="single" w:sz="4" w:space="0" w:color="auto"/>
              <w:right w:val="nil"/>
            </w:tcBorders>
            <w:shd w:val="clear" w:color="auto" w:fill="C0C0C0"/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UUCP</w:t>
            </w:r>
          </w:p>
        </w:tc>
      </w:tr>
      <w:tr w:rsidR="00E67379" w:rsidRPr="00D4223F" w:rsidTr="00D4223F">
        <w:tc>
          <w:tcPr>
            <w:tcW w:w="4788" w:type="dxa"/>
            <w:tcBorders>
              <w:right w:val="single" w:sz="4" w:space="0" w:color="auto"/>
            </w:tcBorders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Cron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Démon cron</w:t>
            </w:r>
          </w:p>
        </w:tc>
      </w:tr>
      <w:tr w:rsidR="00E67379" w:rsidRPr="00D4223F" w:rsidTr="00D4223F">
        <w:tc>
          <w:tcPr>
            <w:tcW w:w="4788" w:type="dxa"/>
            <w:tcBorders>
              <w:left w:val="nil"/>
              <w:right w:val="single" w:sz="4" w:space="0" w:color="auto"/>
            </w:tcBorders>
            <w:shd w:val="clear" w:color="auto" w:fill="C0C0C0"/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Mark</w:t>
            </w:r>
          </w:p>
        </w:tc>
        <w:tc>
          <w:tcPr>
            <w:tcW w:w="4788" w:type="dxa"/>
            <w:tcBorders>
              <w:left w:val="single" w:sz="4" w:space="0" w:color="auto"/>
              <w:right w:val="nil"/>
            </w:tcBorders>
            <w:shd w:val="clear" w:color="auto" w:fill="C0C0C0"/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Messages générés à intervalles réguliers</w:t>
            </w:r>
          </w:p>
        </w:tc>
      </w:tr>
      <w:tr w:rsidR="00E67379" w:rsidRPr="00D4223F" w:rsidTr="00D4223F">
        <w:tc>
          <w:tcPr>
            <w:tcW w:w="4788" w:type="dxa"/>
            <w:tcBorders>
              <w:right w:val="single" w:sz="4" w:space="0" w:color="auto"/>
            </w:tcBorders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Local0-7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Huit niveaux de messages locaux</w:t>
            </w:r>
          </w:p>
        </w:tc>
      </w:tr>
      <w:tr w:rsidR="00E67379" w:rsidRPr="00D4223F" w:rsidTr="00D4223F">
        <w:tc>
          <w:tcPr>
            <w:tcW w:w="4788" w:type="dxa"/>
            <w:tcBorders>
              <w:left w:val="nil"/>
              <w:bottom w:val="single" w:sz="8" w:space="0" w:color="000000"/>
              <w:right w:val="single" w:sz="4" w:space="0" w:color="auto"/>
            </w:tcBorders>
            <w:shd w:val="clear" w:color="auto" w:fill="C0C0C0"/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*</w:t>
            </w:r>
          </w:p>
        </w:tc>
        <w:tc>
          <w:tcPr>
            <w:tcW w:w="4788" w:type="dxa"/>
            <w:tcBorders>
              <w:left w:val="single" w:sz="4" w:space="0" w:color="auto"/>
              <w:bottom w:val="single" w:sz="8" w:space="0" w:color="000000"/>
              <w:right w:val="nil"/>
            </w:tcBorders>
            <w:shd w:val="clear" w:color="auto" w:fill="C0C0C0"/>
          </w:tcPr>
          <w:p w:rsidR="00E67379" w:rsidRPr="00D4223F" w:rsidRDefault="00E67379" w:rsidP="00D4223F">
            <w:pPr>
              <w:spacing w:after="0" w:line="276" w:lineRule="auto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 xml:space="preserve">Toutes les facilités sauf </w:t>
            </w: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mark</w:t>
            </w:r>
          </w:p>
        </w:tc>
      </w:tr>
    </w:tbl>
    <w:p w:rsidR="00E67379" w:rsidRDefault="00E67379" w:rsidP="00BC5364">
      <w:pPr>
        <w:spacing w:line="276" w:lineRule="auto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BC5364">
      <w:pPr>
        <w:spacing w:line="276" w:lineRule="auto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BC5364">
      <w:pPr>
        <w:spacing w:line="276" w:lineRule="auto"/>
        <w:rPr>
          <w:rFonts w:ascii="Palatino Linotype" w:hAnsi="Palatino Linotype"/>
          <w:sz w:val="28"/>
          <w:szCs w:val="28"/>
          <w:lang w:val="fr-FR"/>
        </w:rPr>
      </w:pPr>
    </w:p>
    <w:p w:rsidR="00E67379" w:rsidRPr="00E21706" w:rsidRDefault="00E67379" w:rsidP="00E21706">
      <w:pPr>
        <w:pStyle w:val="ListParagraph"/>
        <w:numPr>
          <w:ilvl w:val="0"/>
          <w:numId w:val="3"/>
        </w:numPr>
        <w:spacing w:line="276" w:lineRule="auto"/>
        <w:ind w:left="0" w:hanging="709"/>
        <w:rPr>
          <w:rFonts w:ascii="Adobe Caslon Pro" w:hAnsi="Adobe Caslon Pro"/>
          <w:b/>
          <w:bCs/>
          <w:sz w:val="36"/>
          <w:szCs w:val="36"/>
          <w:u w:val="single"/>
          <w:lang w:val="fr-FR"/>
        </w:rPr>
      </w:pPr>
      <w:r w:rsidRPr="00E21706">
        <w:rPr>
          <w:rFonts w:ascii="Adobe Caslon Pro" w:hAnsi="Adobe Caslon Pro"/>
          <w:b/>
          <w:bCs/>
          <w:sz w:val="36"/>
          <w:szCs w:val="36"/>
          <w:u w:val="single"/>
          <w:lang w:val="fr-FR"/>
        </w:rPr>
        <w:t>Les degrés de gravité :</w:t>
      </w:r>
    </w:p>
    <w:p w:rsidR="00E67379" w:rsidRDefault="00E67379" w:rsidP="00105E6E">
      <w:pPr>
        <w:pStyle w:val="ListParagraph"/>
        <w:spacing w:line="276" w:lineRule="auto"/>
        <w:ind w:left="0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AC6681">
      <w:pPr>
        <w:pStyle w:val="ListParagraph"/>
        <w:spacing w:line="276" w:lineRule="auto"/>
        <w:ind w:left="0" w:firstLine="720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Les niveaux de gravité sont huit, on peut les classer comme suivant dans un ordre décroissant selon le degré de gravité la plus importante :</w:t>
      </w:r>
    </w:p>
    <w:p w:rsidR="00E67379" w:rsidRDefault="00E67379" w:rsidP="00BC5364">
      <w:pPr>
        <w:pStyle w:val="ListParagraph"/>
        <w:spacing w:line="276" w:lineRule="auto"/>
        <w:ind w:left="0"/>
        <w:rPr>
          <w:rFonts w:ascii="Palatino Linotype" w:hAnsi="Palatino Linotype"/>
          <w:sz w:val="28"/>
          <w:szCs w:val="28"/>
          <w:lang w:val="fr-FR"/>
        </w:rPr>
      </w:pPr>
    </w:p>
    <w:tbl>
      <w:tblPr>
        <w:tblW w:w="9747" w:type="dxa"/>
        <w:tblBorders>
          <w:top w:val="single" w:sz="8" w:space="0" w:color="000000"/>
          <w:bottom w:val="single" w:sz="8" w:space="0" w:color="000000"/>
        </w:tblBorders>
        <w:tblLook w:val="00A0"/>
      </w:tblPr>
      <w:tblGrid>
        <w:gridCol w:w="2518"/>
        <w:gridCol w:w="2728"/>
        <w:gridCol w:w="4501"/>
      </w:tblGrid>
      <w:tr w:rsidR="00E67379" w:rsidRPr="00D4223F" w:rsidTr="00D4223F">
        <w:tc>
          <w:tcPr>
            <w:tcW w:w="2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Degré de gravité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Mot-clé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Description</w:t>
            </w:r>
          </w:p>
        </w:tc>
      </w:tr>
      <w:tr w:rsidR="00E67379" w:rsidRPr="00D4223F" w:rsidTr="00D4223F">
        <w:tc>
          <w:tcPr>
            <w:tcW w:w="2518" w:type="dxa"/>
            <w:tcBorders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0</w:t>
            </w: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Emerg</w:t>
            </w:r>
          </w:p>
        </w:tc>
        <w:tc>
          <w:tcPr>
            <w:tcW w:w="4501" w:type="dxa"/>
            <w:tcBorders>
              <w:left w:val="single" w:sz="4" w:space="0" w:color="auto"/>
              <w:right w:val="nil"/>
            </w:tcBorders>
            <w:shd w:val="clear" w:color="auto" w:fill="C0C0C0"/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 xml:space="preserve">Emergency : Urgence </w:t>
            </w: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sym w:font="Wingdings" w:char="F0E0"/>
            </w: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 xml:space="preserve"> Système inutilisable</w:t>
            </w:r>
          </w:p>
        </w:tc>
      </w:tr>
      <w:tr w:rsidR="00E67379" w:rsidRPr="00D4223F" w:rsidTr="00D4223F">
        <w:tc>
          <w:tcPr>
            <w:tcW w:w="2518" w:type="dxa"/>
            <w:tcBorders>
              <w:right w:val="single" w:sz="4" w:space="0" w:color="auto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1</w:t>
            </w: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Alert</w:t>
            </w:r>
          </w:p>
        </w:tc>
        <w:tc>
          <w:tcPr>
            <w:tcW w:w="4501" w:type="dxa"/>
            <w:tcBorders>
              <w:left w:val="single" w:sz="4" w:space="0" w:color="auto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Alerte : Action immédiate nécessaire</w:t>
            </w:r>
          </w:p>
        </w:tc>
      </w:tr>
      <w:tr w:rsidR="00E67379" w:rsidRPr="00D4223F" w:rsidTr="00D4223F">
        <w:tc>
          <w:tcPr>
            <w:tcW w:w="2518" w:type="dxa"/>
            <w:tcBorders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2</w:t>
            </w: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Crit</w:t>
            </w:r>
          </w:p>
        </w:tc>
        <w:tc>
          <w:tcPr>
            <w:tcW w:w="4501" w:type="dxa"/>
            <w:tcBorders>
              <w:left w:val="single" w:sz="4" w:space="0" w:color="auto"/>
              <w:right w:val="nil"/>
            </w:tcBorders>
            <w:shd w:val="clear" w:color="auto" w:fill="C0C0C0"/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Critical : Condition critique</w:t>
            </w:r>
          </w:p>
        </w:tc>
      </w:tr>
      <w:tr w:rsidR="00E67379" w:rsidRPr="00D4223F" w:rsidTr="00D4223F">
        <w:tc>
          <w:tcPr>
            <w:tcW w:w="2518" w:type="dxa"/>
            <w:tcBorders>
              <w:right w:val="single" w:sz="4" w:space="0" w:color="auto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3</w:t>
            </w: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Err</w:t>
            </w:r>
          </w:p>
        </w:tc>
        <w:tc>
          <w:tcPr>
            <w:tcW w:w="4501" w:type="dxa"/>
            <w:tcBorders>
              <w:left w:val="single" w:sz="4" w:space="0" w:color="auto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Erreur</w:t>
            </w:r>
          </w:p>
        </w:tc>
      </w:tr>
      <w:tr w:rsidR="00E67379" w:rsidRPr="00D4223F" w:rsidTr="00D4223F">
        <w:tc>
          <w:tcPr>
            <w:tcW w:w="2518" w:type="dxa"/>
            <w:tcBorders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4</w:t>
            </w: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Warning</w:t>
            </w:r>
          </w:p>
        </w:tc>
        <w:tc>
          <w:tcPr>
            <w:tcW w:w="4501" w:type="dxa"/>
            <w:tcBorders>
              <w:left w:val="single" w:sz="4" w:space="0" w:color="auto"/>
              <w:right w:val="nil"/>
            </w:tcBorders>
            <w:shd w:val="clear" w:color="auto" w:fill="C0C0C0"/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Avertissement</w:t>
            </w:r>
          </w:p>
        </w:tc>
      </w:tr>
      <w:tr w:rsidR="00E67379" w:rsidRPr="00D4223F" w:rsidTr="00D4223F">
        <w:tc>
          <w:tcPr>
            <w:tcW w:w="2518" w:type="dxa"/>
            <w:tcBorders>
              <w:right w:val="single" w:sz="4" w:space="0" w:color="auto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5</w:t>
            </w: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Notice</w:t>
            </w:r>
          </w:p>
        </w:tc>
        <w:tc>
          <w:tcPr>
            <w:tcW w:w="4501" w:type="dxa"/>
            <w:tcBorders>
              <w:left w:val="single" w:sz="4" w:space="0" w:color="auto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Notification</w:t>
            </w:r>
          </w:p>
        </w:tc>
      </w:tr>
      <w:tr w:rsidR="00E67379" w:rsidRPr="00D4223F" w:rsidTr="00D4223F">
        <w:tc>
          <w:tcPr>
            <w:tcW w:w="2518" w:type="dxa"/>
            <w:tcBorders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6</w:t>
            </w: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Info</w:t>
            </w:r>
          </w:p>
        </w:tc>
        <w:tc>
          <w:tcPr>
            <w:tcW w:w="4501" w:type="dxa"/>
            <w:tcBorders>
              <w:left w:val="single" w:sz="4" w:space="0" w:color="auto"/>
              <w:right w:val="nil"/>
            </w:tcBorders>
            <w:shd w:val="clear" w:color="auto" w:fill="C0C0C0"/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Messages à titre d’information seulement</w:t>
            </w:r>
          </w:p>
        </w:tc>
      </w:tr>
      <w:tr w:rsidR="00E67379" w:rsidRPr="00D4223F" w:rsidTr="00D4223F">
        <w:tc>
          <w:tcPr>
            <w:tcW w:w="2518" w:type="dxa"/>
            <w:tcBorders>
              <w:bottom w:val="single" w:sz="8" w:space="0" w:color="000000"/>
              <w:right w:val="single" w:sz="4" w:space="0" w:color="auto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7</w:t>
            </w:r>
          </w:p>
        </w:tc>
        <w:tc>
          <w:tcPr>
            <w:tcW w:w="2728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/>
              <w:jc w:val="center"/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  <w:lang w:val="fr-FR"/>
              </w:rPr>
              <w:t>Debug</w:t>
            </w:r>
          </w:p>
        </w:tc>
        <w:tc>
          <w:tcPr>
            <w:tcW w:w="4501" w:type="dxa"/>
            <w:tcBorders>
              <w:left w:val="single" w:sz="4" w:space="0" w:color="auto"/>
              <w:bottom w:val="single" w:sz="8" w:space="0" w:color="000000"/>
            </w:tcBorders>
            <w:vAlign w:val="center"/>
          </w:tcPr>
          <w:p w:rsidR="00E67379" w:rsidRPr="00D4223F" w:rsidRDefault="00E67379" w:rsidP="00D4223F">
            <w:pPr>
              <w:pStyle w:val="ListParagraph"/>
              <w:spacing w:after="0" w:line="276" w:lineRule="auto"/>
              <w:ind w:left="0" w:right="-108"/>
              <w:jc w:val="center"/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</w:pPr>
            <w:r w:rsidRPr="00D4223F">
              <w:rPr>
                <w:rFonts w:ascii="Palatino Linotype" w:hAnsi="Palatino Linotype"/>
                <w:color w:val="000000"/>
                <w:sz w:val="28"/>
                <w:szCs w:val="28"/>
                <w:lang w:val="fr-FR"/>
              </w:rPr>
              <w:t>Messages de débogage</w:t>
            </w:r>
          </w:p>
        </w:tc>
      </w:tr>
    </w:tbl>
    <w:p w:rsidR="00E67379" w:rsidRDefault="00E67379" w:rsidP="00BC5364">
      <w:pPr>
        <w:pStyle w:val="ListParagraph"/>
        <w:spacing w:line="276" w:lineRule="auto"/>
        <w:ind w:left="0"/>
        <w:rPr>
          <w:rFonts w:ascii="Palatino Linotype" w:hAnsi="Palatino Linotype"/>
          <w:sz w:val="28"/>
          <w:szCs w:val="28"/>
          <w:lang w:val="fr-FR"/>
        </w:rPr>
      </w:pPr>
      <w:r w:rsidRPr="00171EEC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7379" w:rsidRDefault="00E67379" w:rsidP="00BC5364">
      <w:pPr>
        <w:pStyle w:val="ListParagraph"/>
        <w:spacing w:line="276" w:lineRule="auto"/>
        <w:ind w:left="0"/>
        <w:rPr>
          <w:rFonts w:ascii="Palatino Linotype" w:hAnsi="Palatino Linotype"/>
          <w:sz w:val="28"/>
          <w:szCs w:val="28"/>
          <w:lang w:val="fr-FR"/>
        </w:rPr>
      </w:pPr>
    </w:p>
    <w:p w:rsidR="00E67379" w:rsidRPr="00E21706" w:rsidRDefault="00E67379" w:rsidP="00E21706">
      <w:pPr>
        <w:pStyle w:val="ListParagraph"/>
        <w:numPr>
          <w:ilvl w:val="0"/>
          <w:numId w:val="3"/>
        </w:numPr>
        <w:spacing w:line="276" w:lineRule="auto"/>
        <w:ind w:left="0" w:hanging="709"/>
        <w:rPr>
          <w:rFonts w:ascii="Adobe Caslon Pro" w:hAnsi="Adobe Caslon Pro"/>
          <w:b/>
          <w:bCs/>
          <w:sz w:val="36"/>
          <w:szCs w:val="36"/>
          <w:u w:val="single"/>
          <w:lang w:val="fr-FR"/>
        </w:rPr>
      </w:pPr>
      <w:r w:rsidRPr="00E21706">
        <w:rPr>
          <w:rFonts w:ascii="Adobe Caslon Pro" w:hAnsi="Adobe Caslon Pro"/>
          <w:b/>
          <w:bCs/>
          <w:sz w:val="36"/>
          <w:szCs w:val="36"/>
          <w:u w:val="single"/>
          <w:lang w:val="fr-FR"/>
        </w:rPr>
        <w:t>Applications et exemples :</w:t>
      </w:r>
    </w:p>
    <w:p w:rsidR="00E67379" w:rsidRDefault="00E67379" w:rsidP="00105E6E">
      <w:pPr>
        <w:pStyle w:val="ListParagraph"/>
        <w:spacing w:line="276" w:lineRule="auto"/>
        <w:ind w:left="0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AC6681">
      <w:pPr>
        <w:pStyle w:val="ListParagraph"/>
        <w:spacing w:line="276" w:lineRule="auto"/>
        <w:ind w:left="0" w:firstLine="720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A partir du fichier syslog.conf de Redhat, on tire :</w:t>
      </w:r>
    </w:p>
    <w:p w:rsidR="00E67379" w:rsidRDefault="00E67379" w:rsidP="00105E6E">
      <w:pPr>
        <w:pStyle w:val="ListParagraph"/>
        <w:spacing w:line="276" w:lineRule="auto"/>
        <w:ind w:left="0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*.info ; mail.none ; authpriv.none ; cron.none              /var/log/messages</w:t>
      </w:r>
    </w:p>
    <w:p w:rsidR="00E67379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  </w:t>
      </w:r>
    </w:p>
    <w:p w:rsidR="00E67379" w:rsidRDefault="00E67379" w:rsidP="00AC6681">
      <w:pPr>
        <w:pStyle w:val="ListParagraph"/>
        <w:numPr>
          <w:ilvl w:val="0"/>
          <w:numId w:val="12"/>
        </w:numPr>
        <w:spacing w:line="276" w:lineRule="auto"/>
        <w:ind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 Dans ce cas, tous les messages avec une gravité supérieure ou égale à « info » seront enregistrés dans le fichier /var/log/messages à l’exception des messages provenant des services Mail, cron ou auth.</w:t>
      </w:r>
    </w:p>
    <w:p w:rsidR="00E67379" w:rsidRDefault="00E67379" w:rsidP="00105E6E">
      <w:pPr>
        <w:spacing w:line="276" w:lineRule="auto"/>
        <w:ind w:right="-279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Authpriv.*</w:t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  <w:t>/var/log/secure</w:t>
      </w:r>
    </w:p>
    <w:p w:rsidR="00E67379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Mail.*</w:t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  <w:t xml:space="preserve">         -/var/log/maillog</w:t>
      </w:r>
    </w:p>
    <w:p w:rsidR="00E67379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AC6681">
      <w:pPr>
        <w:pStyle w:val="ListParagraph"/>
        <w:numPr>
          <w:ilvl w:val="0"/>
          <w:numId w:val="6"/>
        </w:numPr>
        <w:tabs>
          <w:tab w:val="left" w:pos="1134"/>
        </w:tabs>
        <w:spacing w:line="276" w:lineRule="auto"/>
        <w:ind w:left="851" w:right="-279" w:hanging="284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Tous les messages provenant du service authpriv sont loggés dans /var/log/secure.</w:t>
      </w:r>
    </w:p>
    <w:p w:rsidR="00E67379" w:rsidRDefault="00E67379" w:rsidP="00AC6681">
      <w:pPr>
        <w:pStyle w:val="ListParagraph"/>
        <w:numPr>
          <w:ilvl w:val="0"/>
          <w:numId w:val="6"/>
        </w:numPr>
        <w:tabs>
          <w:tab w:val="left" w:pos="1134"/>
        </w:tabs>
        <w:spacing w:line="276" w:lineRule="auto"/>
        <w:ind w:left="851" w:right="-279" w:hanging="284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Tous les messages du service mail sont loggés dans le fichier /var/log/maillog. Mais, la diffèrence est que le « </w:t>
      </w:r>
      <w:r w:rsidRPr="003B45B0">
        <w:rPr>
          <w:rFonts w:ascii="Palatino Linotype" w:hAnsi="Palatino Linotype"/>
          <w:b/>
          <w:bCs/>
          <w:sz w:val="32"/>
          <w:szCs w:val="32"/>
          <w:lang w:val="fr-FR"/>
        </w:rPr>
        <w:t>-</w:t>
      </w:r>
      <w:r>
        <w:rPr>
          <w:rFonts w:ascii="Palatino Linotype" w:hAnsi="Palatino Linotype"/>
          <w:sz w:val="28"/>
          <w:szCs w:val="28"/>
          <w:lang w:val="fr-FR"/>
        </w:rPr>
        <w:t xml:space="preserve"> » nous permet de dire au système de ne pas loggé les messages dès qu’ils arrivent mais de les laisser pour après. (caching mode) </w:t>
      </w:r>
    </w:p>
    <w:p w:rsidR="00E67379" w:rsidRDefault="00E67379" w:rsidP="00105E6E">
      <w:pPr>
        <w:spacing w:line="276" w:lineRule="auto"/>
        <w:ind w:right="-279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105E6E">
      <w:pPr>
        <w:spacing w:line="276" w:lineRule="auto"/>
        <w:ind w:right="-279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105E6E">
      <w:pPr>
        <w:spacing w:line="276" w:lineRule="auto"/>
        <w:ind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*.emerg</w:t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  <w:t>*</w:t>
      </w:r>
    </w:p>
    <w:p w:rsidR="00E67379" w:rsidRDefault="00E67379" w:rsidP="00AC6681">
      <w:pPr>
        <w:spacing w:line="276" w:lineRule="auto"/>
        <w:ind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             </w:t>
      </w:r>
      <w:r w:rsidRPr="003B45B0">
        <w:rPr>
          <w:rFonts w:ascii="Palatino Linotype" w:hAnsi="Palatino Linotype"/>
          <w:sz w:val="28"/>
          <w:szCs w:val="28"/>
          <w:lang w:val="fr-FR"/>
        </w:rPr>
        <w:sym w:font="Wingdings" w:char="F0E0"/>
      </w:r>
      <w:r>
        <w:rPr>
          <w:rFonts w:ascii="Palatino Linotype" w:hAnsi="Palatino Linotype"/>
          <w:sz w:val="28"/>
          <w:szCs w:val="28"/>
          <w:lang w:val="fr-FR"/>
        </w:rPr>
        <w:t xml:space="preserve">  </w:t>
      </w:r>
      <w:r w:rsidRPr="003B45B0">
        <w:rPr>
          <w:rFonts w:ascii="Palatino Linotype" w:hAnsi="Palatino Linotype"/>
          <w:sz w:val="28"/>
          <w:szCs w:val="28"/>
          <w:lang w:val="fr-FR"/>
        </w:rPr>
        <w:t>Tous les ut</w:t>
      </w:r>
      <w:r>
        <w:rPr>
          <w:rFonts w:ascii="Palatino Linotype" w:hAnsi="Palatino Linotype"/>
          <w:sz w:val="28"/>
          <w:szCs w:val="28"/>
          <w:lang w:val="fr-FR"/>
        </w:rPr>
        <w:t>ilisateurs connectés reçoivent le message d’urgence</w:t>
      </w:r>
    </w:p>
    <w:p w:rsidR="00E67379" w:rsidRDefault="00E67379" w:rsidP="00105E6E">
      <w:pPr>
        <w:spacing w:line="276" w:lineRule="auto"/>
        <w:ind w:right="-279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105E6E">
      <w:pPr>
        <w:spacing w:line="276" w:lineRule="auto"/>
        <w:ind w:right="-279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105E6E">
      <w:pPr>
        <w:spacing w:line="276" w:lineRule="auto"/>
        <w:ind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Enfin, quelques commandes pratiques :</w:t>
      </w:r>
    </w:p>
    <w:p w:rsidR="00E67379" w:rsidRPr="0056173F" w:rsidRDefault="00E67379" w:rsidP="00105E6E">
      <w:pPr>
        <w:pStyle w:val="ListParagraph"/>
        <w:numPr>
          <w:ilvl w:val="0"/>
          <w:numId w:val="1"/>
        </w:numPr>
        <w:spacing w:line="276" w:lineRule="auto"/>
        <w:ind w:left="0" w:right="-279" w:firstLine="0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Activer</w:t>
      </w:r>
      <w:r w:rsidRPr="0056173F">
        <w:rPr>
          <w:rFonts w:ascii="Palatino Linotype" w:hAnsi="Palatino Linotype"/>
          <w:sz w:val="28"/>
          <w:szCs w:val="28"/>
          <w:lang w:val="fr-FR"/>
        </w:rPr>
        <w:t xml:space="preserve"> les modifications, il faut redémarrer </w:t>
      </w:r>
      <w:r w:rsidRPr="0056173F">
        <w:rPr>
          <w:rFonts w:ascii="Palatino Linotype" w:hAnsi="Palatino Linotype"/>
          <w:b/>
          <w:bCs/>
          <w:sz w:val="28"/>
          <w:szCs w:val="28"/>
          <w:lang w:val="fr-FR"/>
        </w:rPr>
        <w:t>syslog</w:t>
      </w:r>
      <w:r w:rsidRPr="0056173F">
        <w:rPr>
          <w:rFonts w:ascii="Palatino Linotype" w:hAnsi="Palatino Linotype"/>
          <w:sz w:val="28"/>
          <w:szCs w:val="28"/>
          <w:lang w:val="fr-FR"/>
        </w:rPr>
        <w:t xml:space="preserve"> en tapant cette commande en mode administrateur :</w:t>
      </w:r>
    </w:p>
    <w:p w:rsidR="00E67379" w:rsidRPr="0056173F" w:rsidRDefault="00E67379" w:rsidP="00105E6E">
      <w:pPr>
        <w:spacing w:line="276" w:lineRule="auto"/>
        <w:ind w:right="-279"/>
        <w:rPr>
          <w:rFonts w:ascii="Palatino Linotype" w:hAnsi="Palatino Linotype"/>
          <w:b/>
          <w:bCs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 w:rsidRPr="0056173F">
        <w:rPr>
          <w:rFonts w:ascii="Palatino Linotype" w:hAnsi="Palatino Linotype"/>
          <w:b/>
          <w:bCs/>
          <w:sz w:val="28"/>
          <w:szCs w:val="28"/>
          <w:lang w:val="fr-FR"/>
        </w:rPr>
        <w:t>/etc/init.d/syslog  restart</w:t>
      </w:r>
    </w:p>
    <w:p w:rsidR="00E67379" w:rsidRDefault="00E67379" w:rsidP="00105E6E">
      <w:pPr>
        <w:pStyle w:val="ListParagraph"/>
        <w:numPr>
          <w:ilvl w:val="0"/>
          <w:numId w:val="1"/>
        </w:numPr>
        <w:spacing w:line="276" w:lineRule="auto"/>
        <w:ind w:left="0" w:right="-279" w:firstLine="0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Voir les nouveaux </w:t>
      </w:r>
      <w:r w:rsidRPr="0056173F">
        <w:rPr>
          <w:rFonts w:ascii="Palatino Linotype" w:hAnsi="Palatino Linotype"/>
          <w:b/>
          <w:bCs/>
          <w:sz w:val="28"/>
          <w:szCs w:val="28"/>
          <w:lang w:val="fr-FR"/>
        </w:rPr>
        <w:t>logs</w:t>
      </w:r>
      <w:r>
        <w:rPr>
          <w:rFonts w:ascii="Palatino Linotype" w:hAnsi="Palatino Linotype"/>
          <w:sz w:val="28"/>
          <w:szCs w:val="28"/>
          <w:lang w:val="fr-FR"/>
        </w:rPr>
        <w:t xml:space="preserve"> en temps réel :</w:t>
      </w:r>
    </w:p>
    <w:p w:rsidR="00E67379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</w:p>
    <w:p w:rsidR="00E67379" w:rsidRPr="0056173F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b/>
          <w:bCs/>
          <w:sz w:val="28"/>
          <w:szCs w:val="28"/>
          <w:lang w:val="fr-FR"/>
        </w:rPr>
      </w:pPr>
      <w:r w:rsidRPr="0056173F">
        <w:rPr>
          <w:rFonts w:ascii="Palatino Linotype" w:hAnsi="Palatino Linotype"/>
          <w:b/>
          <w:bCs/>
          <w:sz w:val="28"/>
          <w:szCs w:val="28"/>
          <w:lang w:val="fr-FR"/>
        </w:rPr>
        <w:t xml:space="preserve">Tail  -f  /var/log/messages  </w:t>
      </w:r>
    </w:p>
    <w:p w:rsidR="00E67379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(même commande pour les  autres fichiers de </w:t>
      </w:r>
      <w:r w:rsidRPr="0056173F">
        <w:rPr>
          <w:rFonts w:ascii="Palatino Linotype" w:hAnsi="Palatino Linotype"/>
          <w:b/>
          <w:bCs/>
          <w:sz w:val="28"/>
          <w:szCs w:val="28"/>
          <w:lang w:val="fr-FR"/>
        </w:rPr>
        <w:t>log</w:t>
      </w:r>
      <w:r>
        <w:rPr>
          <w:rFonts w:ascii="Palatino Linotype" w:hAnsi="Palatino Linotype"/>
          <w:sz w:val="28"/>
          <w:szCs w:val="28"/>
          <w:lang w:val="fr-FR"/>
        </w:rPr>
        <w:t>)</w:t>
      </w:r>
    </w:p>
    <w:p w:rsidR="00E67379" w:rsidRPr="0056173F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105E6E">
      <w:pPr>
        <w:pStyle w:val="ListParagraph"/>
        <w:numPr>
          <w:ilvl w:val="0"/>
          <w:numId w:val="1"/>
        </w:numPr>
        <w:spacing w:line="276" w:lineRule="auto"/>
        <w:ind w:left="0" w:right="-279" w:firstLine="0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Voir les </w:t>
      </w:r>
      <w:r w:rsidRPr="0056173F">
        <w:rPr>
          <w:rFonts w:ascii="Palatino Linotype" w:hAnsi="Palatino Linotype"/>
          <w:b/>
          <w:bCs/>
          <w:sz w:val="28"/>
          <w:szCs w:val="28"/>
          <w:lang w:val="fr-FR"/>
        </w:rPr>
        <w:t>logs</w:t>
      </w:r>
      <w:r>
        <w:rPr>
          <w:rFonts w:ascii="Palatino Linotype" w:hAnsi="Palatino Linotype"/>
          <w:sz w:val="28"/>
          <w:szCs w:val="28"/>
          <w:lang w:val="fr-FR"/>
        </w:rPr>
        <w:t xml:space="preserve"> page par page : </w:t>
      </w:r>
    </w:p>
    <w:p w:rsidR="00E67379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b/>
          <w:bCs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  </w:t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 w:rsidRPr="0056173F">
        <w:rPr>
          <w:rFonts w:ascii="Palatino Linotype" w:hAnsi="Palatino Linotype"/>
          <w:b/>
          <w:bCs/>
          <w:sz w:val="28"/>
          <w:szCs w:val="28"/>
          <w:lang w:val="fr-FR"/>
        </w:rPr>
        <w:t>More   /var/log/maillog</w:t>
      </w:r>
    </w:p>
    <w:p w:rsidR="00E67379" w:rsidRPr="0056173F" w:rsidRDefault="00E67379" w:rsidP="00105E6E">
      <w:pPr>
        <w:spacing w:line="276" w:lineRule="auto"/>
        <w:ind w:right="-279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105E6E">
      <w:pPr>
        <w:pStyle w:val="ListParagraph"/>
        <w:numPr>
          <w:ilvl w:val="0"/>
          <w:numId w:val="1"/>
        </w:numPr>
        <w:spacing w:line="276" w:lineRule="auto"/>
        <w:ind w:left="0" w:right="-279" w:firstLine="0"/>
        <w:rPr>
          <w:rFonts w:ascii="Palatino Linotype" w:hAnsi="Palatino Linotype"/>
          <w:sz w:val="28"/>
          <w:szCs w:val="28"/>
          <w:lang w:val="fr-FR"/>
        </w:rPr>
      </w:pPr>
      <w:r w:rsidRPr="0056173F">
        <w:rPr>
          <w:rFonts w:ascii="Palatino Linotype" w:hAnsi="Palatino Linotype"/>
          <w:sz w:val="28"/>
          <w:szCs w:val="28"/>
          <w:lang w:val="fr-FR"/>
        </w:rPr>
        <w:t>Machine distante</w:t>
      </w:r>
      <w:r>
        <w:rPr>
          <w:rFonts w:ascii="Palatino Linotype" w:hAnsi="Palatino Linotype"/>
          <w:sz w:val="28"/>
          <w:szCs w:val="28"/>
          <w:lang w:val="fr-FR"/>
        </w:rPr>
        <w:t> :</w:t>
      </w:r>
    </w:p>
    <w:p w:rsidR="00E67379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Syslogd permet l’envoi des messages à une autre machine utilisant aussi syslogd. Il suffir de taper :</w:t>
      </w:r>
    </w:p>
    <w:p w:rsidR="00E67379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ab/>
      </w:r>
      <w:r w:rsidRPr="0056173F">
        <w:rPr>
          <w:rFonts w:ascii="Palatino Linotype" w:hAnsi="Palatino Linotype"/>
          <w:b/>
          <w:bCs/>
          <w:sz w:val="28"/>
          <w:szCs w:val="28"/>
          <w:lang w:val="fr-FR"/>
        </w:rPr>
        <w:t>*.crit       @server</w:t>
      </w:r>
      <w:r>
        <w:rPr>
          <w:rFonts w:ascii="Palatino Linotype" w:hAnsi="Palatino Linotype"/>
          <w:b/>
          <w:bCs/>
          <w:sz w:val="28"/>
          <w:szCs w:val="28"/>
          <w:lang w:val="fr-FR"/>
        </w:rPr>
        <w:t xml:space="preserve">   </w:t>
      </w:r>
      <w:r>
        <w:rPr>
          <w:rFonts w:ascii="Palatino Linotype" w:hAnsi="Palatino Linotype"/>
          <w:sz w:val="28"/>
          <w:szCs w:val="28"/>
          <w:lang w:val="fr-FR"/>
        </w:rPr>
        <w:t>(envoie</w:t>
      </w:r>
      <w:r w:rsidRPr="0056173F">
        <w:rPr>
          <w:rFonts w:ascii="Palatino Linotype" w:hAnsi="Palatino Linotype"/>
          <w:sz w:val="28"/>
          <w:szCs w:val="28"/>
          <w:lang w:val="fr-FR"/>
        </w:rPr>
        <w:t xml:space="preserve"> les messages critiques au serveur)</w:t>
      </w:r>
    </w:p>
    <w:p w:rsidR="00E67379" w:rsidRDefault="00E67379" w:rsidP="00105E6E">
      <w:pPr>
        <w:spacing w:line="276" w:lineRule="auto"/>
        <w:ind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Cependant, avant on doit lancer </w:t>
      </w:r>
      <w:r w:rsidRPr="00B155E9">
        <w:rPr>
          <w:rFonts w:ascii="Palatino Linotype" w:hAnsi="Palatino Linotype"/>
          <w:b/>
          <w:bCs/>
          <w:sz w:val="28"/>
          <w:szCs w:val="28"/>
          <w:lang w:val="fr-FR"/>
        </w:rPr>
        <w:t>syslog</w:t>
      </w:r>
      <w:r>
        <w:rPr>
          <w:rFonts w:ascii="Palatino Linotype" w:hAnsi="Palatino Linotype"/>
          <w:sz w:val="28"/>
          <w:szCs w:val="28"/>
          <w:lang w:val="fr-FR"/>
        </w:rPr>
        <w:t xml:space="preserve"> avec le paramètre </w:t>
      </w:r>
      <w:r w:rsidRPr="00B155E9">
        <w:rPr>
          <w:rFonts w:ascii="Palatino Linotype" w:hAnsi="Palatino Linotype"/>
          <w:b/>
          <w:bCs/>
          <w:sz w:val="28"/>
          <w:szCs w:val="28"/>
          <w:lang w:val="fr-FR"/>
        </w:rPr>
        <w:t>–r</w:t>
      </w:r>
      <w:r>
        <w:rPr>
          <w:rFonts w:ascii="Palatino Linotype" w:hAnsi="Palatino Linotype"/>
          <w:sz w:val="28"/>
          <w:szCs w:val="28"/>
          <w:lang w:val="fr-FR"/>
        </w:rPr>
        <w:t>.</w:t>
      </w:r>
    </w:p>
    <w:p w:rsidR="00E67379" w:rsidRDefault="00E67379" w:rsidP="00105E6E">
      <w:pPr>
        <w:pStyle w:val="ListParagraph"/>
        <w:numPr>
          <w:ilvl w:val="0"/>
          <w:numId w:val="1"/>
        </w:numPr>
        <w:spacing w:line="276" w:lineRule="auto"/>
        <w:ind w:left="0" w:right="-279" w:firstLine="0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Liste d’utilisateurs :</w:t>
      </w:r>
    </w:p>
    <w:p w:rsidR="00E67379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On donne les logins :</w:t>
      </w:r>
    </w:p>
    <w:p w:rsidR="00E67379" w:rsidRPr="002A2A4C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*.info</w:t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</w:r>
      <w:r>
        <w:rPr>
          <w:rFonts w:ascii="Palatino Linotype" w:hAnsi="Palatino Linotype"/>
          <w:sz w:val="28"/>
          <w:szCs w:val="28"/>
          <w:lang w:val="fr-FR"/>
        </w:rPr>
        <w:tab/>
        <w:t>user1, user3</w:t>
      </w:r>
    </w:p>
    <w:p w:rsidR="00E67379" w:rsidRPr="0056173F" w:rsidRDefault="00E67379" w:rsidP="00105E6E">
      <w:pPr>
        <w:pStyle w:val="ListParagraph"/>
        <w:spacing w:line="276" w:lineRule="auto"/>
        <w:ind w:left="0" w:right="-279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105E6E">
      <w:pPr>
        <w:spacing w:line="276" w:lineRule="auto"/>
        <w:ind w:right="-279"/>
        <w:rPr>
          <w:rFonts w:ascii="Palatino Linotype" w:hAnsi="Palatino Linotype"/>
          <w:sz w:val="28"/>
          <w:szCs w:val="28"/>
          <w:lang w:val="fr-FR"/>
        </w:rPr>
      </w:pPr>
    </w:p>
    <w:p w:rsidR="00E67379" w:rsidRDefault="00E67379" w:rsidP="00105E6E">
      <w:pPr>
        <w:spacing w:line="276" w:lineRule="auto"/>
        <w:ind w:right="-279"/>
        <w:rPr>
          <w:rFonts w:ascii="Adobe Caslon Pro" w:hAnsi="Adobe Caslon Pro"/>
          <w:b/>
          <w:bCs/>
          <w:sz w:val="36"/>
          <w:szCs w:val="36"/>
          <w:u w:val="single"/>
          <w:lang w:val="fr-FR"/>
        </w:rPr>
      </w:pPr>
      <w:r w:rsidRPr="00E21706">
        <w:rPr>
          <w:rFonts w:ascii="Adobe Caslon Pro" w:hAnsi="Adobe Caslon Pro"/>
          <w:b/>
          <w:bCs/>
          <w:sz w:val="36"/>
          <w:szCs w:val="36"/>
          <w:u w:val="single"/>
          <w:lang w:val="fr-FR"/>
        </w:rPr>
        <w:t xml:space="preserve">Conclusion : </w:t>
      </w:r>
    </w:p>
    <w:p w:rsidR="00E67379" w:rsidRPr="00E21706" w:rsidRDefault="00E67379" w:rsidP="00105E6E">
      <w:pPr>
        <w:spacing w:line="276" w:lineRule="auto"/>
        <w:ind w:right="-279"/>
        <w:rPr>
          <w:rFonts w:ascii="Adobe Caslon Pro" w:hAnsi="Adobe Caslon Pro"/>
          <w:b/>
          <w:bCs/>
          <w:sz w:val="36"/>
          <w:szCs w:val="36"/>
          <w:u w:val="single"/>
          <w:lang w:val="fr-FR"/>
        </w:rPr>
      </w:pPr>
    </w:p>
    <w:p w:rsidR="00E67379" w:rsidRDefault="00E67379" w:rsidP="00AC6681">
      <w:pPr>
        <w:spacing w:line="276" w:lineRule="auto"/>
        <w:ind w:right="-279" w:firstLine="720"/>
        <w:rPr>
          <w:rFonts w:ascii="Palatino Linotype" w:hAnsi="Palatino Linotype"/>
          <w:noProof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L’archivage des événements s’avère très utile lors de la recherche des erreurs d’une application et aussi lors de l’administration d’un réseau.</w:t>
      </w:r>
    </w:p>
    <w:p w:rsidR="00E67379" w:rsidRPr="003B45B0" w:rsidRDefault="00E67379" w:rsidP="00AC6681">
      <w:pPr>
        <w:spacing w:line="276" w:lineRule="auto"/>
        <w:ind w:right="-279" w:firstLine="720"/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L’utilitaire syslog est certes difficile à gérer mais facilité énormément la gestion du système.</w:t>
      </w:r>
    </w:p>
    <w:sectPr w:rsidR="00E67379" w:rsidRPr="003B45B0" w:rsidSect="00AC6681">
      <w:pgSz w:w="12240" w:h="15840"/>
      <w:pgMar w:top="1440" w:right="1440" w:bottom="1440" w:left="1440" w:header="708" w:footer="536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379" w:rsidRDefault="00E67379" w:rsidP="00AC6681">
      <w:pPr>
        <w:pStyle w:val="ListParagraph"/>
        <w:spacing w:after="0"/>
      </w:pPr>
      <w:r>
        <w:separator/>
      </w:r>
    </w:p>
  </w:endnote>
  <w:endnote w:type="continuationSeparator" w:id="0">
    <w:p w:rsidR="00E67379" w:rsidRDefault="00E67379" w:rsidP="00AC6681">
      <w:pPr>
        <w:pStyle w:val="ListParagraph"/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379" w:rsidRDefault="00E67379" w:rsidP="00AC6681">
      <w:pPr>
        <w:pStyle w:val="ListParagraph"/>
        <w:spacing w:after="0"/>
      </w:pPr>
      <w:r>
        <w:separator/>
      </w:r>
    </w:p>
  </w:footnote>
  <w:footnote w:type="continuationSeparator" w:id="0">
    <w:p w:rsidR="00E67379" w:rsidRDefault="00E67379" w:rsidP="00AC6681">
      <w:pPr>
        <w:pStyle w:val="ListParagraph"/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1468F"/>
    <w:multiLevelType w:val="hybridMultilevel"/>
    <w:tmpl w:val="C82A7DF4"/>
    <w:lvl w:ilvl="0" w:tplc="CE2ACD76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CE244F"/>
    <w:multiLevelType w:val="hybridMultilevel"/>
    <w:tmpl w:val="3D7889C6"/>
    <w:lvl w:ilvl="0" w:tplc="DCBA4BE6">
      <w:start w:val="4"/>
      <w:numFmt w:val="bullet"/>
      <w:lvlText w:val=""/>
      <w:lvlJc w:val="left"/>
      <w:pPr>
        <w:ind w:left="2610" w:hanging="45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C881C65"/>
    <w:multiLevelType w:val="hybridMultilevel"/>
    <w:tmpl w:val="2C1A6AF8"/>
    <w:lvl w:ilvl="0" w:tplc="3D52D41E">
      <w:start w:val="1"/>
      <w:numFmt w:val="upperRoman"/>
      <w:lvlText w:val="%1-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D3E5FF6"/>
    <w:multiLevelType w:val="hybridMultilevel"/>
    <w:tmpl w:val="1C80C5B8"/>
    <w:lvl w:ilvl="0" w:tplc="3D52D41E">
      <w:start w:val="1"/>
      <w:numFmt w:val="upperRoman"/>
      <w:lvlText w:val="%1-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0695A43"/>
    <w:multiLevelType w:val="hybridMultilevel"/>
    <w:tmpl w:val="EFE6E860"/>
    <w:lvl w:ilvl="0" w:tplc="787A7424">
      <w:start w:val="4"/>
      <w:numFmt w:val="bullet"/>
      <w:lvlText w:val=""/>
      <w:lvlJc w:val="left"/>
      <w:pPr>
        <w:ind w:left="21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3285593"/>
    <w:multiLevelType w:val="hybridMultilevel"/>
    <w:tmpl w:val="2EC22110"/>
    <w:lvl w:ilvl="0" w:tplc="670A605C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F909FF"/>
    <w:multiLevelType w:val="hybridMultilevel"/>
    <w:tmpl w:val="A51CA728"/>
    <w:lvl w:ilvl="0" w:tplc="71346B08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595E37"/>
    <w:multiLevelType w:val="hybridMultilevel"/>
    <w:tmpl w:val="8F7AABA2"/>
    <w:lvl w:ilvl="0" w:tplc="EECEDB88">
      <w:start w:val="4"/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986EEC"/>
    <w:multiLevelType w:val="hybridMultilevel"/>
    <w:tmpl w:val="9D3A5220"/>
    <w:lvl w:ilvl="0" w:tplc="37226622">
      <w:start w:val="4"/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1708EE"/>
    <w:multiLevelType w:val="hybridMultilevel"/>
    <w:tmpl w:val="620CC740"/>
    <w:lvl w:ilvl="0" w:tplc="015C73A8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4AA35F1"/>
    <w:multiLevelType w:val="hybridMultilevel"/>
    <w:tmpl w:val="0598FEDA"/>
    <w:lvl w:ilvl="0" w:tplc="AD10B004">
      <w:numFmt w:val="bullet"/>
      <w:lvlText w:val="-"/>
      <w:lvlJc w:val="left"/>
      <w:pPr>
        <w:ind w:left="1440" w:hanging="360"/>
      </w:pPr>
      <w:rPr>
        <w:rFonts w:ascii="Palatino Linotype" w:eastAsia="Times New Roman" w:hAnsi="Palatino Linotyp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7E3DC8"/>
    <w:multiLevelType w:val="hybridMultilevel"/>
    <w:tmpl w:val="2196C2DE"/>
    <w:lvl w:ilvl="0" w:tplc="9EB652DC">
      <w:start w:val="4"/>
      <w:numFmt w:val="bullet"/>
      <w:lvlText w:val=""/>
      <w:lvlJc w:val="left"/>
      <w:pPr>
        <w:ind w:left="180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11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6B1A"/>
    <w:rsid w:val="0009750B"/>
    <w:rsid w:val="000F2FC0"/>
    <w:rsid w:val="00105E6E"/>
    <w:rsid w:val="00124910"/>
    <w:rsid w:val="00152AA9"/>
    <w:rsid w:val="00171EEC"/>
    <w:rsid w:val="001E0AF3"/>
    <w:rsid w:val="002A2A4C"/>
    <w:rsid w:val="003B45B0"/>
    <w:rsid w:val="003D4632"/>
    <w:rsid w:val="00402915"/>
    <w:rsid w:val="004C1BCD"/>
    <w:rsid w:val="0056173F"/>
    <w:rsid w:val="00570C94"/>
    <w:rsid w:val="006538BD"/>
    <w:rsid w:val="006C6B1A"/>
    <w:rsid w:val="00740DE4"/>
    <w:rsid w:val="007D5B19"/>
    <w:rsid w:val="00844DE8"/>
    <w:rsid w:val="00851754"/>
    <w:rsid w:val="009A63D7"/>
    <w:rsid w:val="009C5396"/>
    <w:rsid w:val="009E71F6"/>
    <w:rsid w:val="00AC6681"/>
    <w:rsid w:val="00B155E9"/>
    <w:rsid w:val="00B769D3"/>
    <w:rsid w:val="00BC5364"/>
    <w:rsid w:val="00C80F33"/>
    <w:rsid w:val="00D4223F"/>
    <w:rsid w:val="00D85709"/>
    <w:rsid w:val="00DA4B36"/>
    <w:rsid w:val="00E21706"/>
    <w:rsid w:val="00E43A70"/>
    <w:rsid w:val="00E67379"/>
    <w:rsid w:val="00F7167E"/>
    <w:rsid w:val="00F9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F33"/>
    <w:pPr>
      <w:spacing w:after="200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C6B1A"/>
    <w:pPr>
      <w:ind w:left="720"/>
      <w:contextualSpacing/>
    </w:pPr>
  </w:style>
  <w:style w:type="table" w:styleId="TableGrid">
    <w:name w:val="Table Grid"/>
    <w:basedOn w:val="TableNormal"/>
    <w:uiPriority w:val="99"/>
    <w:rsid w:val="00171EE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99"/>
    <w:rsid w:val="00171EEC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semiHidden/>
    <w:rsid w:val="00AC668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C668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C66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C668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7</Pages>
  <Words>608</Words>
  <Characters>3350</Characters>
  <Application>Microsoft Office Outlook</Application>
  <DocSecurity>0</DocSecurity>
  <Lines>0</Lines>
  <Paragraphs>0</Paragraphs>
  <ScaleCrop>false</ScaleCrop>
  <Company>Personal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M.A.C</dc:creator>
  <cp:keywords/>
  <dc:description/>
  <cp:lastModifiedBy>NASSEREDDINE</cp:lastModifiedBy>
  <cp:revision>2</cp:revision>
  <dcterms:created xsi:type="dcterms:W3CDTF">2011-05-25T23:02:00Z</dcterms:created>
  <dcterms:modified xsi:type="dcterms:W3CDTF">2011-05-25T23:02:00Z</dcterms:modified>
</cp:coreProperties>
</file>