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F4F" w:rsidRDefault="008D2186" w:rsidP="008D2186">
      <w:pPr>
        <w:jc w:val="center"/>
        <w:rPr>
          <w:sz w:val="36"/>
          <w:szCs w:val="36"/>
        </w:rPr>
      </w:pPr>
      <w:r w:rsidRPr="008D2186">
        <w:rPr>
          <w:sz w:val="36"/>
          <w:szCs w:val="36"/>
        </w:rPr>
        <w:t>HDLC (HIGH-</w:t>
      </w:r>
      <w:proofErr w:type="spellStart"/>
      <w:r w:rsidRPr="008D2186">
        <w:rPr>
          <w:sz w:val="36"/>
          <w:szCs w:val="36"/>
        </w:rPr>
        <w:t>Level</w:t>
      </w:r>
      <w:proofErr w:type="spellEnd"/>
      <w:r w:rsidRPr="008D2186">
        <w:rPr>
          <w:sz w:val="36"/>
          <w:szCs w:val="36"/>
        </w:rPr>
        <w:t xml:space="preserve"> Data Link </w:t>
      </w:r>
      <w:proofErr w:type="spellStart"/>
      <w:r w:rsidRPr="008D2186">
        <w:rPr>
          <w:sz w:val="36"/>
          <w:szCs w:val="36"/>
        </w:rPr>
        <w:t>Controle</w:t>
      </w:r>
      <w:proofErr w:type="spellEnd"/>
      <w:r w:rsidRPr="008D2186">
        <w:rPr>
          <w:sz w:val="36"/>
          <w:szCs w:val="36"/>
        </w:rPr>
        <w:t>)</w:t>
      </w:r>
    </w:p>
    <w:p w:rsidR="005614CC" w:rsidRPr="005614CC" w:rsidRDefault="000B273E" w:rsidP="008D2186">
      <w:pPr>
        <w:jc w:val="center"/>
        <w:rPr>
          <w:sz w:val="36"/>
          <w:szCs w:val="36"/>
        </w:rPr>
      </w:pPr>
      <w:hyperlink r:id="rId5" w:history="1">
        <w:r w:rsidR="005614CC" w:rsidRPr="005614CC">
          <w:rPr>
            <w:rStyle w:val="Lienhypertexte"/>
            <w:sz w:val="36"/>
            <w:szCs w:val="36"/>
          </w:rPr>
          <w:t>plus ici</w:t>
        </w:r>
      </w:hyperlink>
    </w:p>
    <w:p w:rsidR="008D2186" w:rsidRDefault="008D2186" w:rsidP="008D2186">
      <w:r w:rsidRPr="008D2186">
        <w:rPr>
          <w:b/>
        </w:rPr>
        <w:t>Définition :</w:t>
      </w:r>
      <w:r>
        <w:t xml:space="preserve"> </w:t>
      </w:r>
      <w:r w:rsidRPr="008D2186">
        <w:t xml:space="preserve">est un protocole de niveau 2 (couche de liaison) du Modèle </w:t>
      </w:r>
      <w:proofErr w:type="gramStart"/>
      <w:r w:rsidRPr="008D2186">
        <w:t>OSI</w:t>
      </w:r>
      <w:r>
        <w:t xml:space="preserve"> ,</w:t>
      </w:r>
      <w:proofErr w:type="gramEnd"/>
      <w:r>
        <w:t xml:space="preserve"> s</w:t>
      </w:r>
      <w:r w:rsidRPr="008D2186">
        <w:t>on but est de définir un mécanisme pour délimiter des trames de différents types, en ajoutant un contrôle d'erreur</w:t>
      </w:r>
    </w:p>
    <w:p w:rsidR="009D5012" w:rsidRDefault="009D5012" w:rsidP="008D2186">
      <w:r>
        <w:t>Il fonctionne en mode connecté, synchrone et symétrique.</w:t>
      </w:r>
    </w:p>
    <w:p w:rsidR="009D5012" w:rsidRDefault="009D5012" w:rsidP="008D2186">
      <w:r>
        <w:t xml:space="preserve">HDLC fonctionne sur un circuit point à point et </w:t>
      </w:r>
      <w:proofErr w:type="spellStart"/>
      <w:r>
        <w:t>transtype</w:t>
      </w:r>
      <w:proofErr w:type="spellEnd"/>
      <w:r>
        <w:t xml:space="preserve"> </w:t>
      </w:r>
      <w:proofErr w:type="gramStart"/>
      <w:r>
        <w:t>entre  3</w:t>
      </w:r>
      <w:proofErr w:type="gramEnd"/>
      <w:r>
        <w:t xml:space="preserve"> grands états : établissement de connexion , connecté et déconnecté.</w:t>
      </w:r>
    </w:p>
    <w:p w:rsidR="008D2186" w:rsidRPr="008D2186" w:rsidRDefault="008D2186" w:rsidP="008D2186">
      <w:pPr>
        <w:rPr>
          <w:b/>
        </w:rPr>
      </w:pPr>
      <w:r w:rsidRPr="008D2186">
        <w:rPr>
          <w:b/>
        </w:rPr>
        <w:t xml:space="preserve">Format de trame :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746"/>
        <w:gridCol w:w="892"/>
        <w:gridCol w:w="1265"/>
        <w:gridCol w:w="945"/>
        <w:gridCol w:w="2344"/>
        <w:gridCol w:w="1372"/>
      </w:tblGrid>
      <w:tr w:rsidR="008D2186" w:rsidRPr="008D2186" w:rsidTr="008D21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FFDD"/>
            <w:vAlign w:val="center"/>
            <w:hideMark/>
          </w:tcPr>
          <w:p w:rsidR="008D2186" w:rsidRPr="008D2186" w:rsidRDefault="008D2186" w:rsidP="008D2186">
            <w:pPr>
              <w:spacing w:after="0" w:line="240" w:lineRule="auto"/>
              <w:jc w:val="center"/>
              <w:rPr>
                <w:rFonts w:ascii="Times New Roman" w:eastAsia="Times New Roman" w:hAnsi="Times New Roman" w:cs="Times New Roman"/>
                <w:sz w:val="24"/>
                <w:szCs w:val="24"/>
                <w:lang w:eastAsia="fr-FR"/>
              </w:rPr>
            </w:pPr>
            <w:r w:rsidRPr="008D2186">
              <w:rPr>
                <w:rFonts w:ascii="Times New Roman" w:eastAsia="Times New Roman" w:hAnsi="Times New Roman" w:cs="Times New Roman"/>
                <w:b/>
                <w:bCs/>
                <w:color w:val="000000" w:themeColor="text1"/>
                <w:sz w:val="24"/>
                <w:szCs w:val="24"/>
                <w:lang w:eastAsia="fr-FR"/>
              </w:rPr>
              <w:t>Fanion</w:t>
            </w:r>
            <w:r w:rsidRPr="008D2186">
              <w:rPr>
                <w:rFonts w:ascii="Times New Roman" w:eastAsia="Times New Roman" w:hAnsi="Times New Roman" w:cs="Times New Roman"/>
                <w:b/>
                <w:bCs/>
                <w:sz w:val="24"/>
                <w:szCs w:val="24"/>
                <w:lang w:eastAsia="fr-FR"/>
              </w:rPr>
              <w:t xml:space="preserve"> de début</w:t>
            </w:r>
          </w:p>
        </w:tc>
        <w:tc>
          <w:tcPr>
            <w:tcW w:w="0" w:type="auto"/>
            <w:tcBorders>
              <w:top w:val="outset" w:sz="6" w:space="0" w:color="auto"/>
              <w:left w:val="outset" w:sz="6" w:space="0" w:color="auto"/>
              <w:bottom w:val="outset" w:sz="6" w:space="0" w:color="auto"/>
              <w:right w:val="outset" w:sz="6" w:space="0" w:color="auto"/>
            </w:tcBorders>
            <w:shd w:val="clear" w:color="auto" w:fill="DDFFDD"/>
            <w:vAlign w:val="center"/>
            <w:hideMark/>
          </w:tcPr>
          <w:p w:rsidR="008D2186" w:rsidRPr="008D2186" w:rsidRDefault="008D2186" w:rsidP="008D2186">
            <w:pPr>
              <w:spacing w:after="0" w:line="240" w:lineRule="auto"/>
              <w:jc w:val="center"/>
              <w:rPr>
                <w:rFonts w:ascii="Times New Roman" w:eastAsia="Times New Roman" w:hAnsi="Times New Roman" w:cs="Times New Roman"/>
                <w:sz w:val="24"/>
                <w:szCs w:val="24"/>
                <w:lang w:eastAsia="fr-FR"/>
              </w:rPr>
            </w:pPr>
            <w:r w:rsidRPr="008D2186">
              <w:rPr>
                <w:rFonts w:ascii="Times New Roman" w:eastAsia="Times New Roman" w:hAnsi="Times New Roman" w:cs="Times New Roman"/>
                <w:b/>
                <w:bCs/>
                <w:sz w:val="24"/>
                <w:szCs w:val="24"/>
                <w:lang w:eastAsia="fr-FR"/>
              </w:rPr>
              <w:t>Adresse</w:t>
            </w:r>
          </w:p>
        </w:tc>
        <w:tc>
          <w:tcPr>
            <w:tcW w:w="0" w:type="auto"/>
            <w:tcBorders>
              <w:top w:val="outset" w:sz="6" w:space="0" w:color="auto"/>
              <w:left w:val="outset" w:sz="6" w:space="0" w:color="auto"/>
              <w:bottom w:val="outset" w:sz="6" w:space="0" w:color="auto"/>
              <w:right w:val="outset" w:sz="6" w:space="0" w:color="auto"/>
            </w:tcBorders>
            <w:shd w:val="clear" w:color="auto" w:fill="DDFFDD"/>
            <w:vAlign w:val="center"/>
            <w:hideMark/>
          </w:tcPr>
          <w:p w:rsidR="008D2186" w:rsidRPr="008D2186" w:rsidRDefault="008D2186" w:rsidP="008D2186">
            <w:pPr>
              <w:spacing w:after="0" w:line="240" w:lineRule="auto"/>
              <w:jc w:val="center"/>
              <w:rPr>
                <w:rFonts w:ascii="Times New Roman" w:eastAsia="Times New Roman" w:hAnsi="Times New Roman" w:cs="Times New Roman"/>
                <w:sz w:val="24"/>
                <w:szCs w:val="24"/>
                <w:lang w:eastAsia="fr-FR"/>
              </w:rPr>
            </w:pPr>
            <w:r w:rsidRPr="008D2186">
              <w:rPr>
                <w:rFonts w:ascii="Times New Roman" w:eastAsia="Times New Roman" w:hAnsi="Times New Roman" w:cs="Times New Roman"/>
                <w:b/>
                <w:bCs/>
                <w:sz w:val="24"/>
                <w:szCs w:val="24"/>
                <w:lang w:eastAsia="fr-FR"/>
              </w:rPr>
              <w:t>Commande</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8D2186" w:rsidRPr="008D2186" w:rsidRDefault="008D2186" w:rsidP="008D2186">
            <w:pPr>
              <w:spacing w:after="0" w:line="240" w:lineRule="auto"/>
              <w:jc w:val="center"/>
              <w:rPr>
                <w:rFonts w:ascii="Times New Roman" w:eastAsia="Times New Roman" w:hAnsi="Times New Roman" w:cs="Times New Roman"/>
                <w:sz w:val="24"/>
                <w:szCs w:val="24"/>
                <w:lang w:eastAsia="fr-FR"/>
              </w:rPr>
            </w:pPr>
            <w:r w:rsidRPr="008D2186">
              <w:rPr>
                <w:rFonts w:ascii="Times New Roman" w:eastAsia="Times New Roman" w:hAnsi="Times New Roman" w:cs="Times New Roman"/>
                <w:b/>
                <w:bCs/>
                <w:sz w:val="24"/>
                <w:szCs w:val="24"/>
                <w:lang w:eastAsia="fr-FR"/>
              </w:rPr>
              <w:t>Données</w:t>
            </w:r>
          </w:p>
        </w:tc>
        <w:tc>
          <w:tcPr>
            <w:tcW w:w="0" w:type="auto"/>
            <w:tcBorders>
              <w:top w:val="outset" w:sz="6" w:space="0" w:color="auto"/>
              <w:left w:val="outset" w:sz="6" w:space="0" w:color="auto"/>
              <w:bottom w:val="outset" w:sz="6" w:space="0" w:color="auto"/>
              <w:right w:val="outset" w:sz="6" w:space="0" w:color="auto"/>
            </w:tcBorders>
            <w:shd w:val="clear" w:color="auto" w:fill="DDFFDD"/>
            <w:vAlign w:val="center"/>
            <w:hideMark/>
          </w:tcPr>
          <w:p w:rsidR="008D2186" w:rsidRPr="008D2186" w:rsidRDefault="008D2186" w:rsidP="008D2186">
            <w:pPr>
              <w:spacing w:after="0" w:line="240" w:lineRule="auto"/>
              <w:jc w:val="center"/>
              <w:rPr>
                <w:rFonts w:ascii="Times New Roman" w:eastAsia="Times New Roman" w:hAnsi="Times New Roman" w:cs="Times New Roman"/>
                <w:sz w:val="24"/>
                <w:szCs w:val="24"/>
                <w:lang w:eastAsia="fr-FR"/>
              </w:rPr>
            </w:pPr>
            <w:r w:rsidRPr="008D2186">
              <w:rPr>
                <w:rFonts w:ascii="Times New Roman" w:eastAsia="Times New Roman" w:hAnsi="Times New Roman" w:cs="Times New Roman"/>
                <w:bCs/>
                <w:color w:val="000000" w:themeColor="text1"/>
                <w:sz w:val="24"/>
                <w:szCs w:val="24"/>
                <w:lang w:val="en" w:eastAsia="fr-FR"/>
              </w:rPr>
              <w:t>Frame Check Sequence</w:t>
            </w:r>
          </w:p>
        </w:tc>
        <w:tc>
          <w:tcPr>
            <w:tcW w:w="0" w:type="auto"/>
            <w:tcBorders>
              <w:top w:val="outset" w:sz="6" w:space="0" w:color="auto"/>
              <w:left w:val="outset" w:sz="6" w:space="0" w:color="auto"/>
              <w:bottom w:val="outset" w:sz="6" w:space="0" w:color="auto"/>
              <w:right w:val="outset" w:sz="6" w:space="0" w:color="auto"/>
            </w:tcBorders>
            <w:shd w:val="clear" w:color="auto" w:fill="DDFFDD"/>
            <w:vAlign w:val="center"/>
            <w:hideMark/>
          </w:tcPr>
          <w:p w:rsidR="008D2186" w:rsidRPr="008D2186" w:rsidRDefault="008D2186" w:rsidP="008D2186">
            <w:pPr>
              <w:spacing w:after="0" w:line="240" w:lineRule="auto"/>
              <w:jc w:val="center"/>
              <w:rPr>
                <w:rFonts w:ascii="Times New Roman" w:eastAsia="Times New Roman" w:hAnsi="Times New Roman" w:cs="Times New Roman"/>
                <w:sz w:val="24"/>
                <w:szCs w:val="24"/>
                <w:lang w:eastAsia="fr-FR"/>
              </w:rPr>
            </w:pPr>
            <w:r w:rsidRPr="008D2186">
              <w:rPr>
                <w:rFonts w:ascii="Times New Roman" w:eastAsia="Times New Roman" w:hAnsi="Times New Roman" w:cs="Times New Roman"/>
                <w:b/>
                <w:bCs/>
                <w:sz w:val="24"/>
                <w:szCs w:val="24"/>
                <w:lang w:eastAsia="fr-FR"/>
              </w:rPr>
              <w:t>fanion de fin</w:t>
            </w:r>
          </w:p>
        </w:tc>
      </w:tr>
      <w:tr w:rsidR="008D2186" w:rsidRPr="008D2186" w:rsidTr="008D21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FFDD"/>
            <w:vAlign w:val="center"/>
            <w:hideMark/>
          </w:tcPr>
          <w:p w:rsidR="008D2186" w:rsidRPr="008D2186" w:rsidRDefault="008D2186" w:rsidP="008D2186">
            <w:pPr>
              <w:spacing w:after="0" w:line="240" w:lineRule="auto"/>
              <w:jc w:val="center"/>
              <w:rPr>
                <w:rFonts w:ascii="Times New Roman" w:eastAsia="Times New Roman" w:hAnsi="Times New Roman" w:cs="Times New Roman"/>
                <w:sz w:val="24"/>
                <w:szCs w:val="24"/>
                <w:lang w:eastAsia="fr-FR"/>
              </w:rPr>
            </w:pPr>
            <w:r w:rsidRPr="008D2186">
              <w:rPr>
                <w:rFonts w:ascii="Times New Roman" w:eastAsia="Times New Roman" w:hAnsi="Times New Roman" w:cs="Times New Roman"/>
                <w:sz w:val="24"/>
                <w:szCs w:val="24"/>
                <w:lang w:eastAsia="fr-FR"/>
              </w:rPr>
              <w:t>8 bits</w:t>
            </w:r>
            <w:r w:rsidRPr="008D2186">
              <w:rPr>
                <w:rFonts w:ascii="Times New Roman" w:eastAsia="Times New Roman" w:hAnsi="Times New Roman" w:cs="Times New Roman"/>
                <w:sz w:val="24"/>
                <w:szCs w:val="24"/>
                <w:lang w:eastAsia="fr-FR"/>
              </w:rPr>
              <w:br/>
              <w:t>(01111110)</w:t>
            </w:r>
          </w:p>
        </w:tc>
        <w:tc>
          <w:tcPr>
            <w:tcW w:w="0" w:type="auto"/>
            <w:tcBorders>
              <w:top w:val="outset" w:sz="6" w:space="0" w:color="auto"/>
              <w:left w:val="outset" w:sz="6" w:space="0" w:color="auto"/>
              <w:bottom w:val="outset" w:sz="6" w:space="0" w:color="auto"/>
              <w:right w:val="outset" w:sz="6" w:space="0" w:color="auto"/>
            </w:tcBorders>
            <w:shd w:val="clear" w:color="auto" w:fill="DDFFDD"/>
            <w:vAlign w:val="center"/>
            <w:hideMark/>
          </w:tcPr>
          <w:p w:rsidR="008D2186" w:rsidRPr="008D2186" w:rsidRDefault="008D2186" w:rsidP="008D2186">
            <w:pPr>
              <w:spacing w:after="0" w:line="240" w:lineRule="auto"/>
              <w:jc w:val="center"/>
              <w:rPr>
                <w:rFonts w:ascii="Times New Roman" w:eastAsia="Times New Roman" w:hAnsi="Times New Roman" w:cs="Times New Roman"/>
                <w:sz w:val="24"/>
                <w:szCs w:val="24"/>
                <w:lang w:eastAsia="fr-FR"/>
              </w:rPr>
            </w:pPr>
            <w:r w:rsidRPr="008D2186">
              <w:rPr>
                <w:rFonts w:ascii="Times New Roman" w:eastAsia="Times New Roman" w:hAnsi="Times New Roman" w:cs="Times New Roman"/>
                <w:sz w:val="24"/>
                <w:szCs w:val="24"/>
                <w:lang w:eastAsia="fr-FR"/>
              </w:rPr>
              <w:t>8 bits</w:t>
            </w:r>
          </w:p>
        </w:tc>
        <w:tc>
          <w:tcPr>
            <w:tcW w:w="0" w:type="auto"/>
            <w:tcBorders>
              <w:top w:val="outset" w:sz="6" w:space="0" w:color="auto"/>
              <w:left w:val="outset" w:sz="6" w:space="0" w:color="auto"/>
              <w:bottom w:val="outset" w:sz="6" w:space="0" w:color="auto"/>
              <w:right w:val="outset" w:sz="6" w:space="0" w:color="auto"/>
            </w:tcBorders>
            <w:shd w:val="clear" w:color="auto" w:fill="DDFFDD"/>
            <w:vAlign w:val="center"/>
            <w:hideMark/>
          </w:tcPr>
          <w:p w:rsidR="008D2186" w:rsidRPr="008D2186" w:rsidRDefault="008D2186" w:rsidP="008D2186">
            <w:pPr>
              <w:spacing w:after="0" w:line="240" w:lineRule="auto"/>
              <w:jc w:val="center"/>
              <w:rPr>
                <w:rFonts w:ascii="Times New Roman" w:eastAsia="Times New Roman" w:hAnsi="Times New Roman" w:cs="Times New Roman"/>
                <w:sz w:val="24"/>
                <w:szCs w:val="24"/>
                <w:lang w:eastAsia="fr-FR"/>
              </w:rPr>
            </w:pPr>
            <w:r w:rsidRPr="008D2186">
              <w:rPr>
                <w:rFonts w:ascii="Times New Roman" w:eastAsia="Times New Roman" w:hAnsi="Times New Roman" w:cs="Times New Roman"/>
                <w:sz w:val="24"/>
                <w:szCs w:val="24"/>
                <w:lang w:eastAsia="fr-FR"/>
              </w:rPr>
              <w:t>8 bits</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rsidR="008D2186" w:rsidRPr="008D2186" w:rsidRDefault="008D2186" w:rsidP="008D2186">
            <w:pPr>
              <w:spacing w:after="0" w:line="240" w:lineRule="auto"/>
              <w:jc w:val="center"/>
              <w:rPr>
                <w:rFonts w:ascii="Times New Roman" w:eastAsia="Times New Roman" w:hAnsi="Times New Roman" w:cs="Times New Roman"/>
                <w:sz w:val="24"/>
                <w:szCs w:val="24"/>
                <w:lang w:eastAsia="fr-FR"/>
              </w:rPr>
            </w:pPr>
            <w:r w:rsidRPr="008D2186">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shd w:val="clear" w:color="auto" w:fill="DDFFDD"/>
            <w:vAlign w:val="center"/>
            <w:hideMark/>
          </w:tcPr>
          <w:p w:rsidR="008D2186" w:rsidRPr="008D2186" w:rsidRDefault="008D2186" w:rsidP="008D2186">
            <w:pPr>
              <w:spacing w:after="0" w:line="240" w:lineRule="auto"/>
              <w:jc w:val="center"/>
              <w:rPr>
                <w:rFonts w:ascii="Times New Roman" w:eastAsia="Times New Roman" w:hAnsi="Times New Roman" w:cs="Times New Roman"/>
                <w:sz w:val="24"/>
                <w:szCs w:val="24"/>
                <w:lang w:eastAsia="fr-FR"/>
              </w:rPr>
            </w:pPr>
            <w:r w:rsidRPr="008D2186">
              <w:rPr>
                <w:rFonts w:ascii="Times New Roman" w:eastAsia="Times New Roman" w:hAnsi="Times New Roman" w:cs="Times New Roman"/>
                <w:sz w:val="24"/>
                <w:szCs w:val="24"/>
                <w:lang w:eastAsia="fr-FR"/>
              </w:rPr>
              <w:t>16/32 bits</w:t>
            </w:r>
          </w:p>
        </w:tc>
        <w:tc>
          <w:tcPr>
            <w:tcW w:w="0" w:type="auto"/>
            <w:tcBorders>
              <w:top w:val="outset" w:sz="6" w:space="0" w:color="auto"/>
              <w:left w:val="outset" w:sz="6" w:space="0" w:color="auto"/>
              <w:bottom w:val="outset" w:sz="6" w:space="0" w:color="auto"/>
              <w:right w:val="outset" w:sz="6" w:space="0" w:color="auto"/>
            </w:tcBorders>
            <w:shd w:val="clear" w:color="auto" w:fill="DDFFDD"/>
            <w:vAlign w:val="center"/>
            <w:hideMark/>
          </w:tcPr>
          <w:p w:rsidR="008D2186" w:rsidRPr="008D2186" w:rsidRDefault="008D2186" w:rsidP="008D2186">
            <w:pPr>
              <w:spacing w:after="0" w:line="240" w:lineRule="auto"/>
              <w:jc w:val="center"/>
              <w:rPr>
                <w:rFonts w:ascii="Times New Roman" w:eastAsia="Times New Roman" w:hAnsi="Times New Roman" w:cs="Times New Roman"/>
                <w:sz w:val="24"/>
                <w:szCs w:val="24"/>
                <w:lang w:eastAsia="fr-FR"/>
              </w:rPr>
            </w:pPr>
            <w:r w:rsidRPr="008D2186">
              <w:rPr>
                <w:rFonts w:ascii="Times New Roman" w:eastAsia="Times New Roman" w:hAnsi="Times New Roman" w:cs="Times New Roman"/>
                <w:sz w:val="24"/>
                <w:szCs w:val="24"/>
                <w:lang w:eastAsia="fr-FR"/>
              </w:rPr>
              <w:t>8 bits</w:t>
            </w:r>
            <w:r w:rsidRPr="008D2186">
              <w:rPr>
                <w:rFonts w:ascii="Times New Roman" w:eastAsia="Times New Roman" w:hAnsi="Times New Roman" w:cs="Times New Roman"/>
                <w:sz w:val="24"/>
                <w:szCs w:val="24"/>
                <w:lang w:eastAsia="fr-FR"/>
              </w:rPr>
              <w:br/>
              <w:t>(01111110)</w:t>
            </w:r>
          </w:p>
        </w:tc>
      </w:tr>
    </w:tbl>
    <w:p w:rsidR="00AD6BB7" w:rsidRDefault="00AD6BB7" w:rsidP="00AD6BB7"/>
    <w:p w:rsidR="00AD6BB7" w:rsidRPr="00431C20" w:rsidRDefault="008D2186" w:rsidP="00AD6BB7">
      <w:pPr>
        <w:pStyle w:val="Paragraphedeliste"/>
        <w:numPr>
          <w:ilvl w:val="0"/>
          <w:numId w:val="4"/>
        </w:numPr>
        <w:rPr>
          <w:b/>
        </w:rPr>
      </w:pPr>
      <w:r w:rsidRPr="00AD6BB7">
        <w:rPr>
          <w:b/>
        </w:rPr>
        <w:t>Fanion (Flag)</w:t>
      </w:r>
    </w:p>
    <w:p w:rsidR="008D2186" w:rsidRDefault="008D2186" w:rsidP="008D2186">
      <w:r>
        <w:t>Le fanion est un délimiteur de trame pour la synchronisation. Sa valeur est pour HDLC :</w:t>
      </w:r>
    </w:p>
    <w:p w:rsidR="00431C20" w:rsidRDefault="008D2186" w:rsidP="00431C20">
      <w:pPr>
        <w:ind w:left="708" w:firstLine="708"/>
      </w:pPr>
      <w:r>
        <w:t>01111110 (binaire) (126 en décimal, 7E en hexadécimal)</w:t>
      </w:r>
    </w:p>
    <w:p w:rsidR="00431C20" w:rsidRDefault="00431C20" w:rsidP="00431C20">
      <w:r>
        <w:tab/>
      </w:r>
      <w:r w:rsidRPr="00431C20">
        <w:rPr>
          <w:b/>
        </w:rPr>
        <w:t>La transparence</w:t>
      </w:r>
      <w:r>
        <w:t xml:space="preserve"> : </w:t>
      </w:r>
    </w:p>
    <w:p w:rsidR="00431C20" w:rsidRDefault="00431C20" w:rsidP="00431C20">
      <w:r>
        <w:t xml:space="preserve">Pour que le fanion soit transparent : </w:t>
      </w:r>
    </w:p>
    <w:p w:rsidR="00431C20" w:rsidRDefault="00431C20" w:rsidP="00431C20">
      <w:r w:rsidRPr="00431C20">
        <w:rPr>
          <w:b/>
        </w:rPr>
        <w:t>À l’émission</w:t>
      </w:r>
      <w:r>
        <w:t> :</w:t>
      </w:r>
      <w:r w:rsidR="00BE022C">
        <w:t xml:space="preserve"> pour</w:t>
      </w:r>
      <w:r>
        <w:t xml:space="preserve"> chaque séquence de cinq bit a valeur 1 consécutive, on insère le bit ‘0’</w:t>
      </w:r>
    </w:p>
    <w:p w:rsidR="00431C20" w:rsidRDefault="00431C20" w:rsidP="00431C20">
      <w:r>
        <w:t>À la réception : pour chaque séquence de 5 bit a valeur de 1, si le 6</w:t>
      </w:r>
      <w:r w:rsidRPr="00431C20">
        <w:rPr>
          <w:vertAlign w:val="superscript"/>
        </w:rPr>
        <w:t>ème</w:t>
      </w:r>
      <w:r>
        <w:t xml:space="preserve"> bit est un ‘0’, on le supprime, sinon (le 6</w:t>
      </w:r>
      <w:r w:rsidRPr="00431C20">
        <w:rPr>
          <w:vertAlign w:val="superscript"/>
        </w:rPr>
        <w:t>ème</w:t>
      </w:r>
      <w:r>
        <w:t xml:space="preserve"> bit est un 1) cet octet est le Fanion.</w:t>
      </w:r>
    </w:p>
    <w:p w:rsidR="00303B73" w:rsidRDefault="00303B73" w:rsidP="00431C20">
      <w:r>
        <w:t>Cette opération est appelé le brouillage (insertion de bit de brouillage)</w:t>
      </w:r>
    </w:p>
    <w:p w:rsidR="008D2186" w:rsidRPr="00431C20" w:rsidRDefault="008D2186" w:rsidP="00431C20">
      <w:pPr>
        <w:pStyle w:val="Paragraphedeliste"/>
        <w:numPr>
          <w:ilvl w:val="0"/>
          <w:numId w:val="4"/>
        </w:numPr>
        <w:rPr>
          <w:b/>
        </w:rPr>
      </w:pPr>
      <w:r w:rsidRPr="00431C20">
        <w:rPr>
          <w:b/>
        </w:rPr>
        <w:t>Adresse (</w:t>
      </w:r>
      <w:proofErr w:type="spellStart"/>
      <w:r w:rsidRPr="00431C20">
        <w:rPr>
          <w:b/>
        </w:rPr>
        <w:t>Adress</w:t>
      </w:r>
      <w:proofErr w:type="spellEnd"/>
      <w:r w:rsidRPr="00431C20">
        <w:rPr>
          <w:b/>
        </w:rPr>
        <w:t>)</w:t>
      </w:r>
      <w:r w:rsidRPr="00431C20">
        <w:rPr>
          <w:b/>
        </w:rPr>
        <w:tab/>
      </w:r>
    </w:p>
    <w:p w:rsidR="003D4B1A" w:rsidRDefault="008D2186" w:rsidP="008D2186">
      <w:r>
        <w:t>C</w:t>
      </w:r>
      <w:r w:rsidRPr="008D2186">
        <w:t>ontient l’adresse du destinatai</w:t>
      </w:r>
      <w:r w:rsidR="00431C20">
        <w:t>re</w:t>
      </w:r>
      <w:r w:rsidR="003D4B1A">
        <w:t> :</w:t>
      </w:r>
    </w:p>
    <w:p w:rsidR="003D4B1A" w:rsidRDefault="003D4B1A" w:rsidP="008D2186">
      <w:r>
        <w:t>Elle est utilisée dans le cas de communication point à multipoints pour identifier les entités fils.</w:t>
      </w:r>
    </w:p>
    <w:p w:rsidR="008D2186" w:rsidRPr="008D2186" w:rsidRDefault="003D4B1A" w:rsidP="008D2186">
      <w:r>
        <w:t>E</w:t>
      </w:r>
      <w:r w:rsidR="008D2186" w:rsidRPr="008D2186">
        <w:t>lle n’est pas utilisée dans le cas de communication point à point</w:t>
      </w:r>
      <w:r w:rsidR="00AD6BB7">
        <w:t xml:space="preserve">, </w:t>
      </w:r>
      <w:r w:rsidR="00431C20">
        <w:t>dans ce cas s</w:t>
      </w:r>
      <w:r w:rsidR="00AD6BB7">
        <w:t xml:space="preserve">a valeur </w:t>
      </w:r>
      <w:r w:rsidR="00431C20">
        <w:t xml:space="preserve">est </w:t>
      </w:r>
      <w:r w:rsidR="00AD6BB7">
        <w:t xml:space="preserve">1111 1111 </w:t>
      </w:r>
    </w:p>
    <w:p w:rsidR="008D2186" w:rsidRDefault="008D2186" w:rsidP="00AD6BB7">
      <w:pPr>
        <w:pStyle w:val="Paragraphedeliste"/>
        <w:numPr>
          <w:ilvl w:val="0"/>
          <w:numId w:val="4"/>
        </w:numPr>
        <w:rPr>
          <w:b/>
        </w:rPr>
      </w:pPr>
      <w:r w:rsidRPr="00AD6BB7">
        <w:rPr>
          <w:b/>
        </w:rPr>
        <w:t>Commande (control)</w:t>
      </w:r>
    </w:p>
    <w:p w:rsidR="00D7378B" w:rsidRDefault="00D7378B" w:rsidP="00D7378B">
      <w:r>
        <w:t xml:space="preserve">Détermine le type de trame : trame de supervision, trame d’information et trame non numéroté </w:t>
      </w:r>
    </w:p>
    <w:p w:rsidR="000E2B5A" w:rsidRPr="00D7378B" w:rsidRDefault="000E2B5A" w:rsidP="00D7378B">
      <w:pPr>
        <w:pStyle w:val="Paragraphedeliste"/>
        <w:numPr>
          <w:ilvl w:val="0"/>
          <w:numId w:val="5"/>
        </w:numPr>
      </w:pPr>
      <w:r>
        <w:t xml:space="preserve">Le premier bit indique le type de trame : 0 information ou 1 supervision </w:t>
      </w:r>
    </w:p>
    <w:p w:rsidR="00D7378B" w:rsidRPr="00D7378B" w:rsidRDefault="00D7378B" w:rsidP="00D7378B">
      <w:r w:rsidRPr="00D7378B">
        <w:t>Dans ce qui suit :</w:t>
      </w:r>
    </w:p>
    <w:p w:rsidR="00D7378B" w:rsidRDefault="00D7378B" w:rsidP="008D2186">
      <w:r w:rsidRPr="00D7378B">
        <w:rPr>
          <w:b/>
        </w:rPr>
        <w:t>P/F </w:t>
      </w:r>
      <w:r>
        <w:t>représente le type de commande : P</w:t>
      </w:r>
      <w:r w:rsidR="00BF48D9">
        <w:t> :</w:t>
      </w:r>
      <w:r>
        <w:t> Commande</w:t>
      </w:r>
      <w:r w:rsidR="00BF48D9">
        <w:t> </w:t>
      </w:r>
      <w:r w:rsidR="00BE022C">
        <w:t xml:space="preserve">et </w:t>
      </w:r>
      <w:r w:rsidR="00FD5337">
        <w:t>F :</w:t>
      </w:r>
      <w:r>
        <w:t xml:space="preserve"> réponse, </w:t>
      </w:r>
      <w:r w:rsidRPr="00D7378B">
        <w:t>Il est dit positionné s'il a la valeur 1</w:t>
      </w:r>
      <w:r>
        <w:t>.</w:t>
      </w:r>
    </w:p>
    <w:p w:rsidR="00BF48D9" w:rsidRDefault="00BF48D9" w:rsidP="00BF48D9">
      <w:r>
        <w:t>T1 = délai de garde au bout duquel une trame non acquittée est réémise.</w:t>
      </w:r>
      <w:r w:rsidR="00130F35">
        <w:t xml:space="preserve"> C’est le temporisateur à </w:t>
      </w:r>
      <w:proofErr w:type="gramStart"/>
      <w:r w:rsidR="00130F35">
        <w:t>l’</w:t>
      </w:r>
      <w:proofErr w:type="spellStart"/>
      <w:r w:rsidR="00AF0F03">
        <w:t>emission</w:t>
      </w:r>
      <w:proofErr w:type="spellEnd"/>
      <w:r w:rsidR="00AF0F03">
        <w:t xml:space="preserve"> ,</w:t>
      </w:r>
      <w:proofErr w:type="gramEnd"/>
      <w:r w:rsidR="00AF0F03">
        <w:t xml:space="preserve"> elle doit être &gt; T2 + 2* le temps de l’émission d’une trame de taille maximale</w:t>
      </w:r>
    </w:p>
    <w:p w:rsidR="00BF48D9" w:rsidRDefault="00BF48D9" w:rsidP="00BF48D9">
      <w:r>
        <w:lastRenderedPageBreak/>
        <w:t>T2 = délai d'acquittement pendant lequel le récepteur peut retarder l</w:t>
      </w:r>
      <w:r w:rsidR="00FD5337">
        <w:t>e r</w:t>
      </w:r>
      <w:r>
        <w:t>envoi de l'acquittement d'une trame.</w:t>
      </w:r>
      <w:r w:rsidR="00AF0F03">
        <w:t xml:space="preserve"> </w:t>
      </w:r>
    </w:p>
    <w:p w:rsidR="00BF48D9" w:rsidRDefault="00BE022C" w:rsidP="00BF48D9">
      <w:r>
        <w:t>N1 = taille maximale</w:t>
      </w:r>
      <w:r w:rsidR="00BF48D9">
        <w:t xml:space="preserve"> d'une trame.</w:t>
      </w:r>
    </w:p>
    <w:p w:rsidR="00BF48D9" w:rsidRDefault="00BE022C" w:rsidP="00BF48D9">
      <w:r>
        <w:t>N2 = nombre maximale</w:t>
      </w:r>
      <w:r w:rsidR="00BF48D9">
        <w:t xml:space="preserve"> </w:t>
      </w:r>
      <w:r w:rsidR="00AF0F03">
        <w:t>de réémissions d'une même trame avant de décider de fermer la ligne.</w:t>
      </w:r>
    </w:p>
    <w:p w:rsidR="00BF48D9" w:rsidRDefault="00BF48D9" w:rsidP="00BF48D9">
      <w:r>
        <w:t>W = largeur de la fenêtre</w:t>
      </w:r>
      <w:r w:rsidR="00BE022C">
        <w:t xml:space="preserve"> d’anticipation</w:t>
      </w:r>
      <w:r>
        <w:t>.</w:t>
      </w:r>
      <w:r w:rsidR="00AF0F03">
        <w:t xml:space="preserve"> </w:t>
      </w:r>
      <w:proofErr w:type="gramStart"/>
      <w:r w:rsidR="00AF0F03">
        <w:t>ça</w:t>
      </w:r>
      <w:proofErr w:type="gramEnd"/>
      <w:r w:rsidR="00AF0F03">
        <w:t xml:space="preserve"> dépend de la vitesse d’émission et de délai de propagation (débit).</w:t>
      </w:r>
    </w:p>
    <w:p w:rsidR="00AF0F03" w:rsidRDefault="00AF0F03" w:rsidP="00BF48D9">
      <w:r>
        <w:t>RTD = te</w:t>
      </w:r>
      <w:r w:rsidR="008D2694">
        <w:t>mps d’aller et de retour de tra</w:t>
      </w:r>
      <w:r>
        <w:t>me.</w:t>
      </w:r>
      <w:r w:rsidR="008D2694">
        <w:t xml:space="preserve"> (ROUND TRIP DELAY)</w:t>
      </w:r>
    </w:p>
    <w:p w:rsidR="00FD5337" w:rsidRDefault="00FD5337" w:rsidP="00BF48D9">
      <w:r w:rsidRPr="00BE022C">
        <w:rPr>
          <w:b/>
        </w:rPr>
        <w:t>DN(R)</w:t>
      </w:r>
      <w:r w:rsidRPr="00BF48D9">
        <w:t xml:space="preserve"> = numéro du dernier acquittement reçu.</w:t>
      </w:r>
    </w:p>
    <w:p w:rsidR="008D2186" w:rsidRPr="00D7378B" w:rsidRDefault="00AD6BB7" w:rsidP="00D7378B">
      <w:pPr>
        <w:pStyle w:val="Paragraphedeliste"/>
        <w:numPr>
          <w:ilvl w:val="1"/>
          <w:numId w:val="4"/>
        </w:numPr>
        <w:rPr>
          <w:b/>
        </w:rPr>
      </w:pPr>
      <w:r w:rsidRPr="00D7378B">
        <w:rPr>
          <w:b/>
        </w:rPr>
        <w:t>Trame d’information</w:t>
      </w:r>
      <w:r w:rsidR="00D7378B">
        <w:rPr>
          <w:b/>
        </w:rPr>
        <w:t xml:space="preserve"> </w:t>
      </w:r>
      <w:r w:rsidR="00D7378B" w:rsidRPr="00D7378B">
        <w:rPr>
          <w:b/>
        </w:rPr>
        <w:t>I</w:t>
      </w:r>
      <w:r w:rsidRPr="00D7378B">
        <w:rPr>
          <w:b/>
        </w:rPr>
        <w:t xml:space="preserve"> : </w:t>
      </w:r>
    </w:p>
    <w:p w:rsidR="00AD6BB7" w:rsidRDefault="00AD6BB7" w:rsidP="00AD6BB7">
      <w:r>
        <w:t>S’écrit sous la forme :</w:t>
      </w:r>
      <w:r w:rsidRPr="00AD6BB7">
        <w:t xml:space="preserve"> [</w:t>
      </w:r>
      <w:proofErr w:type="gramStart"/>
      <w:r w:rsidRPr="00AD6BB7">
        <w:t>0][</w:t>
      </w:r>
      <w:proofErr w:type="gramEnd"/>
      <w:r w:rsidRPr="00AD6BB7">
        <w:t xml:space="preserve"> Ns ][P/F][ Nr ]</w:t>
      </w:r>
    </w:p>
    <w:p w:rsidR="00D7378B" w:rsidRDefault="00D7378B" w:rsidP="00D7378B">
      <w:r>
        <w:t xml:space="preserve">Dans ce type de trame :  </w:t>
      </w:r>
    </w:p>
    <w:p w:rsidR="00D7378B" w:rsidRDefault="00D7378B" w:rsidP="005614CC">
      <w:pPr>
        <w:tabs>
          <w:tab w:val="left" w:pos="5105"/>
        </w:tabs>
      </w:pPr>
      <w:r w:rsidRPr="00D7378B">
        <w:rPr>
          <w:b/>
        </w:rPr>
        <w:t xml:space="preserve">Ns </w:t>
      </w:r>
      <w:r>
        <w:t>représente le numéro de la trame actuelle.</w:t>
      </w:r>
      <w:r w:rsidR="005614CC">
        <w:tab/>
      </w:r>
    </w:p>
    <w:p w:rsidR="00D7378B" w:rsidRDefault="00D7378B" w:rsidP="00AD6BB7">
      <w:r w:rsidRPr="00D7378B">
        <w:rPr>
          <w:b/>
        </w:rPr>
        <w:t xml:space="preserve">Nr </w:t>
      </w:r>
      <w:r>
        <w:t>représente le numéro de la trame à recevoir</w:t>
      </w:r>
    </w:p>
    <w:p w:rsidR="008D2186" w:rsidRPr="00D7378B" w:rsidRDefault="00AD6BB7" w:rsidP="00AD6BB7">
      <w:pPr>
        <w:pStyle w:val="Paragraphedeliste"/>
        <w:numPr>
          <w:ilvl w:val="1"/>
          <w:numId w:val="4"/>
        </w:numPr>
        <w:rPr>
          <w:b/>
        </w:rPr>
      </w:pPr>
      <w:r w:rsidRPr="00D7378B">
        <w:rPr>
          <w:b/>
        </w:rPr>
        <w:t>Trame de supervision </w:t>
      </w:r>
      <w:r w:rsidR="00D7378B">
        <w:rPr>
          <w:b/>
        </w:rPr>
        <w:t xml:space="preserve">S </w:t>
      </w:r>
      <w:r w:rsidRPr="00D7378B">
        <w:rPr>
          <w:b/>
        </w:rPr>
        <w:t>:</w:t>
      </w:r>
    </w:p>
    <w:p w:rsidR="00697059" w:rsidRDefault="00AD6BB7" w:rsidP="00AD6BB7">
      <w:r>
        <w:t xml:space="preserve">S’écrit sous la forme : </w:t>
      </w:r>
      <w:r w:rsidRPr="00AD6BB7">
        <w:t>[1][</w:t>
      </w:r>
      <w:proofErr w:type="gramStart"/>
      <w:r w:rsidRPr="00AD6BB7">
        <w:t>0][</w:t>
      </w:r>
      <w:proofErr w:type="gramEnd"/>
      <w:r w:rsidR="00697059" w:rsidRPr="00697059">
        <w:rPr>
          <w:b/>
        </w:rPr>
        <w:t>__</w:t>
      </w:r>
      <w:r w:rsidRPr="00AD6BB7">
        <w:t>][P/F][ Nr ]</w:t>
      </w:r>
      <w:r w:rsidR="00697059">
        <w:t xml:space="preserve"> </w:t>
      </w:r>
    </w:p>
    <w:p w:rsidR="00697059" w:rsidRDefault="00697059" w:rsidP="00AD6BB7">
      <w:r>
        <w:tab/>
        <w:t xml:space="preserve">__ : deux bits qui peuvent représenter l’une des informations suivantes : </w:t>
      </w:r>
    </w:p>
    <w:p w:rsidR="008F1E0E" w:rsidRDefault="008F1E0E" w:rsidP="008F1E0E">
      <w:pPr>
        <w:pStyle w:val="Paragraphedeliste"/>
        <w:numPr>
          <w:ilvl w:val="0"/>
          <w:numId w:val="6"/>
        </w:numPr>
      </w:pPr>
      <w:r>
        <w:t>00- RR : RECEIVE READY : prêt pour recevoir des trames</w:t>
      </w:r>
    </w:p>
    <w:p w:rsidR="008F1E0E" w:rsidRDefault="008F1E0E" w:rsidP="008F1E0E">
      <w:pPr>
        <w:pStyle w:val="Paragraphedeliste"/>
        <w:numPr>
          <w:ilvl w:val="0"/>
          <w:numId w:val="6"/>
        </w:numPr>
      </w:pPr>
      <w:r>
        <w:t xml:space="preserve">01-REJ : REJECT : </w:t>
      </w:r>
      <w:r w:rsidRPr="008F1E0E">
        <w:t>demande de retransmission des trames de numéro supérieur ou égal à Nr</w:t>
      </w:r>
    </w:p>
    <w:p w:rsidR="008F1E0E" w:rsidRDefault="008F1E0E" w:rsidP="008F1E0E">
      <w:pPr>
        <w:pStyle w:val="Paragraphedeliste"/>
        <w:numPr>
          <w:ilvl w:val="0"/>
          <w:numId w:val="6"/>
        </w:numPr>
      </w:pPr>
      <w:r>
        <w:t xml:space="preserve">10-RNR : RECEIVE NOT READY : </w:t>
      </w:r>
      <w:r w:rsidRPr="008F1E0E">
        <w:t>le récepteur ou la couche réseau est débordé</w:t>
      </w:r>
    </w:p>
    <w:p w:rsidR="00697059" w:rsidRDefault="008F1E0E" w:rsidP="00AD6BB7">
      <w:pPr>
        <w:pStyle w:val="Paragraphedeliste"/>
        <w:numPr>
          <w:ilvl w:val="0"/>
          <w:numId w:val="6"/>
        </w:numPr>
      </w:pPr>
      <w:r>
        <w:t>11-SREJ : SELECTIVE REJECT : demande la retransmission de la trame ayant pour numéro de séquence [Nr]</w:t>
      </w:r>
    </w:p>
    <w:p w:rsidR="00AD6BB7" w:rsidRPr="00D7378B" w:rsidRDefault="00AD6BB7" w:rsidP="00AD6BB7">
      <w:pPr>
        <w:pStyle w:val="Paragraphedeliste"/>
        <w:numPr>
          <w:ilvl w:val="1"/>
          <w:numId w:val="4"/>
        </w:numPr>
        <w:rPr>
          <w:b/>
        </w:rPr>
      </w:pPr>
      <w:r w:rsidRPr="00D7378B">
        <w:rPr>
          <w:b/>
        </w:rPr>
        <w:t>Trame</w:t>
      </w:r>
      <w:r w:rsidR="003D4B1A" w:rsidRPr="00D7378B">
        <w:rPr>
          <w:b/>
        </w:rPr>
        <w:t xml:space="preserve"> [de supervision]</w:t>
      </w:r>
      <w:r w:rsidRPr="00D7378B">
        <w:rPr>
          <w:b/>
        </w:rPr>
        <w:t xml:space="preserve"> non numéroté </w:t>
      </w:r>
      <w:r w:rsidR="001C3A90">
        <w:rPr>
          <w:b/>
        </w:rPr>
        <w:t>U</w:t>
      </w:r>
      <w:r w:rsidR="001C3A90" w:rsidRPr="00D7378B">
        <w:rPr>
          <w:b/>
        </w:rPr>
        <w:t xml:space="preserve"> :</w:t>
      </w:r>
    </w:p>
    <w:p w:rsidR="00431C20" w:rsidRDefault="00AD6BB7" w:rsidP="00431C20">
      <w:r>
        <w:t>S’écrit sous la forme</w:t>
      </w:r>
      <w:r w:rsidRPr="00AD6BB7">
        <w:t xml:space="preserve"> : [1][</w:t>
      </w:r>
      <w:proofErr w:type="gramStart"/>
      <w:r w:rsidRPr="00AD6BB7">
        <w:t>1][</w:t>
      </w:r>
      <w:proofErr w:type="gramEnd"/>
      <w:r w:rsidRPr="00AD6BB7">
        <w:t>__][P/F][___]</w:t>
      </w:r>
    </w:p>
    <w:p w:rsidR="000E2B5A" w:rsidRPr="0078423B" w:rsidRDefault="000E2B5A" w:rsidP="000E2B5A">
      <w:pPr>
        <w:rPr>
          <w:u w:val="single"/>
        </w:rPr>
      </w:pPr>
      <w:r w:rsidRPr="0078423B">
        <w:rPr>
          <w:u w:val="single"/>
        </w:rPr>
        <w:t>Commandes</w:t>
      </w:r>
    </w:p>
    <w:p w:rsidR="000E2B5A" w:rsidRDefault="000E2B5A" w:rsidP="000E2B5A">
      <w:pPr>
        <w:ind w:firstLine="708"/>
      </w:pPr>
      <w:r>
        <w:t xml:space="preserve">SABM = Set </w:t>
      </w:r>
      <w:proofErr w:type="spellStart"/>
      <w:r>
        <w:t>Asynchronous</w:t>
      </w:r>
      <w:proofErr w:type="spellEnd"/>
      <w:r>
        <w:t xml:space="preserve"> </w:t>
      </w:r>
      <w:proofErr w:type="spellStart"/>
      <w:r>
        <w:t>Balanced</w:t>
      </w:r>
      <w:proofErr w:type="spellEnd"/>
      <w:r>
        <w:t xml:space="preserve"> Mode </w:t>
      </w:r>
      <w:proofErr w:type="gramStart"/>
      <w:r>
        <w:t>[ 1</w:t>
      </w:r>
      <w:proofErr w:type="gramEnd"/>
      <w:r>
        <w:t xml:space="preserve"> 1 1 1 P/F 1 1 0 ] : demande de connexion</w:t>
      </w:r>
    </w:p>
    <w:p w:rsidR="000E2B5A" w:rsidRPr="000E2B5A" w:rsidRDefault="000E2B5A" w:rsidP="000E2B5A">
      <w:pPr>
        <w:ind w:firstLine="708"/>
        <w:rPr>
          <w:i/>
        </w:rPr>
      </w:pPr>
      <w:r w:rsidRPr="000E2B5A">
        <w:rPr>
          <w:i/>
        </w:rPr>
        <w:t xml:space="preserve">SNRM = Set Normal </w:t>
      </w:r>
      <w:proofErr w:type="spellStart"/>
      <w:r w:rsidRPr="000E2B5A">
        <w:rPr>
          <w:i/>
        </w:rPr>
        <w:t>Response</w:t>
      </w:r>
      <w:proofErr w:type="spellEnd"/>
      <w:r w:rsidRPr="000E2B5A">
        <w:rPr>
          <w:i/>
        </w:rPr>
        <w:t xml:space="preserve"> Mode </w:t>
      </w:r>
      <w:proofErr w:type="gramStart"/>
      <w:r w:rsidRPr="000E2B5A">
        <w:rPr>
          <w:i/>
        </w:rPr>
        <w:t>[ 11</w:t>
      </w:r>
      <w:proofErr w:type="gramEnd"/>
      <w:r w:rsidRPr="000E2B5A">
        <w:rPr>
          <w:i/>
        </w:rPr>
        <w:t xml:space="preserve"> 00 P 001 ] </w:t>
      </w:r>
    </w:p>
    <w:p w:rsidR="000E2B5A" w:rsidRPr="000E2B5A" w:rsidRDefault="000E2B5A" w:rsidP="000E2B5A">
      <w:pPr>
        <w:ind w:firstLine="708"/>
        <w:rPr>
          <w:i/>
        </w:rPr>
      </w:pPr>
      <w:r w:rsidRPr="000E2B5A">
        <w:rPr>
          <w:i/>
        </w:rPr>
        <w:t>SARM :</w:t>
      </w:r>
      <w:r>
        <w:rPr>
          <w:i/>
        </w:rPr>
        <w:t xml:space="preserve"> Set </w:t>
      </w:r>
      <w:proofErr w:type="spellStart"/>
      <w:r>
        <w:rPr>
          <w:i/>
        </w:rPr>
        <w:t>Asynchronous</w:t>
      </w:r>
      <w:proofErr w:type="spellEnd"/>
      <w:r>
        <w:rPr>
          <w:i/>
        </w:rPr>
        <w:t xml:space="preserve"> </w:t>
      </w:r>
      <w:proofErr w:type="spellStart"/>
      <w:r>
        <w:rPr>
          <w:i/>
        </w:rPr>
        <w:t>Respon</w:t>
      </w:r>
      <w:r w:rsidRPr="000E2B5A">
        <w:rPr>
          <w:i/>
        </w:rPr>
        <w:t>s</w:t>
      </w:r>
      <w:r>
        <w:rPr>
          <w:i/>
        </w:rPr>
        <w:t>e</w:t>
      </w:r>
      <w:proofErr w:type="spellEnd"/>
      <w:r w:rsidRPr="000E2B5A">
        <w:rPr>
          <w:i/>
        </w:rPr>
        <w:t xml:space="preserve"> Mode</w:t>
      </w:r>
    </w:p>
    <w:p w:rsidR="000E2B5A" w:rsidRDefault="000E2B5A" w:rsidP="000E2B5A">
      <w:pPr>
        <w:ind w:firstLine="708"/>
      </w:pPr>
      <w:r>
        <w:t>SABME = Identique à SABM, mais mode étendu (numéroté en modulo 128).</w:t>
      </w:r>
    </w:p>
    <w:p w:rsidR="000E2B5A" w:rsidRDefault="0078423B" w:rsidP="000E2B5A">
      <w:pPr>
        <w:ind w:firstLine="708"/>
      </w:pPr>
      <w:r>
        <w:rPr>
          <w:noProof/>
          <w:lang w:eastAsia="fr-FR"/>
        </w:rPr>
        <w:lastRenderedPageBreak/>
        <w:drawing>
          <wp:anchor distT="0" distB="0" distL="114300" distR="114300" simplePos="0" relativeHeight="251659264" behindDoc="0" locked="0" layoutInCell="1" allowOverlap="1" wp14:anchorId="3821EA8F" wp14:editId="08303436">
            <wp:simplePos x="0" y="0"/>
            <wp:positionH relativeFrom="margin">
              <wp:align>center</wp:align>
            </wp:positionH>
            <wp:positionV relativeFrom="paragraph">
              <wp:posOffset>561224</wp:posOffset>
            </wp:positionV>
            <wp:extent cx="4433455" cy="2546878"/>
            <wp:effectExtent l="0" t="0" r="5715" b="6350"/>
            <wp:wrapTopAndBottom/>
            <wp:docPr id="2" name="Image 2" descr="C:\Users\Youssef\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oussef\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3455" cy="2546878"/>
                    </a:xfrm>
                    <a:prstGeom prst="rect">
                      <a:avLst/>
                    </a:prstGeom>
                    <a:noFill/>
                    <a:ln>
                      <a:noFill/>
                    </a:ln>
                  </pic:spPr>
                </pic:pic>
              </a:graphicData>
            </a:graphic>
            <wp14:sizeRelH relativeFrom="page">
              <wp14:pctWidth>0</wp14:pctWidth>
            </wp14:sizeRelH>
            <wp14:sizeRelV relativeFrom="page">
              <wp14:pctHeight>0</wp14:pctHeight>
            </wp14:sizeRelV>
          </wp:anchor>
        </w:drawing>
      </w:r>
      <w:r w:rsidR="000E2B5A" w:rsidRPr="00A74934">
        <w:t xml:space="preserve">DISC = </w:t>
      </w:r>
      <w:proofErr w:type="spellStart"/>
      <w:r w:rsidR="000E2B5A" w:rsidRPr="00A74934">
        <w:t>Disconnect</w:t>
      </w:r>
      <w:proofErr w:type="spellEnd"/>
      <w:r w:rsidR="000E2B5A" w:rsidRPr="00A74934">
        <w:t xml:space="preserve"> </w:t>
      </w:r>
      <w:proofErr w:type="gramStart"/>
      <w:r w:rsidR="000E2B5A" w:rsidRPr="00A74934">
        <w:t>[ 1</w:t>
      </w:r>
      <w:proofErr w:type="gramEnd"/>
      <w:r w:rsidR="000E2B5A" w:rsidRPr="00A74934">
        <w:t xml:space="preserve"> 1 1 1 P/F 0 1 0 ] : </w:t>
      </w:r>
      <w:r w:rsidR="00A74934" w:rsidRPr="00A74934">
        <w:t>est une demande de libération de connexion, elle doit être acquittée</w:t>
      </w:r>
    </w:p>
    <w:p w:rsidR="0078423B" w:rsidRPr="00A74934" w:rsidRDefault="0078423B" w:rsidP="000E2B5A">
      <w:pPr>
        <w:ind w:firstLine="708"/>
      </w:pPr>
    </w:p>
    <w:p w:rsidR="000E2B5A" w:rsidRPr="0078423B" w:rsidRDefault="000E2B5A" w:rsidP="000E2B5A">
      <w:pPr>
        <w:rPr>
          <w:u w:val="single"/>
        </w:rPr>
      </w:pPr>
      <w:r w:rsidRPr="0078423B">
        <w:rPr>
          <w:u w:val="single"/>
        </w:rPr>
        <w:t>Réponses</w:t>
      </w:r>
    </w:p>
    <w:p w:rsidR="000E2B5A" w:rsidRDefault="000E2B5A" w:rsidP="000E2B5A">
      <w:r>
        <w:t xml:space="preserve">    </w:t>
      </w:r>
      <w:r>
        <w:tab/>
        <w:t xml:space="preserve">UA = </w:t>
      </w:r>
      <w:proofErr w:type="spellStart"/>
      <w:r>
        <w:t>Unnumbered</w:t>
      </w:r>
      <w:proofErr w:type="spellEnd"/>
      <w:r>
        <w:t xml:space="preserve"> </w:t>
      </w:r>
      <w:proofErr w:type="spellStart"/>
      <w:r>
        <w:t>Acknowledgement</w:t>
      </w:r>
      <w:proofErr w:type="spellEnd"/>
      <w:r>
        <w:t xml:space="preserve"> </w:t>
      </w:r>
      <w:proofErr w:type="gramStart"/>
      <w:r>
        <w:t>[ 1</w:t>
      </w:r>
      <w:proofErr w:type="gramEnd"/>
      <w:r>
        <w:t xml:space="preserve"> 1 0 0 P/F 1 1 0 ] : acquittement de trame non-numérotée</w:t>
      </w:r>
    </w:p>
    <w:p w:rsidR="000E2B5A" w:rsidRDefault="000E2B5A" w:rsidP="000E2B5A">
      <w:r>
        <w:t xml:space="preserve">  </w:t>
      </w:r>
      <w:r>
        <w:tab/>
        <w:t xml:space="preserve">  FRMR = </w:t>
      </w:r>
      <w:proofErr w:type="spellStart"/>
      <w:r>
        <w:t>FRaMe</w:t>
      </w:r>
      <w:proofErr w:type="spellEnd"/>
      <w:r>
        <w:t xml:space="preserve"> </w:t>
      </w:r>
      <w:proofErr w:type="spellStart"/>
      <w:r>
        <w:t>Reject</w:t>
      </w:r>
      <w:proofErr w:type="spellEnd"/>
      <w:r>
        <w:t xml:space="preserve"> </w:t>
      </w:r>
      <w:proofErr w:type="gramStart"/>
      <w:r>
        <w:t>[ 1</w:t>
      </w:r>
      <w:proofErr w:type="gramEnd"/>
      <w:r>
        <w:t xml:space="preserve"> 1 1 1 P/F 0 1 1 ] : rejet de trame</w:t>
      </w:r>
    </w:p>
    <w:p w:rsidR="00A74934" w:rsidRPr="00BE022C" w:rsidRDefault="000E2B5A" w:rsidP="00BE022C">
      <w:pPr>
        <w:tabs>
          <w:tab w:val="left" w:pos="708"/>
          <w:tab w:val="left" w:pos="1416"/>
          <w:tab w:val="left" w:pos="2124"/>
          <w:tab w:val="left" w:pos="2832"/>
          <w:tab w:val="left" w:pos="3540"/>
          <w:tab w:val="left" w:pos="4248"/>
          <w:tab w:val="left" w:pos="4956"/>
          <w:tab w:val="left" w:pos="5664"/>
          <w:tab w:val="left" w:pos="6372"/>
          <w:tab w:val="left" w:pos="7080"/>
          <w:tab w:val="left" w:pos="8196"/>
        </w:tabs>
        <w:rPr>
          <w:strike/>
        </w:rPr>
      </w:pPr>
      <w:r>
        <w:t xml:space="preserve">   </w:t>
      </w:r>
      <w:r w:rsidRPr="00A74934">
        <w:tab/>
      </w:r>
      <w:r w:rsidRPr="00BE022C">
        <w:rPr>
          <w:strike/>
        </w:rPr>
        <w:t xml:space="preserve"> DM = </w:t>
      </w:r>
      <w:proofErr w:type="spellStart"/>
      <w:r w:rsidRPr="00BE022C">
        <w:rPr>
          <w:strike/>
        </w:rPr>
        <w:t>Disconnect</w:t>
      </w:r>
      <w:r w:rsidR="00A74934" w:rsidRPr="00BE022C">
        <w:rPr>
          <w:strike/>
        </w:rPr>
        <w:t>ed</w:t>
      </w:r>
      <w:proofErr w:type="spellEnd"/>
      <w:r w:rsidRPr="00BE022C">
        <w:rPr>
          <w:strike/>
        </w:rPr>
        <w:t xml:space="preserve"> Mode </w:t>
      </w:r>
      <w:proofErr w:type="gramStart"/>
      <w:r w:rsidRPr="00BE022C">
        <w:rPr>
          <w:strike/>
        </w:rPr>
        <w:t>[ 1</w:t>
      </w:r>
      <w:proofErr w:type="gramEnd"/>
      <w:r w:rsidRPr="00BE022C">
        <w:rPr>
          <w:strike/>
        </w:rPr>
        <w:t xml:space="preserve"> 1 1 1 P/F 0 0 0 ] : le terminal est déconnecté</w:t>
      </w:r>
      <w:r w:rsidR="00A74934" w:rsidRPr="00BE022C">
        <w:rPr>
          <w:strike/>
        </w:rPr>
        <w:t> : Si</w:t>
      </w:r>
      <w:r w:rsidR="00BE022C" w:rsidRPr="00BE022C">
        <w:rPr>
          <w:strike/>
        </w:rPr>
        <w:tab/>
      </w:r>
    </w:p>
    <w:p w:rsidR="00AD6BB7" w:rsidRPr="00BE022C" w:rsidRDefault="00A74934" w:rsidP="00A74934">
      <w:pPr>
        <w:rPr>
          <w:strike/>
        </w:rPr>
      </w:pPr>
      <w:r w:rsidRPr="00BE022C">
        <w:rPr>
          <w:strike/>
        </w:rPr>
        <w:t xml:space="preserve"> </w:t>
      </w:r>
      <w:proofErr w:type="gramStart"/>
      <w:r w:rsidRPr="00BE022C">
        <w:rPr>
          <w:strike/>
        </w:rPr>
        <w:t>un</w:t>
      </w:r>
      <w:proofErr w:type="gramEnd"/>
      <w:r w:rsidRPr="00BE022C">
        <w:rPr>
          <w:strike/>
        </w:rPr>
        <w:t xml:space="preserve"> mode de connexion ne peut être accepté, la station destinatrice reste déconnectée en renvoyant un refus de connexion (trame DM) </w:t>
      </w:r>
    </w:p>
    <w:p w:rsidR="008D2186" w:rsidRPr="00AD6BB7" w:rsidRDefault="008D2186" w:rsidP="00AD6BB7">
      <w:pPr>
        <w:pStyle w:val="Paragraphedeliste"/>
        <w:numPr>
          <w:ilvl w:val="0"/>
          <w:numId w:val="4"/>
        </w:numPr>
        <w:rPr>
          <w:b/>
        </w:rPr>
      </w:pPr>
      <w:r w:rsidRPr="00AD6BB7">
        <w:rPr>
          <w:b/>
        </w:rPr>
        <w:t>Données</w:t>
      </w:r>
    </w:p>
    <w:p w:rsidR="008D2186" w:rsidRPr="008D2186" w:rsidRDefault="00D7378B" w:rsidP="008D2186">
      <w:r w:rsidRPr="00D7378B">
        <w:t>Ce champ optionnel de longueur variable contient les données à envoyer. Le nombre de bits à expédier n'a pas à être un multiple de 8 : comme ce champ n'a pas besoin d'être aligné du point de vue octet, il n'est pas nécessaire d'ajouter de bits de bourrage à la fin.</w:t>
      </w:r>
    </w:p>
    <w:p w:rsidR="008D2186" w:rsidRPr="00AD6BB7" w:rsidRDefault="008D2186" w:rsidP="00AD6BB7">
      <w:pPr>
        <w:pStyle w:val="Paragraphedeliste"/>
        <w:numPr>
          <w:ilvl w:val="0"/>
          <w:numId w:val="4"/>
        </w:numPr>
        <w:rPr>
          <w:b/>
        </w:rPr>
      </w:pPr>
      <w:r w:rsidRPr="00AD6BB7">
        <w:rPr>
          <w:b/>
        </w:rPr>
        <w:t>FCS</w:t>
      </w:r>
      <w:r w:rsidRPr="00AD6BB7">
        <w:rPr>
          <w:b/>
        </w:rPr>
        <w:tab/>
      </w:r>
    </w:p>
    <w:p w:rsidR="001B3C6B" w:rsidRDefault="001B3C6B" w:rsidP="001B3C6B">
      <w:r>
        <w:t xml:space="preserve">Frame Check </w:t>
      </w:r>
      <w:proofErr w:type="spellStart"/>
      <w:r>
        <w:t>Sequence</w:t>
      </w:r>
      <w:proofErr w:type="spellEnd"/>
      <w:r>
        <w:t xml:space="preserve"> : le FCS est un code ajouté après les données pour détecter d'éventuelles erreurs de transmission. Il est codé habituellement sur 16 bits, mais après négociation entre les deux interlocuteurs, il peut être sur 32 bits.</w:t>
      </w:r>
    </w:p>
    <w:p w:rsidR="008D2186" w:rsidRDefault="001B3C6B" w:rsidP="001B3C6B">
      <w:r>
        <w:t xml:space="preserve">Cette séquence correspond au </w:t>
      </w:r>
      <w:r w:rsidRPr="001B3C6B">
        <w:rPr>
          <w:b/>
        </w:rPr>
        <w:t>CRC</w:t>
      </w:r>
      <w:r>
        <w:t xml:space="preserve"> calculé sur les champs adresse + commande + données.</w:t>
      </w:r>
    </w:p>
    <w:p w:rsidR="001B3C6B" w:rsidRDefault="001B3C6B" w:rsidP="001B3C6B">
      <w:pPr>
        <w:pStyle w:val="Paragraphedeliste"/>
        <w:numPr>
          <w:ilvl w:val="0"/>
          <w:numId w:val="7"/>
        </w:numPr>
      </w:pPr>
      <w:r w:rsidRPr="001B3C6B">
        <w:rPr>
          <w:b/>
        </w:rPr>
        <w:t>CRC</w:t>
      </w:r>
      <w:r>
        <w:t xml:space="preserve"> : le reste division des bits de trame </w:t>
      </w:r>
      <w:r w:rsidRPr="005C1EA1">
        <w:rPr>
          <w:i/>
        </w:rPr>
        <w:t>(à laquelle on ajoute à la fin n bits nuls, avec n la longueur</w:t>
      </w:r>
      <w:r w:rsidR="005C1EA1" w:rsidRPr="005C1EA1">
        <w:rPr>
          <w:i/>
        </w:rPr>
        <w:t xml:space="preserve"> de CRC = </w:t>
      </w:r>
      <w:r w:rsidR="00130F35" w:rsidRPr="005C1EA1">
        <w:rPr>
          <w:i/>
        </w:rPr>
        <w:t>le degré</w:t>
      </w:r>
      <w:r w:rsidR="005C1EA1" w:rsidRPr="005C1EA1">
        <w:rPr>
          <w:i/>
        </w:rPr>
        <w:t xml:space="preserve"> de</w:t>
      </w:r>
      <w:r w:rsidRPr="005C1EA1">
        <w:rPr>
          <w:i/>
        </w:rPr>
        <w:t xml:space="preserve"> G(X)) </w:t>
      </w:r>
      <w:r>
        <w:t>par un polynôme, le reste est ajouté à la fin de la trame, le</w:t>
      </w:r>
      <w:r w:rsidRPr="00D77B0D">
        <w:t xml:space="preserve"> polynôme (appelé polynôme générateur et noté G(X)) </w:t>
      </w:r>
      <w:r>
        <w:t xml:space="preserve">est </w:t>
      </w:r>
      <w:r w:rsidRPr="00D77B0D">
        <w:t xml:space="preserve">prédéfini </w:t>
      </w:r>
      <w:r>
        <w:t>et</w:t>
      </w:r>
      <w:r w:rsidRPr="00D77B0D">
        <w:t xml:space="preserve"> connu de l'émetteur et du récepteur</w:t>
      </w:r>
      <w:r>
        <w:t>, quand le récepteur reço</w:t>
      </w:r>
      <w:r w:rsidR="00663263">
        <w:t xml:space="preserve">it la trame (qui est composée de : </w:t>
      </w:r>
      <w:proofErr w:type="spellStart"/>
      <w:r>
        <w:t>Adresse+Commande+Donnée</w:t>
      </w:r>
      <w:proofErr w:type="spellEnd"/>
      <w:r>
        <w:t xml:space="preserve"> + CRC) il la divise par le </w:t>
      </w:r>
      <w:r w:rsidR="00663263">
        <w:t>polynôme</w:t>
      </w:r>
      <w:r>
        <w:t xml:space="preserve"> G(X), si le reste est 0 donc il </w:t>
      </w:r>
      <w:r w:rsidR="001C3A90">
        <w:t>n’y</w:t>
      </w:r>
      <w:r>
        <w:t xml:space="preserve"> a pas d’erreur, sinon il y en a</w:t>
      </w:r>
      <w:r w:rsidR="001C3A90">
        <w:t>.</w:t>
      </w:r>
    </w:p>
    <w:p w:rsidR="005C1EA1" w:rsidRDefault="005C1EA1" w:rsidP="005C1EA1">
      <w:pPr>
        <w:pStyle w:val="Paragraphedeliste"/>
        <w:numPr>
          <w:ilvl w:val="1"/>
          <w:numId w:val="7"/>
        </w:numPr>
      </w:pPr>
      <w:r w:rsidRPr="005C1EA1">
        <w:rPr>
          <w:b/>
          <w:color w:val="FF0000"/>
        </w:rPr>
        <w:t>ATTENTION !</w:t>
      </w:r>
      <w:r>
        <w:rPr>
          <w:b/>
        </w:rPr>
        <w:t xml:space="preserve"> </w:t>
      </w:r>
      <w:hyperlink r:id="rId7" w:anchor="L4" w:history="1">
        <w:r w:rsidRPr="005C1EA1">
          <w:rPr>
            <w:rStyle w:val="Lienhypertexte"/>
            <w:b/>
          </w:rPr>
          <w:t>la division des polynômes</w:t>
        </w:r>
      </w:hyperlink>
      <w:r>
        <w:rPr>
          <w:b/>
        </w:rPr>
        <w:t xml:space="preserve"> n’est pas faite de la même manière que la division des nombres binaires </w:t>
      </w:r>
    </w:p>
    <w:p w:rsidR="001C3A90" w:rsidRPr="00A76CCF" w:rsidRDefault="00A76CCF" w:rsidP="00A76CCF">
      <w:pPr>
        <w:pStyle w:val="Paragraphedeliste"/>
        <w:numPr>
          <w:ilvl w:val="0"/>
          <w:numId w:val="4"/>
        </w:numPr>
        <w:rPr>
          <w:b/>
        </w:rPr>
      </w:pPr>
      <w:r w:rsidRPr="00A76CCF">
        <w:rPr>
          <w:b/>
        </w:rPr>
        <w:lastRenderedPageBreak/>
        <w:t>Mode fonctionnement :</w:t>
      </w:r>
    </w:p>
    <w:p w:rsidR="00A76CCF" w:rsidRDefault="00A76CCF" w:rsidP="00A76CCF">
      <w:r>
        <w:t>Il existe 2 modes de fonctionnement dans HDLC :</w:t>
      </w:r>
    </w:p>
    <w:p w:rsidR="00A76CCF" w:rsidRDefault="00A76CCF" w:rsidP="00A76CCF">
      <w:r>
        <w:t xml:space="preserve">    Le mode Best-Effort : dans ce mode, on ne garantit pas la livraison de toutes les trames. Cela est pris en charge par la couche réseau du modèle OSI.</w:t>
      </w:r>
    </w:p>
    <w:p w:rsidR="001B3C6B" w:rsidRDefault="00A76CCF" w:rsidP="00A76CCF">
      <w:r>
        <w:t xml:space="preserve">    Le mode </w:t>
      </w:r>
      <w:proofErr w:type="spellStart"/>
      <w:r>
        <w:t>Balanced</w:t>
      </w:r>
      <w:proofErr w:type="spellEnd"/>
      <w:r>
        <w:t xml:space="preserve"> : dans ce mode, on utilise des mécanismes hardware pour assurer la fiabilité des transmissions.</w:t>
      </w:r>
    </w:p>
    <w:p w:rsidR="000B273E" w:rsidRDefault="000B273E" w:rsidP="00A76CCF"/>
    <w:p w:rsidR="000B273E" w:rsidRDefault="000B273E" w:rsidP="000B273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2pt;height:200.4pt">
            <v:imagedata r:id="rId8" o:title="ex"/>
          </v:shape>
        </w:pict>
      </w:r>
      <w:bookmarkStart w:id="0" w:name="_GoBack"/>
      <w:bookmarkEnd w:id="0"/>
      <w:r>
        <w:pict>
          <v:shape id="_x0000_i1026" type="#_x0000_t75" style="width:268pt;height:202.4pt">
            <v:imagedata r:id="rId9" o:title="ex2"/>
          </v:shape>
        </w:pict>
      </w:r>
    </w:p>
    <w:sectPr w:rsidR="000B27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3F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AE25A9"/>
    <w:multiLevelType w:val="hybridMultilevel"/>
    <w:tmpl w:val="B99AC896"/>
    <w:lvl w:ilvl="0" w:tplc="A198E2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952CC3"/>
    <w:multiLevelType w:val="multilevel"/>
    <w:tmpl w:val="C10EA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9579F9"/>
    <w:multiLevelType w:val="hybridMultilevel"/>
    <w:tmpl w:val="12188C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3076E9"/>
    <w:multiLevelType w:val="hybridMultilevel"/>
    <w:tmpl w:val="26D8A8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3D74C2"/>
    <w:multiLevelType w:val="hybridMultilevel"/>
    <w:tmpl w:val="8CAAE0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CB500FC"/>
    <w:multiLevelType w:val="hybridMultilevel"/>
    <w:tmpl w:val="D0CA8D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A84"/>
    <w:rsid w:val="000B273E"/>
    <w:rsid w:val="000E2B5A"/>
    <w:rsid w:val="00130F35"/>
    <w:rsid w:val="001B1F4F"/>
    <w:rsid w:val="001B3C6B"/>
    <w:rsid w:val="001C3A90"/>
    <w:rsid w:val="00287481"/>
    <w:rsid w:val="00303B73"/>
    <w:rsid w:val="003D4B1A"/>
    <w:rsid w:val="00431C20"/>
    <w:rsid w:val="005614CC"/>
    <w:rsid w:val="005C1EA1"/>
    <w:rsid w:val="00663263"/>
    <w:rsid w:val="00697059"/>
    <w:rsid w:val="0078423B"/>
    <w:rsid w:val="008B75BD"/>
    <w:rsid w:val="008D2186"/>
    <w:rsid w:val="008D2694"/>
    <w:rsid w:val="008F1E0E"/>
    <w:rsid w:val="009216E6"/>
    <w:rsid w:val="009D5012"/>
    <w:rsid w:val="00A74934"/>
    <w:rsid w:val="00A76CCF"/>
    <w:rsid w:val="00AD6BB7"/>
    <w:rsid w:val="00AF0F03"/>
    <w:rsid w:val="00B01A84"/>
    <w:rsid w:val="00BE022C"/>
    <w:rsid w:val="00BF48D9"/>
    <w:rsid w:val="00D7378B"/>
    <w:rsid w:val="00E70887"/>
    <w:rsid w:val="00FD53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9161"/>
  <w15:chartTrackingRefBased/>
  <w15:docId w15:val="{B247247C-CFBD-4DFE-A7FF-3953D044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2186"/>
    <w:pPr>
      <w:ind w:left="720"/>
      <w:contextualSpacing/>
    </w:pPr>
  </w:style>
  <w:style w:type="character" w:styleId="Lienhypertexte">
    <w:name w:val="Hyperlink"/>
    <w:basedOn w:val="Policepardfaut"/>
    <w:uiPriority w:val="99"/>
    <w:unhideWhenUsed/>
    <w:rsid w:val="005614CC"/>
    <w:rPr>
      <w:color w:val="0563C1" w:themeColor="hyperlink"/>
      <w:u w:val="single"/>
    </w:rPr>
  </w:style>
  <w:style w:type="character" w:styleId="Lienhypertextesuivivisit">
    <w:name w:val="FollowedHyperlink"/>
    <w:basedOn w:val="Policepardfaut"/>
    <w:uiPriority w:val="99"/>
    <w:semiHidden/>
    <w:unhideWhenUsed/>
    <w:rsid w:val="009D50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75932">
      <w:bodyDiv w:val="1"/>
      <w:marLeft w:val="0"/>
      <w:marRight w:val="0"/>
      <w:marTop w:val="0"/>
      <w:marBottom w:val="0"/>
      <w:divBdr>
        <w:top w:val="none" w:sz="0" w:space="0" w:color="auto"/>
        <w:left w:val="none" w:sz="0" w:space="0" w:color="auto"/>
        <w:bottom w:val="none" w:sz="0" w:space="0" w:color="auto"/>
        <w:right w:val="none" w:sz="0" w:space="0" w:color="auto"/>
      </w:divBdr>
      <w:divsChild>
        <w:div w:id="59641378">
          <w:marLeft w:val="0"/>
          <w:marRight w:val="0"/>
          <w:marTop w:val="0"/>
          <w:marBottom w:val="0"/>
          <w:divBdr>
            <w:top w:val="none" w:sz="0" w:space="0" w:color="auto"/>
            <w:left w:val="none" w:sz="0" w:space="0" w:color="auto"/>
            <w:bottom w:val="none" w:sz="0" w:space="0" w:color="auto"/>
            <w:right w:val="none" w:sz="0" w:space="0" w:color="auto"/>
          </w:divBdr>
        </w:div>
        <w:div w:id="904529821">
          <w:marLeft w:val="0"/>
          <w:marRight w:val="0"/>
          <w:marTop w:val="0"/>
          <w:marBottom w:val="0"/>
          <w:divBdr>
            <w:top w:val="none" w:sz="0" w:space="0" w:color="auto"/>
            <w:left w:val="none" w:sz="0" w:space="0" w:color="auto"/>
            <w:bottom w:val="none" w:sz="0" w:space="0" w:color="auto"/>
            <w:right w:val="none" w:sz="0" w:space="0" w:color="auto"/>
          </w:divBdr>
        </w:div>
        <w:div w:id="456409706">
          <w:marLeft w:val="0"/>
          <w:marRight w:val="0"/>
          <w:marTop w:val="0"/>
          <w:marBottom w:val="0"/>
          <w:divBdr>
            <w:top w:val="none" w:sz="0" w:space="0" w:color="auto"/>
            <w:left w:val="none" w:sz="0" w:space="0" w:color="auto"/>
            <w:bottom w:val="none" w:sz="0" w:space="0" w:color="auto"/>
            <w:right w:val="none" w:sz="0" w:space="0" w:color="auto"/>
          </w:divBdr>
        </w:div>
      </w:divsChild>
    </w:div>
    <w:div w:id="341931793">
      <w:bodyDiv w:val="1"/>
      <w:marLeft w:val="0"/>
      <w:marRight w:val="0"/>
      <w:marTop w:val="0"/>
      <w:marBottom w:val="0"/>
      <w:divBdr>
        <w:top w:val="none" w:sz="0" w:space="0" w:color="auto"/>
        <w:left w:val="none" w:sz="0" w:space="0" w:color="auto"/>
        <w:bottom w:val="none" w:sz="0" w:space="0" w:color="auto"/>
        <w:right w:val="none" w:sz="0" w:space="0" w:color="auto"/>
      </w:divBdr>
    </w:div>
    <w:div w:id="538474355">
      <w:bodyDiv w:val="1"/>
      <w:marLeft w:val="0"/>
      <w:marRight w:val="0"/>
      <w:marTop w:val="0"/>
      <w:marBottom w:val="0"/>
      <w:divBdr>
        <w:top w:val="none" w:sz="0" w:space="0" w:color="auto"/>
        <w:left w:val="none" w:sz="0" w:space="0" w:color="auto"/>
        <w:bottom w:val="none" w:sz="0" w:space="0" w:color="auto"/>
        <w:right w:val="none" w:sz="0" w:space="0" w:color="auto"/>
      </w:divBdr>
    </w:div>
    <w:div w:id="544681381">
      <w:bodyDiv w:val="1"/>
      <w:marLeft w:val="0"/>
      <w:marRight w:val="0"/>
      <w:marTop w:val="0"/>
      <w:marBottom w:val="0"/>
      <w:divBdr>
        <w:top w:val="none" w:sz="0" w:space="0" w:color="auto"/>
        <w:left w:val="none" w:sz="0" w:space="0" w:color="auto"/>
        <w:bottom w:val="none" w:sz="0" w:space="0" w:color="auto"/>
        <w:right w:val="none" w:sz="0" w:space="0" w:color="auto"/>
      </w:divBdr>
    </w:div>
    <w:div w:id="738019285">
      <w:bodyDiv w:val="1"/>
      <w:marLeft w:val="0"/>
      <w:marRight w:val="0"/>
      <w:marTop w:val="0"/>
      <w:marBottom w:val="0"/>
      <w:divBdr>
        <w:top w:val="none" w:sz="0" w:space="0" w:color="auto"/>
        <w:left w:val="none" w:sz="0" w:space="0" w:color="auto"/>
        <w:bottom w:val="none" w:sz="0" w:space="0" w:color="auto"/>
        <w:right w:val="none" w:sz="0" w:space="0" w:color="auto"/>
      </w:divBdr>
    </w:div>
    <w:div w:id="931594379">
      <w:bodyDiv w:val="1"/>
      <w:marLeft w:val="0"/>
      <w:marRight w:val="0"/>
      <w:marTop w:val="0"/>
      <w:marBottom w:val="0"/>
      <w:divBdr>
        <w:top w:val="none" w:sz="0" w:space="0" w:color="auto"/>
        <w:left w:val="none" w:sz="0" w:space="0" w:color="auto"/>
        <w:bottom w:val="none" w:sz="0" w:space="0" w:color="auto"/>
        <w:right w:val="none" w:sz="0" w:space="0" w:color="auto"/>
      </w:divBdr>
    </w:div>
    <w:div w:id="989790269">
      <w:bodyDiv w:val="1"/>
      <w:marLeft w:val="0"/>
      <w:marRight w:val="0"/>
      <w:marTop w:val="0"/>
      <w:marBottom w:val="0"/>
      <w:divBdr>
        <w:top w:val="none" w:sz="0" w:space="0" w:color="auto"/>
        <w:left w:val="none" w:sz="0" w:space="0" w:color="auto"/>
        <w:bottom w:val="none" w:sz="0" w:space="0" w:color="auto"/>
        <w:right w:val="none" w:sz="0" w:space="0" w:color="auto"/>
      </w:divBdr>
    </w:div>
    <w:div w:id="1058015680">
      <w:bodyDiv w:val="1"/>
      <w:marLeft w:val="0"/>
      <w:marRight w:val="0"/>
      <w:marTop w:val="0"/>
      <w:marBottom w:val="0"/>
      <w:divBdr>
        <w:top w:val="none" w:sz="0" w:space="0" w:color="auto"/>
        <w:left w:val="none" w:sz="0" w:space="0" w:color="auto"/>
        <w:bottom w:val="none" w:sz="0" w:space="0" w:color="auto"/>
        <w:right w:val="none" w:sz="0" w:space="0" w:color="auto"/>
      </w:divBdr>
    </w:div>
    <w:div w:id="1120493075">
      <w:bodyDiv w:val="1"/>
      <w:marLeft w:val="0"/>
      <w:marRight w:val="0"/>
      <w:marTop w:val="0"/>
      <w:marBottom w:val="0"/>
      <w:divBdr>
        <w:top w:val="none" w:sz="0" w:space="0" w:color="auto"/>
        <w:left w:val="none" w:sz="0" w:space="0" w:color="auto"/>
        <w:bottom w:val="none" w:sz="0" w:space="0" w:color="auto"/>
        <w:right w:val="none" w:sz="0" w:space="0" w:color="auto"/>
      </w:divBdr>
    </w:div>
    <w:div w:id="1229728391">
      <w:bodyDiv w:val="1"/>
      <w:marLeft w:val="0"/>
      <w:marRight w:val="0"/>
      <w:marTop w:val="0"/>
      <w:marBottom w:val="0"/>
      <w:divBdr>
        <w:top w:val="none" w:sz="0" w:space="0" w:color="auto"/>
        <w:left w:val="none" w:sz="0" w:space="0" w:color="auto"/>
        <w:bottom w:val="none" w:sz="0" w:space="0" w:color="auto"/>
        <w:right w:val="none" w:sz="0" w:space="0" w:color="auto"/>
      </w:divBdr>
    </w:div>
    <w:div w:id="1393891770">
      <w:bodyDiv w:val="1"/>
      <w:marLeft w:val="0"/>
      <w:marRight w:val="0"/>
      <w:marTop w:val="0"/>
      <w:marBottom w:val="0"/>
      <w:divBdr>
        <w:top w:val="none" w:sz="0" w:space="0" w:color="auto"/>
        <w:left w:val="none" w:sz="0" w:space="0" w:color="auto"/>
        <w:bottom w:val="none" w:sz="0" w:space="0" w:color="auto"/>
        <w:right w:val="none" w:sz="0" w:space="0" w:color="auto"/>
      </w:divBdr>
    </w:div>
    <w:div w:id="1875925770">
      <w:bodyDiv w:val="1"/>
      <w:marLeft w:val="0"/>
      <w:marRight w:val="0"/>
      <w:marTop w:val="0"/>
      <w:marBottom w:val="0"/>
      <w:divBdr>
        <w:top w:val="none" w:sz="0" w:space="0" w:color="auto"/>
        <w:left w:val="none" w:sz="0" w:space="0" w:color="auto"/>
        <w:bottom w:val="none" w:sz="0" w:space="0" w:color="auto"/>
        <w:right w:val="none" w:sz="0" w:space="0" w:color="auto"/>
      </w:divBdr>
    </w:div>
    <w:div w:id="203117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dvsoft.developpez.com/Articles/C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irisa.fr/armor/lesmembres/cousin/Enseignement/Reseaux-generalites/Cours/5-4.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4</Pages>
  <Words>856</Words>
  <Characters>4711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18</cp:revision>
  <dcterms:created xsi:type="dcterms:W3CDTF">2015-12-15T16:26:00Z</dcterms:created>
  <dcterms:modified xsi:type="dcterms:W3CDTF">2016-02-07T13:51:00Z</dcterms:modified>
</cp:coreProperties>
</file>