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3B726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软件工程2024级2026级</w:t>
      </w:r>
    </w:p>
    <w:p w14:paraId="035BAA9A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《高级项目实践》个人总结</w:t>
      </w:r>
    </w:p>
    <w:p w14:paraId="6EAC95B5">
      <w:pPr>
        <w:jc w:val="center"/>
        <w:rPr>
          <w:rFonts w:hint="eastAsia"/>
          <w:b/>
          <w:sz w:val="48"/>
          <w:szCs w:val="48"/>
        </w:rPr>
      </w:pPr>
    </w:p>
    <w:tbl>
      <w:tblPr>
        <w:tblStyle w:val="5"/>
        <w:tblW w:w="934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924"/>
        <w:gridCol w:w="940"/>
        <w:gridCol w:w="2134"/>
        <w:gridCol w:w="948"/>
        <w:gridCol w:w="2693"/>
      </w:tblGrid>
      <w:tr w14:paraId="5BF7EBD6">
        <w:trPr>
          <w:trHeight w:val="360" w:hRule="atLeast"/>
        </w:trPr>
        <w:tc>
          <w:tcPr>
            <w:tcW w:w="84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F830B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92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7104E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王宇航</w:t>
            </w:r>
          </w:p>
        </w:tc>
        <w:tc>
          <w:tcPr>
            <w:tcW w:w="94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D56B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学号</w:t>
            </w:r>
          </w:p>
        </w:tc>
        <w:tc>
          <w:tcPr>
            <w:tcW w:w="20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94A00A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2024302111017</w:t>
            </w:r>
          </w:p>
        </w:tc>
        <w:tc>
          <w:tcPr>
            <w:tcW w:w="94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CC64F1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班级</w:t>
            </w:r>
          </w:p>
        </w:tc>
        <w:tc>
          <w:tcPr>
            <w:tcW w:w="2693" w:type="dxa"/>
            <w:tcBorders>
              <w:top w:val="single" w:color="auto" w:sz="12" w:space="0"/>
              <w:left w:val="nil"/>
              <w:bottom w:val="single" w:color="auto" w:sz="4" w:space="0"/>
              <w:right w:val="single" w:color="000000" w:sz="12" w:space="0"/>
            </w:tcBorders>
            <w:shd w:val="clear" w:color="auto" w:fill="auto"/>
            <w:noWrap/>
            <w:vAlign w:val="center"/>
          </w:tcPr>
          <w:p w14:paraId="09494C1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1</w:t>
            </w:r>
          </w:p>
        </w:tc>
      </w:tr>
      <w:tr w14:paraId="4FEB6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40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1F4B6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486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9CA661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易签-活动票务与智能签到系统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A7A9A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团队名称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12" w:space="0"/>
            </w:tcBorders>
            <w:shd w:val="clear" w:color="auto" w:fill="auto"/>
            <w:noWrap/>
            <w:vAlign w:val="center"/>
          </w:tcPr>
          <w:p w14:paraId="77248ABD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梦之结唱</w:t>
            </w:r>
          </w:p>
        </w:tc>
      </w:tr>
      <w:tr w14:paraId="3E174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40" w:type="dxa"/>
            <w:vMerge w:val="restart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14C72CD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  <w:t>实训收获和感想</w:t>
            </w:r>
          </w:p>
        </w:tc>
        <w:tc>
          <w:tcPr>
            <w:tcW w:w="8505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shd w:val="clear" w:color="auto" w:fill="auto"/>
            <w:noWrap/>
            <w:vAlign w:val="center"/>
          </w:tcPr>
          <w:p w14:paraId="3810EC42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一、实训概述与目标</w:t>
            </w:r>
          </w:p>
          <w:p w14:paraId="7C446EDF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实训目标与项目概述</w:t>
            </w:r>
          </w:p>
          <w:p w14:paraId="4BC3C360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易签活动票务与智能签到系统，是一个面向校园场景的活动发布、在线抢票、座位选择、二维码签到的一站式票务管理平台。系统采用 Spring Boot + MyBatis-Plus + MySQL 后端技术栈，前端使用 Vue 框架，实现了活动 CRUD、抢票防超卖、选座占座、签到核销、AI 智能推荐等核心功能。</w:t>
            </w:r>
          </w:p>
          <w:p w14:paraId="1C811FAF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685E6B7A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个人角色与职责</w:t>
            </w:r>
          </w:p>
          <w:p w14:paraId="0EE8BE86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作为项目 PM，负责整体进度把控、任务拆解与团队分工协调；在早期设计阶段主导了数据库表结构设计、接口契约定义和技术方案选型；在后端开发中负责签到逻辑、抢票逻辑和 AI 推荐引擎的实现。</w:t>
            </w:r>
          </w:p>
          <w:p w14:paraId="70363C08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094E1AF0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个人学习目标</w:t>
            </w:r>
          </w:p>
          <w:p w14:paraId="71C8485C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学习 AI 辅助编程的协作流程——如何编写清晰的需求描述、审阅 AI 生成的代码、做增量修正而非全盘重写；同时深入学习 Spring Boot 后端开发实践与 MySQL 数据库设计优化知识。</w:t>
            </w:r>
          </w:p>
          <w:p w14:paraId="146C2715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14240575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二、主要工作内容与成果</w:t>
            </w:r>
          </w:p>
          <w:p w14:paraId="16890093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44F20F27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个人工作内容完成情况</w:t>
            </w:r>
          </w:p>
          <w:p w14:paraId="69D715DF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153C271C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任务1：数据库表设计和初期接口设计</w:t>
            </w:r>
          </w:p>
          <w:p w14:paraId="4F861F99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4A395204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（1）工作描述： 根据需求分析，设计了 user、event、ticket 三张核心表及 event_stock、seat 辅助表，明确字段类型、索引策略、状态流转规则和扩展性约束；编写了完整的数据库设计说明书和接口设计文档，统一了 RESTful 风格、响应体结构、业务码规范和认证方式。</w:t>
            </w:r>
          </w:p>
          <w:p w14:paraId="35D50430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1F91AA63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（2）交付成果：交付成果：一份完整的数据库设计文档（含 E-R 关系图、字段设计讨论、未来扩展性分析），可运行的 MySQL 建表 SQL 脚本，以及一份覆盖 20+ 个接口的前后端契约文档。</w:t>
            </w:r>
          </w:p>
          <w:p w14:paraId="32424A51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78A4D7CB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任务2：后端签到与抢票逻辑开发</w:t>
            </w:r>
          </w:p>
          <w:p w14:paraId="5EA67A20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7DB7B525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（1）任务描述：实现了抢票模块：活动状态校验、重复购票检测、原子库存扣减防超卖、选座占座与 WebSocket 实时广播、异步队列落单及补偿回滚机制；实现了签到模块：二维码解析与格式校验、60 秒过期检测、举办方身份核验、活动结束状态拦截、原子签到状态更新。</w:t>
            </w:r>
          </w:p>
          <w:p w14:paraId="1D51C9F2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5E43CA99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（2）交付成果： 6 个后端 API 接口（购票、票夹列表、票详情、签到、签到明细、取消选座），配套的单元测试覆盖正常流程与异常边界；异步落单队列支持 10000 容量、2 线程消费，队列满时自动补偿释放资源。</w:t>
            </w:r>
          </w:p>
          <w:p w14:paraId="623CAC43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453E76DD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任务3：AI推荐功能开发</w:t>
            </w:r>
          </w:p>
          <w:p w14:paraId="218E15D0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5D68EBBB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（1）任务描述：设计并实现了一套手写三维加权排序推荐算法，用户在无标签时退化为一维热度排序；集成 DeepSeek 生成个性化推荐理由文案，AI 不可用时降级为固定文案；使用缓存加速推荐理由读取。</w:t>
            </w:r>
          </w:p>
          <w:p w14:paraId="584D82B8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3CC3CDF2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（2）交付成果：推荐接口及单元测试，推荐算法设计文档，LLM 推荐理由接入方案文档；AI 推荐理由生成失败时自动降级，不阻塞推荐流程。</w:t>
            </w:r>
          </w:p>
          <w:p w14:paraId="5957AA60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2002B327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其它任务与贡献</w:t>
            </w:r>
          </w:p>
          <w:p w14:paraId="2F0A9795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4C2A203E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搭建了 Git 仓库并约定分支命名规范；为 TicketService、EventService、RecommendService 等核心模块编写了 12 个测试类，覆盖正常路径与异常边界；制作了项目汇报 PPT 和宣传海报等材料。</w:t>
            </w:r>
          </w:p>
          <w:p w14:paraId="7915F3F6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5A3D1AD4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解决实际问题情况</w:t>
            </w:r>
          </w:p>
          <w:p w14:paraId="46B18DA8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413DA1C6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挑战一：抢票高并发场景下的防超卖与数据一致性</w:t>
            </w:r>
          </w:p>
          <w:p w14:paraId="41228715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0122D7F6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（1）问题分析： 抢票是典型的高并发读写场景，简单使用 select 判断库存再 insert ticket 存在竞态条件，会导致超卖；同时事务内 insert ticket 若耗时过长会拉长锁持有时间，降低吞吐量。</w:t>
            </w:r>
          </w:p>
          <w:p w14:paraId="1BCCB1FC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1089A477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（2）解决过程：首先将库存从 event 主表剥离到独立的 event_stock 表，使用 UPDATE ... SET sold_tickets = sold_tickets + 1 WHERE sold_tickets &lt; total_tickets 原子扣减，利用数据库行锁防超卖；再将 ticket 落单操作从主事务中剥离，放入内存队列异步处理，主事务仅做库存扣减和座位占用；最后为异步队列设计了补偿回滚机制——队列满时自动恢复库存、释放座位、广播座位可用状态。</w:t>
            </w:r>
          </w:p>
          <w:p w14:paraId="29AB7FDB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79452BB6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（3）结果与反思： 抢票接口在单元测试中验证了原子扣减和队列补偿两种场景均通过。核心收获：数据库行锁是防超卖最可靠的方案，异步削峰能显著提升系统吞吐量，异步落单必须配套补偿机制以防数据不一致。</w:t>
            </w:r>
          </w:p>
          <w:p w14:paraId="02BB61BE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0F6AFE8D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挑战二：AI 推荐模块的排序质量与稳定性</w:t>
            </w:r>
          </w:p>
          <w:p w14:paraId="1E8C2FE5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34C042DC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（1）问题分析：纯粹的 LLM 推荐存在延迟高、结果不可控、成本不可控的问题；但纯规则排序又不够个性化，缺乏自然语言解释能力。</w:t>
            </w:r>
          </w:p>
          <w:p w14:paraId="0CC986D3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0B28171F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（2）解决过程：采用"手写加权排序 + AI 文案增强"的混合架构——排序层使用三维度公式（标签匹配、热度、历史画像）在内存中完成，完全确定且无延迟；文案层优先调用 LLM 生成个性化推荐理由，失败时自动降级为固定文案，再通过缓存加速重复请求。用户无标签时自动退化为一维热度排序，保证所有用户都能获得推荐结果。</w:t>
            </w:r>
          </w:p>
          <w:p w14:paraId="4134BE87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5990CE9F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（3）结果与反思：推荐结果确定性高，AI 文案失败不影响排序。学到了"AI 只做增强不做决策"的设计原则——把 AI 放在非关键路径上，即使 AI 宕机核心功能仍然可用。</w:t>
            </w:r>
          </w:p>
          <w:p w14:paraId="38478AC1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2BA2E482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三、心得体会与学习收获</w:t>
            </w:r>
          </w:p>
          <w:p w14:paraId="4FF05DBC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10AA206E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专业知识与技能</w:t>
            </w:r>
          </w:p>
          <w:p w14:paraId="13A04DA6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（1）Spring Boot 初步实践：从理论到实战初步掌握了项目分层（ Controller/Service/Mapper）、依赖注入、事务管理（@Transactional注解的使用）、定时任务、全局异常处理等框架核心机制。</w:t>
            </w:r>
          </w:p>
          <w:p w14:paraId="7BF7FA09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4DF6D84B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（2）MyBatis-Plus + Wrapper 技术栈：初步学会使用 LambdaQueryWrapper /QueryWrapper 构建动态查询条件，了解自定义 Mapper XML 实现联表查询，理解了分页插件 Page 的用法和原理。</w:t>
            </w:r>
          </w:p>
          <w:p w14:paraId="734025ED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4DF011A7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（3）数据库设计与优化策略：学习了三大范式在真实场景中的权衡取舍（如用单表 NULL 代替垂直拆分简化开发），防超卖行锁设计，复合索引与覆盖索引的选用策略，快照读与当前读在并发控制中的区别。</w:t>
            </w:r>
          </w:p>
          <w:p w14:paraId="7EFBDC45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1F3E47EB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软件工程实践</w:t>
            </w:r>
          </w:p>
          <w:p w14:paraId="490BBBCA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64B1A9A6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（1）需求分析是项目成功的基石：前期花时间把活动状态流转图、接口约束、边界条件在文档中写清楚，直接避免了后期大量返工；反例是活动 finished 终态的设计，在需求阶段漏下了这个导致后续调整花费了一些时间。</w:t>
            </w:r>
          </w:p>
          <w:p w14:paraId="5B64000B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5930396B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（2）单元测试保证重构安全：12 个测试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类覆盖了核心业务逻辑，让我在修改代码时有信心不破坏已有功能；抢票和签到的高并发测试帮助发现了隐藏的竞态条件。</w:t>
            </w:r>
          </w:p>
          <w:p w14:paraId="64560615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35C096D7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（3）AI 协作编程必须一步一查：AI 生成代码速度快但不可全信，每次 AI 提交的代码都需要人工逐行审查逻辑正确性、边界情况处理和安全隐患，发现 bug 时优先补测试用例再修代码。</w:t>
            </w:r>
          </w:p>
          <w:p w14:paraId="345BCB40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13ECD425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团队协作与沟通</w:t>
            </w:r>
          </w:p>
          <w:p w14:paraId="1FE2F381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（1）共享文档让信息同步更高效：使用在线文档编写数据库设计、接口契约和需求文档，团队成员随时可查阅和评论，避免了多次口头确认和消息碎片化。</w:t>
            </w:r>
          </w:p>
          <w:p w14:paraId="44273829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（2）提前约定接口和 Git 规范减少摩擦：所有接口的请求/响应结构在编码前通过接口文档确定，前后端并行开发时无联调阻塞；Git 分支规范和提交格式让多人协作时代码历史清晰可追溯。</w:t>
            </w:r>
          </w:p>
          <w:p w14:paraId="625F93CC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（3）编写文档是对自己和团队的投资：好的文档不仅让新成员快速上手，也在编写过程中帮助自己理清思路、发现设计盲点；接口文档在 Code Review 中迭代了 7 个版本，每个版本都修复了实际的问题。</w:t>
            </w:r>
          </w:p>
          <w:p w14:paraId="6D2ED8A4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50B1F39A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四、 总结与展望</w:t>
            </w:r>
          </w:p>
          <w:p w14:paraId="671E2CD0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55DB3635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自我评价</w:t>
            </w:r>
          </w:p>
          <w:p w14:paraId="09BAD9A6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我较好地完成了后端开发的任务，也带领了团队去学习真实开发中的规范，并且在使用AI时有意识地维护好文档，并主动和把它们用作多人沟通和人机交互的重要依据。但是时间过于紧迫，我对本项目中鞭策AI写出的高水平代码能够理解但并没有做到完全掌握相关知识的地步，了解不足够透彻，仍然需要继续学习进步。</w:t>
            </w:r>
          </w:p>
          <w:p w14:paraId="3115797A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  <w:p w14:paraId="131A3F9E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未来学习规划</w:t>
            </w:r>
          </w:p>
          <w:p w14:paraId="71073F60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着力学习好数据库管理相关知识，学习优化算法。此外还要学习计算机网络相关知识以及Docker部署相关的实践，学好开发web应用的完整技术链路与协作规范，争取努力与实际生产环境对接。</w:t>
            </w:r>
          </w:p>
          <w:p w14:paraId="6CC2C4B0">
            <w:pPr>
              <w:pStyle w:val="9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E6C3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4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667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641B828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69AD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4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7CF3D6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4734E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BBCB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4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E2518B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032E66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856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4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DCCCA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1A387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7284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4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082B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55FA1C9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06C3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4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6AE9D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009ADF1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2629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4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2268A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7BA70B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1F1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4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B3E329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0C26D75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7136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4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486E8053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523DC7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12D1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4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F13C73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24CF564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22D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4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7B291485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72051C7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DE17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4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5795AC6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24034E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DEEC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40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3D27B73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37AC74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7CA1469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0ZjQ1ZmNiZTljZThmYzBjM2U4MmFmMjQ5ZGNhZjIifQ=="/>
  </w:docVars>
  <w:rsids>
    <w:rsidRoot w:val="00D9452F"/>
    <w:rsid w:val="000C1435"/>
    <w:rsid w:val="00154B54"/>
    <w:rsid w:val="001615DF"/>
    <w:rsid w:val="002466D1"/>
    <w:rsid w:val="002714AF"/>
    <w:rsid w:val="002D52BE"/>
    <w:rsid w:val="002E268C"/>
    <w:rsid w:val="003C178C"/>
    <w:rsid w:val="0053778C"/>
    <w:rsid w:val="00987CF3"/>
    <w:rsid w:val="00A31C01"/>
    <w:rsid w:val="00A5485D"/>
    <w:rsid w:val="00A56661"/>
    <w:rsid w:val="00A96ADC"/>
    <w:rsid w:val="00AE7BC0"/>
    <w:rsid w:val="00C81018"/>
    <w:rsid w:val="00CB660B"/>
    <w:rsid w:val="00CB7358"/>
    <w:rsid w:val="00D9452F"/>
    <w:rsid w:val="00E13D68"/>
    <w:rsid w:val="00EE2BF9"/>
    <w:rsid w:val="00F73AA9"/>
    <w:rsid w:val="03B1713F"/>
    <w:rsid w:val="27AA507C"/>
    <w:rsid w:val="36E04F79"/>
    <w:rsid w:val="385B0E4C"/>
    <w:rsid w:val="3DC03CDE"/>
    <w:rsid w:val="3E0C5804"/>
    <w:rsid w:val="4A851D59"/>
    <w:rsid w:val="52410C5B"/>
    <w:rsid w:val="5B4B48F9"/>
    <w:rsid w:val="60FE2AEB"/>
    <w:rsid w:val="75A0602A"/>
    <w:rsid w:val="76516E0F"/>
    <w:rsid w:val="768F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  <w:style w:type="paragraph" w:customStyle="1" w:styleId="10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11">
    <w:name w:val="MdStrong"/>
    <w:unhideWhenUsed/>
    <w:qFormat/>
    <w:uiPriority w:val="99"/>
    <w:rPr>
      <w:b/>
      <w:bCs/>
    </w:rPr>
  </w:style>
  <w:style w:type="paragraph" w:customStyle="1" w:styleId="12">
    <w:name w:val="MdSpace"/>
    <w:qFormat/>
    <w:uiPriority w:val="0"/>
    <w:rPr>
      <w:rFonts w:asciiTheme="minorHAnsi" w:hAnsiTheme="minorHAnsi" w:eastAsiaTheme="minorEastAsia" w:cstheme="minorBidi"/>
      <w:sz w:val="12"/>
      <w:szCs w:val="12"/>
      <w:lang w:val="en-US" w:eastAsia="zh-CN" w:bidi="ar-SA"/>
    </w:rPr>
  </w:style>
  <w:style w:type="paragraph" w:customStyle="1" w:styleId="13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D2985-7C5D-4F41-B363-AC3B46DFC8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1230</Words>
  <Characters>1347</Characters>
  <Lines>10</Lines>
  <Paragraphs>2</Paragraphs>
  <TotalTime>70</TotalTime>
  <ScaleCrop>false</ScaleCrop>
  <LinksUpToDate>false</LinksUpToDate>
  <CharactersWithSpaces>1357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2026-07-14T08:26:00Z</dcterms:created>
  <dc:creator>马 思晟</dc:creator>
  <cp:lastModifiedBy>王宇航</cp:lastModifiedBy>
  <dcterms:modified xsi:type="dcterms:W3CDTF">2026-07-17T07:38:35Z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59B19DF5B5134FEA9626A8075DB0019F_13</vt:lpwstr>
  </property>
  <property fmtid="{D5CDD505-2E9C-101B-9397-08002B2CF9AE}" pid="4" name="KSOTemplateDocerSaveRecord">
    <vt:lpwstr>eyJoZGlkIjoiMGU1M2FlMDEzODc4ZGM5YjNiODU4NmQzYWU5ZjZkOTAiLCJ1c2VySWQiOiIxNjYxNjAwNDI2In0=</vt:lpwstr>
  </property>
</Properties>
</file>