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D4A" w:rsidRDefault="00F93D4A" w:rsidP="00F93D4A">
      <w:r>
        <w:t>Our partners</w:t>
      </w:r>
    </w:p>
    <w:p w:rsidR="00F93D4A" w:rsidRDefault="00F93D4A" w:rsidP="00F93D4A"/>
    <w:p w:rsidR="00F93D4A" w:rsidRDefault="00F93D4A" w:rsidP="00F93D4A">
      <w:r>
        <w:t>National Wildlife Federation</w:t>
      </w:r>
    </w:p>
    <w:p w:rsidR="00F93D4A" w:rsidRDefault="00F93D4A" w:rsidP="00F93D4A">
      <w:r>
        <w:t>Code for America San Antonio</w:t>
      </w:r>
    </w:p>
    <w:p w:rsidR="00F93D4A" w:rsidRDefault="00F93D4A" w:rsidP="00F93D4A">
      <w:r>
        <w:t>Keep San Antonio Beautiful</w:t>
      </w:r>
    </w:p>
    <w:p w:rsidR="00F93D4A" w:rsidRDefault="00F93D4A" w:rsidP="00F93D4A">
      <w:r>
        <w:t>San Antonio Center City Development Office</w:t>
      </w:r>
    </w:p>
    <w:p w:rsidR="00F93D4A" w:rsidRDefault="00F93D4A" w:rsidP="00F93D4A">
      <w:r>
        <w:t>Green Spaces Alliance</w:t>
      </w:r>
      <w:bookmarkStart w:id="0" w:name="_GoBack"/>
      <w:bookmarkEnd w:id="0"/>
    </w:p>
    <w:p w:rsidR="00F93D4A" w:rsidRDefault="00F93D4A" w:rsidP="00F93D4A">
      <w:r>
        <w:t>Native Plant Society of Texas</w:t>
      </w:r>
    </w:p>
    <w:p w:rsidR="0039617A" w:rsidRDefault="0039617A" w:rsidP="00F93D4A">
      <w:r>
        <w:t>TBG PARTNERS, LANDSCAPE ARCHITECT AND PLANNING</w:t>
      </w:r>
    </w:p>
    <w:p w:rsidR="00474232" w:rsidRDefault="00474232"/>
    <w:sectPr w:rsidR="00474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D4A"/>
    <w:rsid w:val="0039617A"/>
    <w:rsid w:val="00474232"/>
    <w:rsid w:val="00F93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4DBCA7-E0A6-42AF-8A9F-CA7DF323C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3D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Federspill</dc:creator>
  <cp:keywords/>
  <dc:description/>
  <cp:lastModifiedBy>Melissa Federspill</cp:lastModifiedBy>
  <cp:revision>2</cp:revision>
  <dcterms:created xsi:type="dcterms:W3CDTF">2016-02-16T16:34:00Z</dcterms:created>
  <dcterms:modified xsi:type="dcterms:W3CDTF">2016-02-16T16:36:00Z</dcterms:modified>
</cp:coreProperties>
</file>