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28"/>
          <w:szCs w:val="28"/>
        </w:rPr>
      </w:pPr>
      <w:r>
        <w:rPr>
          <w:b/>
          <w:bCs/>
          <w:sz w:val="28"/>
          <w:szCs w:val="28"/>
        </w:rPr>
        <w:t xml:space="preserve">Trader Performance vs Market Sentiment Analysis</w:t>
      </w:r>
      <w:r>
        <w:rPr>
          <w:b/>
          <w:bCs/>
          <w:sz w:val="28"/>
          <w:szCs w:val="28"/>
        </w:rPr>
      </w:r>
    </w:p>
    <w:p>
      <w:pPr>
        <w:pBdr/>
        <w:spacing/>
        <w:ind/>
        <w:jc w:val="center"/>
        <w:rPr>
          <w:b/>
          <w:bCs/>
          <w:sz w:val="28"/>
          <w:szCs w:val="28"/>
        </w:rPr>
      </w:pPr>
      <w:r>
        <w:rPr>
          <w:b/>
          <w:bCs/>
          <w:sz w:val="28"/>
          <w:szCs w:val="28"/>
        </w:rPr>
        <w:t xml:space="preserve">Primetrade.ai – Data Science Intern Assignment</w:t>
      </w:r>
      <w:r>
        <w:rPr>
          <w:b/>
          <w:bCs/>
          <w:sz w:val="28"/>
          <w:szCs w:val="28"/>
        </w:rPr>
      </w:r>
    </w:p>
    <w:p>
      <w:pPr>
        <w:pBdr/>
        <w:spacing/>
        <w:ind/>
        <w:rPr>
          <w:b/>
          <w:bCs/>
          <w14:ligatures w14:val="none"/>
        </w:rPr>
      </w:pPr>
      <w:r>
        <w:rPr>
          <w:b/>
          <w:bCs/>
          <w:lang w:val="undefined" w:bidi="undefined"/>
        </w:rPr>
      </w:r>
      <w:r>
        <w:rPr>
          <w:b/>
          <w:bCs/>
        </w:rPr>
      </w:r>
    </w:p>
    <w:p>
      <w:pPr>
        <w:pBdr/>
        <w:spacing/>
        <w:ind/>
        <w:rPr>
          <w:b/>
          <w:bCs/>
          <w:sz w:val="24"/>
          <w:szCs w:val="24"/>
        </w:rPr>
      </w:pPr>
      <w:r>
        <w:rPr>
          <w:b/>
          <w:bCs/>
          <w:sz w:val="24"/>
          <w:szCs w:val="24"/>
        </w:rPr>
        <w:t xml:space="preserve">Objective</w:t>
      </w:r>
      <w:r>
        <w:rPr>
          <w:b/>
          <w:bCs/>
          <w:sz w:val="24"/>
          <w:szCs w:val="24"/>
        </w:rPr>
      </w:r>
    </w:p>
    <w:p>
      <w:pPr>
        <w:pBdr/>
        <w:spacing/>
        <w:ind/>
        <w:rPr/>
      </w:pPr>
      <w:r>
        <w:t xml:space="preserve">The objective of this analysis is to examine how market sentiment (Fear vs Greed) influences trader behavior and performance on Hyperliquid. The goal is to identify actionable patterns that can improve trading strategies.</w:t>
      </w:r>
      <w:r/>
    </w:p>
    <w:p>
      <w:pPr>
        <w:pBdr/>
        <w:spacing/>
        <w:ind/>
        <w:rPr>
          <w:b/>
          <w:bCs/>
          <w:sz w:val="24"/>
          <w:szCs w:val="24"/>
          <w14:ligatures w14:val="none"/>
        </w:rPr>
      </w:pPr>
      <w:r>
        <w:rPr>
          <w:b/>
          <w:bCs/>
          <w:sz w:val="24"/>
          <w:szCs w:val="24"/>
          <w:lang w:val="undefined" w:bidi="undefined"/>
        </w:rPr>
      </w:r>
      <w:r>
        <w:rPr>
          <w:b/>
          <w:bCs/>
          <w:sz w:val="24"/>
          <w:szCs w:val="24"/>
          <w:lang w:val="undefined"/>
        </w:rPr>
      </w:r>
    </w:p>
    <w:p>
      <w:pPr>
        <w:pBdr/>
        <w:spacing/>
        <w:ind/>
        <w:rPr>
          <w:b/>
          <w:bCs/>
          <w:sz w:val="24"/>
          <w:szCs w:val="24"/>
          <w14:ligatures w14:val="none"/>
        </w:rPr>
      </w:pPr>
      <w:r>
        <w:rPr>
          <w:b/>
          <w:bCs/>
          <w:sz w:val="24"/>
          <w:szCs w:val="24"/>
          <w:lang w:val="undefined"/>
        </w:rPr>
        <w:t xml:space="preserve">Methodology</w:t>
      </w:r>
      <w:r>
        <w:rPr>
          <w:b/>
          <w:bCs/>
          <w:sz w:val="24"/>
          <w:szCs w:val="24"/>
          <w:lang w:val="undefined"/>
        </w:rPr>
      </w:r>
    </w:p>
    <w:p>
      <w:pPr>
        <w:pBdr/>
        <w:spacing/>
        <w:ind/>
        <w:rPr/>
      </w:pPr>
      <w:r>
        <w:t xml:space="preserve">- Loaded and cleaned both datasets (sentiment + trader data)</w:t>
      </w:r>
      <w:r/>
    </w:p>
    <w:p>
      <w:pPr>
        <w:pBdr/>
        <w:spacing/>
        <w:ind/>
        <w:rPr/>
      </w:pPr>
      <w:r>
        <w:t xml:space="preserve">- Standardized timestamps and aligned data on a daily basis</w:t>
      </w:r>
      <w:r/>
    </w:p>
    <w:p>
      <w:pPr>
        <w:pBdr/>
        <w:spacing/>
        <w:ind/>
        <w:rPr/>
      </w:pPr>
      <w:r>
        <w:t xml:space="preserve">- Merged datasets using date as the key</w:t>
      </w:r>
      <w:r/>
    </w:p>
    <w:p>
      <w:pPr>
        <w:pBdr/>
        <w:spacing/>
        <w:ind/>
        <w:rPr/>
      </w:pPr>
      <w:r>
        <w:t xml:space="preserve">- Created key performance metrics:</w:t>
      </w:r>
      <w:r/>
    </w:p>
    <w:p>
      <w:pPr>
        <w:pBdr/>
        <w:spacing/>
        <w:ind/>
        <w:rPr/>
      </w:pPr>
      <w:r>
        <w:t xml:space="preserve">  - Profit &amp; Loss (PnL)</w:t>
      </w:r>
      <w:r/>
    </w:p>
    <w:p>
      <w:pPr>
        <w:pBdr/>
        <w:spacing/>
        <w:ind/>
        <w:rPr/>
      </w:pPr>
      <w:r>
        <w:t xml:space="preserve">  - Win Rate</w:t>
      </w:r>
      <w:r/>
    </w:p>
    <w:p>
      <w:pPr>
        <w:pBdr/>
        <w:spacing/>
        <w:ind/>
        <w:rPr/>
      </w:pPr>
      <w:r>
        <w:t xml:space="preserve">  - Average Trade Size</w:t>
      </w:r>
      <w:r/>
    </w:p>
    <w:p>
      <w:pPr>
        <w:pBdr/>
        <w:spacing/>
        <w:ind/>
        <w:rPr/>
      </w:pPr>
      <w:r>
        <w:t xml:space="preserve">  - Trade Frequency</w:t>
      </w:r>
      <w:r/>
    </w:p>
    <w:p>
      <w:pPr>
        <w:pBdr/>
        <w:spacing/>
        <w:ind/>
        <w:rPr/>
      </w:pPr>
      <w:r>
        <w:t xml:space="preserve">  - Long/Short Ratio</w:t>
      </w:r>
      <w:r/>
    </w:p>
    <w:p>
      <w:pPr>
        <w:pBdr/>
        <w:spacing/>
        <w:ind/>
        <w:rPr/>
      </w:pPr>
      <w:r>
        <w:t xml:space="preserve">- Performed comparative analysis across Fear and Greed regimes</w:t>
      </w:r>
      <w:r/>
    </w:p>
    <w:p>
      <w:pPr>
        <w:pBdr/>
        <w:spacing/>
        <w:ind/>
        <w:rPr/>
      </w:pPr>
      <w:r/>
      <w:r/>
    </w:p>
    <w:p>
      <w:pPr>
        <w:pBdr/>
        <w:spacing/>
        <w:ind/>
        <w:rPr>
          <w:b/>
          <w:bCs/>
          <w:sz w:val="24"/>
          <w:szCs w:val="24"/>
          <w14:ligatures w14:val="none"/>
        </w:rPr>
      </w:pPr>
      <w:r>
        <w:rPr>
          <w:b/>
          <w:bCs/>
          <w:sz w:val="24"/>
          <w:szCs w:val="24"/>
          <w:lang w:val="undefined"/>
        </w:rPr>
        <w:t xml:space="preserve">Key Insights</w:t>
      </w:r>
      <w:r>
        <w:rPr>
          <w:b/>
          <w:bCs/>
          <w:sz w:val="24"/>
          <w:szCs w:val="24"/>
          <w:lang w:val="undefined"/>
        </w:rPr>
      </w:r>
    </w:p>
    <w:p>
      <w:pPr>
        <w:pBdr/>
        <w:spacing/>
        <w:ind/>
        <w:rPr>
          <w:b/>
          <w:bCs/>
          <w14:ligatures w14:val="none"/>
        </w:rPr>
      </w:pPr>
      <w:r>
        <w:rPr>
          <w:b/>
          <w:bCs/>
          <w:lang w:val="undefined" w:bidi="undefined"/>
        </w:rPr>
      </w:r>
      <w:r>
        <w:rPr>
          <w:b/>
          <w:bCs/>
          <w:lang w:val="undefined"/>
        </w:rPr>
      </w:r>
    </w:p>
    <w:p>
      <w:pPr>
        <w:pBdr/>
        <w:spacing/>
        <w:ind/>
        <w:rPr>
          <w:b/>
          <w:bCs/>
          <w14:ligatures w14:val="none"/>
        </w:rPr>
      </w:pPr>
      <w:r>
        <w:rPr>
          <w:b/>
          <w:bCs/>
          <w:lang w:val="undefined"/>
        </w:rPr>
        <w:t xml:space="preserve">1. Performance Variation by Sentiment</w:t>
      </w:r>
      <w:r>
        <w:rPr>
          <w:b/>
          <w:bCs/>
          <w:lang w:val="undefined"/>
        </w:rPr>
      </w:r>
    </w:p>
    <w:p>
      <w:pPr>
        <w:pBdr/>
        <w:spacing/>
        <w:ind/>
        <w:rPr/>
      </w:pPr>
      <w:r>
        <w:t xml:space="preserve">Trader performance differs across sentiment conditions. Greed periods generally show different profitability patterns compared to Fear periods, indicating that market sentiment impacts trading outcomes.</w:t>
      </w:r>
      <w:r/>
    </w:p>
    <w:p>
      <w:pPr>
        <w:pBdr/>
        <w:spacing/>
        <w:ind/>
        <w:rPr/>
      </w:pPr>
      <w:r/>
      <w:r/>
    </w:p>
    <w:p>
      <w:pPr>
        <w:pBdr/>
        <w:spacing/>
        <w:ind/>
        <w:rPr>
          <w:b/>
          <w:bCs/>
          <w14:ligatures w14:val="none"/>
        </w:rPr>
      </w:pPr>
      <w:r>
        <w:rPr>
          <w:b/>
          <w:bCs/>
          <w:lang w:val="undefined"/>
        </w:rPr>
        <w:t xml:space="preserve">2. Behavioral Shift in Greed Markets</w:t>
      </w:r>
      <w:r>
        <w:rPr>
          <w:b/>
          <w:bCs/>
          <w:lang w:val="undefined"/>
        </w:rPr>
      </w:r>
    </w:p>
    <w:p>
      <w:pPr>
        <w:pBdr/>
        <w:spacing/>
        <w:ind/>
        <w:rPr/>
      </w:pPr>
      <w:r>
        <w:t xml:space="preserve">During Greed regimes:</w:t>
      </w:r>
      <w:r/>
    </w:p>
    <w:p>
      <w:pPr>
        <w:pBdr/>
        <w:spacing/>
        <w:ind/>
        <w:rPr/>
      </w:pPr>
      <w:r>
        <w:t xml:space="preserve">- Traders tend to take larger position sizes</w:t>
      </w:r>
      <w:r/>
    </w:p>
    <w:p>
      <w:pPr>
        <w:pBdr/>
        <w:spacing/>
        <w:ind/>
        <w:rPr/>
      </w:pPr>
      <w:r>
        <w:t xml:space="preserve">- Trading frequency increases</w:t>
      </w:r>
      <w:r/>
    </w:p>
    <w:p>
      <w:pPr>
        <w:pBdr/>
        <w:spacing/>
        <w:ind/>
        <w:rPr/>
      </w:pPr>
      <w:r>
        <w:t xml:space="preserve">- There is a noticeable bias toward long positions</w:t>
      </w:r>
      <w:r/>
    </w:p>
    <w:p>
      <w:pPr>
        <w:pBdr/>
        <w:spacing/>
        <w:ind/>
        <w:rPr/>
      </w:pPr>
      <w:r>
        <w:t xml:space="preserve">This suggests risk-taking and momentum-driven behavior.</w:t>
      </w:r>
      <w:r/>
    </w:p>
    <w:p>
      <w:pPr>
        <w:pBdr/>
        <w:spacing/>
        <w:ind/>
        <w:rPr/>
      </w:pPr>
      <w:r/>
      <w:r/>
    </w:p>
    <w:p>
      <w:pPr>
        <w:pBdr/>
        <w:spacing/>
        <w:ind/>
        <w:rPr>
          <w:b/>
          <w:bCs/>
          <w14:ligatures w14:val="none"/>
        </w:rPr>
      </w:pPr>
      <w:r>
        <w:rPr>
          <w:b/>
          <w:bCs/>
          <w:lang w:val="undefined"/>
        </w:rPr>
        <w:t xml:space="preserve">3. Cautious Behavior in Fear Markets</w:t>
      </w:r>
      <w:r>
        <w:rPr>
          <w:b/>
          <w:bCs/>
          <w:lang w:val="undefined"/>
        </w:rPr>
      </w:r>
    </w:p>
    <w:p>
      <w:pPr>
        <w:pBdr/>
        <w:spacing/>
        <w:ind/>
        <w:rPr/>
      </w:pPr>
      <w:r>
        <w:t xml:space="preserve">During Fear regimes:</w:t>
      </w:r>
      <w:r/>
    </w:p>
    <w:p>
      <w:pPr>
        <w:pBdr/>
        <w:spacing/>
        <w:ind/>
        <w:rPr/>
      </w:pPr>
      <w:r>
        <w:t xml:space="preserve">- Traders reduce position sizes</w:t>
      </w:r>
      <w:r/>
    </w:p>
    <w:p>
      <w:pPr>
        <w:pBdr/>
        <w:spacing/>
        <w:ind/>
        <w:rPr/>
      </w:pPr>
      <w:r>
        <w:t xml:space="preserve">- Trading becomes more selective</w:t>
      </w:r>
      <w:r/>
    </w:p>
    <w:p>
      <w:pPr>
        <w:pBdr/>
        <w:spacing/>
        <w:ind/>
        <w:rPr/>
      </w:pPr>
      <w:r>
        <w:t xml:space="preserve">- Performance becomes less consistent</w:t>
      </w:r>
      <w:r/>
    </w:p>
    <w:p>
      <w:pPr>
        <w:pBdr/>
        <w:spacing/>
        <w:ind/>
        <w:rPr/>
      </w:pPr>
      <w:r>
        <w:t xml:space="preserve">This indicates uncertainty and defensive trading behavior.</w:t>
      </w:r>
      <w:r/>
    </w:p>
    <w:p>
      <w:pPr>
        <w:pBdr/>
        <w:spacing/>
        <w:ind/>
        <w:rPr/>
      </w:pPr>
      <w:r/>
      <w:r/>
    </w:p>
    <w:p>
      <w:pPr>
        <w:pBdr/>
        <w:spacing/>
        <w:ind/>
        <w:rPr>
          <w:b/>
          <w:bCs/>
          <w14:ligatures w14:val="none"/>
        </w:rPr>
      </w:pPr>
      <w:r>
        <w:rPr>
          <w:b/>
          <w:bCs/>
          <w:lang w:val="undefined"/>
        </w:rPr>
        <w:t xml:space="preserve">4. Profit Distribution Among Traders</w:t>
      </w:r>
      <w:r>
        <w:rPr>
          <w:b/>
          <w:bCs/>
          <w:lang w:val="undefined"/>
        </w:rPr>
      </w:r>
    </w:p>
    <w:p>
      <w:pPr>
        <w:pBdr/>
        <w:spacing/>
        <w:ind/>
        <w:rPr/>
      </w:pPr>
      <w:r>
        <w:t xml:space="preserve">A small group of traders contributes significantly to overall profitability, while many traders show inconsistent results.</w:t>
      </w:r>
      <w:r/>
    </w:p>
    <w:p>
      <w:pPr>
        <w:pBdr/>
        <w:spacing/>
        <w:ind/>
        <w:rPr>
          <w:b/>
          <w:bCs/>
          <w:sz w:val="24"/>
          <w:szCs w:val="24"/>
          <w14:ligatures w14:val="none"/>
        </w:rPr>
      </w:pPr>
      <w:r>
        <w:rPr>
          <w:b/>
          <w:bCs/>
          <w:sz w:val="24"/>
          <w:szCs w:val="24"/>
          <w:lang w:val="undefined" w:bidi="undefined"/>
        </w:rPr>
      </w:r>
      <w:r>
        <w:rPr>
          <w:b/>
          <w:bCs/>
          <w:sz w:val="24"/>
          <w:szCs w:val="24"/>
          <w:lang w:val="undefined"/>
        </w:rPr>
      </w:r>
    </w:p>
    <w:p>
      <w:pPr>
        <w:pBdr/>
        <w:spacing/>
        <w:ind/>
        <w:rPr>
          <w:b/>
          <w:bCs/>
          <w:sz w:val="24"/>
          <w:szCs w:val="24"/>
          <w14:ligatures w14:val="none"/>
        </w:rPr>
      </w:pPr>
      <w:r>
        <w:rPr>
          <w:b/>
          <w:bCs/>
          <w:sz w:val="24"/>
          <w:szCs w:val="24"/>
          <w:lang w:val="undefined"/>
        </w:rPr>
        <w:t xml:space="preserve">Strategy Recommendations</w:t>
      </w:r>
      <w:r>
        <w:rPr>
          <w:b/>
          <w:bCs/>
          <w:sz w:val="24"/>
          <w:szCs w:val="24"/>
          <w:lang w:val="undefined"/>
        </w:rPr>
      </w:r>
    </w:p>
    <w:p>
      <w:pPr>
        <w:pBdr/>
        <w:spacing/>
        <w:ind/>
        <w:rPr/>
      </w:pPr>
      <w:r/>
      <w:r/>
    </w:p>
    <w:p>
      <w:pPr>
        <w:pBdr/>
        <w:spacing/>
        <w:ind/>
        <w:rPr>
          <w:b/>
          <w:bCs/>
        </w:rPr>
      </w:pPr>
      <w:r>
        <w:rPr>
          <w:b/>
          <w:bCs/>
        </w:rPr>
        <w:t xml:space="preserve">1. Risk Control in Fear Markets</w:t>
      </w:r>
      <w:r>
        <w:rPr>
          <w:b/>
          <w:bCs/>
        </w:rPr>
      </w:r>
    </w:p>
    <w:p>
      <w:pPr>
        <w:pBdr/>
        <w:spacing/>
        <w:ind/>
        <w:rPr/>
      </w:pPr>
      <w:r>
        <w:t xml:space="preserve">During Fear periods:</w:t>
      </w:r>
      <w:r/>
    </w:p>
    <w:p>
      <w:pPr>
        <w:pBdr/>
        <w:spacing/>
        <w:ind/>
        <w:rPr/>
      </w:pPr>
      <w:r>
        <w:t xml:space="preserve">- Reduce position size</w:t>
      </w:r>
      <w:r/>
    </w:p>
    <w:p>
      <w:pPr>
        <w:pBdr/>
        <w:spacing/>
        <w:ind/>
        <w:rPr/>
      </w:pPr>
      <w:r>
        <w:t xml:space="preserve">- Avoid excessive trading</w:t>
      </w:r>
      <w:r/>
    </w:p>
    <w:p>
      <w:pPr>
        <w:pBdr/>
        <w:spacing/>
        <w:ind/>
        <w:rPr/>
      </w:pPr>
      <w:r>
        <w:t xml:space="preserve">- Focus on high-confidence setups</w:t>
      </w:r>
      <w:r/>
    </w:p>
    <w:p>
      <w:pPr>
        <w:pBdr/>
        <w:spacing/>
        <w:ind/>
        <w:rPr/>
      </w:pPr>
      <w:r/>
      <w:r/>
    </w:p>
    <w:p>
      <w:pPr>
        <w:pBdr/>
        <w:spacing/>
        <w:ind/>
        <w:rPr>
          <w:b/>
          <w:bCs/>
          <w14:ligatures w14:val="none"/>
        </w:rPr>
      </w:pPr>
      <w:r>
        <w:rPr>
          <w:b/>
          <w:bCs/>
          <w:lang w:val="undefined"/>
        </w:rPr>
        <w:t xml:space="preserve">2. Controlled Participation in Greed Markets</w:t>
      </w:r>
      <w:r>
        <w:rPr>
          <w:b/>
          <w:bCs/>
          <w:lang w:val="undefined"/>
        </w:rPr>
      </w:r>
    </w:p>
    <w:p>
      <w:pPr>
        <w:pBdr/>
        <w:spacing/>
        <w:ind/>
        <w:rPr/>
      </w:pPr>
      <w:r>
        <w:t xml:space="preserve">During Greed periods:</w:t>
      </w:r>
      <w:r/>
    </w:p>
    <w:p>
      <w:pPr>
        <w:pBdr/>
        <w:spacing/>
        <w:ind/>
        <w:rPr/>
      </w:pPr>
      <w:r>
        <w:t xml:space="preserve">- Participate in trend-following opportunities</w:t>
      </w:r>
      <w:r/>
    </w:p>
    <w:p>
      <w:pPr>
        <w:pBdr/>
        <w:spacing/>
        <w:ind/>
        <w:rPr/>
      </w:pPr>
      <w:r>
        <w:t xml:space="preserve">- Avoid overtrading</w:t>
      </w:r>
      <w:r/>
    </w:p>
    <w:p>
      <w:pPr>
        <w:pBdr/>
        <w:spacing/>
        <w:ind/>
        <w:rPr/>
      </w:pPr>
      <w:r>
        <w:t xml:space="preserve">- Monitor transaction costs and fees</w:t>
      </w:r>
      <w:r/>
    </w:p>
    <w:p>
      <w:pPr>
        <w:pBdr/>
        <w:spacing/>
        <w:ind/>
        <w:rPr>
          <w:b/>
          <w:bCs/>
          <w14:ligatures w14:val="none"/>
        </w:rPr>
      </w:pPr>
      <w:r>
        <w:rPr>
          <w:b/>
          <w:bCs/>
          <w:lang w:val="undefined" w:bidi="undefined"/>
        </w:rPr>
      </w:r>
      <w:r>
        <w:rPr>
          <w:b/>
          <w:bCs/>
          <w:lang w:val="undefined"/>
        </w:rPr>
      </w:r>
    </w:p>
    <w:p>
      <w:pPr>
        <w:pBdr/>
        <w:spacing/>
        <w:ind/>
        <w:rPr>
          <w:b/>
          <w:bCs/>
          <w14:ligatures w14:val="none"/>
        </w:rPr>
      </w:pPr>
      <w:r>
        <w:rPr>
          <w:b/>
          <w:bCs/>
          <w:lang w:val="undefined"/>
        </w:rPr>
        <w:t xml:space="preserve">3. Fee-Aware Trading</w:t>
      </w:r>
      <w:r>
        <w:rPr>
          <w:b/>
          <w:bCs/>
          <w:lang w:val="undefined"/>
        </w:rPr>
      </w:r>
    </w:p>
    <w:p>
      <w:pPr>
        <w:pBdr/>
        <w:spacing/>
        <w:ind/>
        <w:rPr/>
      </w:pPr>
      <w:r>
        <w:t xml:space="preserve">Monitor the ratio of fees to profits. If trading costs become too high relative to gains, reducing trade frequency can improve net profitability.</w:t>
      </w:r>
      <w:r/>
    </w:p>
    <w:p>
      <w:pPr>
        <w:pBdr/>
        <w:spacing/>
        <w:ind/>
        <w:rPr/>
      </w:pPr>
      <w:r/>
      <w:r/>
    </w:p>
    <w:p>
      <w:pPr>
        <w:pBdr/>
        <w:spacing/>
        <w:ind/>
        <w:rPr>
          <w:b/>
          <w:bCs/>
          <w:sz w:val="24"/>
          <w:szCs w:val="24"/>
          <w14:ligatures w14:val="none"/>
        </w:rPr>
      </w:pPr>
      <w:r>
        <w:rPr>
          <w:b/>
          <w:bCs/>
          <w:sz w:val="24"/>
          <w:szCs w:val="24"/>
          <w:lang w:val="undefined"/>
        </w:rPr>
        <w:t xml:space="preserve">Conclusion</w:t>
      </w:r>
      <w:r>
        <w:rPr>
          <w:b/>
          <w:bCs/>
          <w:sz w:val="24"/>
          <w:szCs w:val="24"/>
          <w:lang w:val="undefined"/>
        </w:rPr>
      </w:r>
    </w:p>
    <w:p>
      <w:pPr>
        <w:pBdr/>
        <w:spacing/>
        <w:ind/>
        <w:rPr/>
      </w:pPr>
      <w:r>
        <w:t xml:space="preserve">Market sentiment plays a significant role in influencing trader behavior and performance. Successful traders adapt their strategies based on market conditions rather than reacting emotionally.</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2026-05-01T19:56:20Z</dcterms:modified>
  <cp:category/>
</cp:coreProperties>
</file>