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  <w:t xml:space="preserve">      ORGANIZATION OVERVIEW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  <w:t xml:space="preserve">            SIZZLE AND SERVE</w:t>
      </w:r>
    </w:p>
    <w:p>
      <w:pPr>
        <w:spacing w:before="0" w:after="16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6"/>
          <w:shd w:fill="auto" w:val="clear"/>
        </w:rPr>
        <w:t xml:space="preserve">            </w:t>
      </w:r>
      <w:hyperlink xmlns:r="http://schemas.openxmlformats.org/officeDocument/2006/relationships" r:id="docRId0">
        <w:r>
          <w:rPr>
            <w:rFonts w:ascii="Aptos" w:hAnsi="Aptos" w:cs="Aptos" w:eastAsia="Aptos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https://github.com/aMinenhleM/Part1.git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Sizzle and Serve is a small, cozy gem that is hidden within Henley on Klip, Meyerton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a stunning destination that hoists the South African flag high. It began on a sunny morning, 1 February 2024, when Minenhle Mchithakali fantasized and was set to make it a reality. What started as a small fast food restaurant has evolved into an inviting and friendly full-service restaurant where old African cuisine, quick bites, and catering operations peacefully coexist. Our doors are open wide, regardless of how you feel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you are in the mood for a sit-down meal, a take-out, or you simply want to order online from the comfort of your home.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We at Sizzle and Serve are incredibly proud of our love and imagination for food. We cater to private events, weddings, and small parties, adding a pinch of flavor to every occasion. Our pride lies in preparing lip-smacking dishes from the finest ingredients, with love and consistency that would make any grandmother jealous.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VISION AND 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Our Mission is simple but genuine: to be the most trustworthy fast food chain, well known for not only our best taste but also for the adorable looks and unsurpassed quality.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Our Mission is just as straightforward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to serve up mouth-watering, fantastic food, and outstanding customer service. We don't just aim to fill bellies; we strive to leave a warm, long-lasting impression with our authentic meals and the homelike hospitality.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TARGET AUDIENCE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We have an excellent balance of customers, including: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Children with families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particularly the diligent parents who come home late and deserve something tasty to unwind the day.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Desk workers looking for fast and delectable lunch alternatives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since who has time for a boring meal at noon?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Students looking for economical yet fulfilling meals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since nice food doesn't have to be expensive!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Event planners and those hosting private parties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we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re here to make your special moments even more memorable.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Anyone who believes that food has a magical way of bringing folks together.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PRODUCTS AND SERVICES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Our menu is like a warm hug for all taste buds, offering a delightful variety: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Fast food: Cheeseburgers, wraps, crispy fries, and sandwiches that bring a smile with every bite.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Home-style traditional fare: Tripe, hardbody chicken, and steamed bread that tell volumes about home.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Healthy fare: Fresh salads and grilled fare for those who desire to keep things light.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Desserts: Oh, sweet ending! Chocolate lava cake, cheesecake, and fruit salad that are temptingly delicious.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And for events, we have event catering services too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just let us know what you need.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**PERFORMANCE AND GROWTH**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We keep a watchful eye on our progress through key performance indicators (KPIs) such as: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Cost of Goods Sold (COGS)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to ensure we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re making wise choices.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Food and labor cost percentages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because every penny counts.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Customer retention rate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to keep our beloved customers coming back for more.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These metrics help us improve our service and maintain a healthy growth along the way.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START-UP BUDGET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For number enthusiasts, here's our breakdown of total startup capital: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Total Startup Capital: R105,000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Rent/Property: R10,000 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 R50,000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Equipment: R50,000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Marketing/Branding: R5,000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Inventory: R20,000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- D</w:t>
      </w: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écor/Ambiance: R10,000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  <w:r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  <w:t xml:space="preserve">And that is Sizzle and Serve, where flavors and smiles come together in a beautiful dance!</w:t>
      </w: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462" w:dyaOrig="3462">
          <v:rect xmlns:o="urn:schemas-microsoft-com:office:office" xmlns:v="urn:schemas-microsoft-com:vml" id="rectole0000000000" style="width:173.100000pt;height:173.1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object w:dxaOrig="4232" w:dyaOrig="2835">
          <v:rect xmlns:o="urn:schemas-microsoft-com:office:office" xmlns:v="urn:schemas-microsoft-com:vml" id="rectole0000000001" style="width:211.600000pt;height:141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462" w:dyaOrig="3462">
          <v:rect xmlns:o="urn:schemas-microsoft-com:office:office" xmlns:v="urn:schemas-microsoft-com:vml" id="rectole0000000002" style="width:173.100000pt;height:173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4596" w:dyaOrig="2590">
          <v:rect xmlns:o="urn:schemas-microsoft-com:office:office" xmlns:v="urn:schemas-microsoft-com:vml" id="rectole0000000003" style="width:229.800000pt;height:129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462" w:dyaOrig="3462">
          <v:rect xmlns:o="urn:schemas-microsoft-com:office:office" xmlns:v="urn:schemas-microsoft-com:vml" id="rectole0000000004" style="width:173.100000pt;height:173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4232" w:dyaOrig="2814">
          <v:rect xmlns:o="urn:schemas-microsoft-com:office:office" xmlns:v="urn:schemas-microsoft-com:vml" id="rectole0000000005" style="width:211.600000pt;height:140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4232" w:dyaOrig="2814">
          <v:rect xmlns:o="urn:schemas-microsoft-com:office:office" xmlns:v="urn:schemas-microsoft-com:vml" id="rectole0000000006" style="width:211.600000pt;height:140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object w:dxaOrig="3462" w:dyaOrig="3462">
          <v:rect xmlns:o="urn:schemas-microsoft-com:office:office" xmlns:v="urn:schemas-microsoft-com:vml" id="rectole0000000007" style="width:173.100000pt;height:173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4596" w:dyaOrig="2590">
          <v:rect xmlns:o="urn:schemas-microsoft-com:office:office" xmlns:v="urn:schemas-microsoft-com:vml" id="rectole0000000008" style="width:229.800000pt;height:129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object w:dxaOrig="3462" w:dyaOrig="3462">
          <v:rect xmlns:o="urn:schemas-microsoft-com:office:office" xmlns:v="urn:schemas-microsoft-com:vml" id="rectole0000000009" style="width:173.100000pt;height:173.1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462" w:dyaOrig="3462">
          <v:rect xmlns:o="urn:schemas-microsoft-com:office:office" xmlns:v="urn:schemas-microsoft-com:vml" id="rectole0000000010" style="width:173.100000pt;height:173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  <w:r>
        <w:object w:dxaOrig="3462" w:dyaOrig="3462">
          <v:rect xmlns:o="urn:schemas-microsoft-com:office:office" xmlns:v="urn:schemas-microsoft-com:vml" id="rectole0000000011" style="width:173.100000pt;height:173.1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3462" w:dyaOrig="3462">
          <v:rect xmlns:o="urn:schemas-microsoft-com:office:office" xmlns:v="urn:schemas-microsoft-com:vml" id="rectole0000000012" style="width:173.100000pt;height:173.1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u w:val="single"/>
          <w:shd w:fill="auto" w:val="clear"/>
        </w:rPr>
        <w:t xml:space="preserve">TIMELINE AND MILESTONES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u w:val="single"/>
          <w:shd w:fill="auto" w:val="clear"/>
        </w:rPr>
        <w:t xml:space="preserve">Week 1: Planning and setting up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48"/>
          <w:u w:val="single"/>
          <w:shd w:fill="auto" w:val="clear"/>
        </w:rPr>
        <w:t xml:space="preserve">MILESTONES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-Finalize project ideas anf features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-Choose colour scheme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-Set up project folder structure(HTML&lt;CSS&lt;JAVA)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Week 2: Development Phase1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Milestones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-Develop Homepage with HTML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-Create a responsive navigation bar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Week 3: Development Phase 2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Milestones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-Complete all pages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-Add animation and JavaScript features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-Final review and validation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Week 4: Testing and Deployment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Milestones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-Upload project to web host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-Link domain to hosting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-Configure SSL certification(https)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  <w:t xml:space="preserve">Milestones</w:t>
      </w:r>
    </w:p>
    <w:p>
      <w:pPr>
        <w:spacing w:before="0" w:after="160" w:line="240"/>
        <w:ind w:right="0" w:left="0" w:firstLine="0"/>
        <w:jc w:val="left"/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-Ensure all files are uploaded and the site is fully functional on domain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48"/>
          <w:shd w:fill="auto" w:val="clear"/>
        </w:rPr>
      </w:pPr>
      <w:r>
        <w:rPr>
          <w:rFonts w:ascii="@Malgun Gothic" w:hAnsi="@Malgun Gothic" w:cs="@Malgun Gothic" w:eastAsia="@Malgun Gothic"/>
          <w:color w:val="auto"/>
          <w:spacing w:val="0"/>
          <w:position w:val="0"/>
          <w:sz w:val="36"/>
          <w:shd w:fill="auto" w:val="clear"/>
        </w:rPr>
        <w:t xml:space="preserve">-Submit</w:t>
      </w: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@Yu Gothic" w:hAnsi="@Yu Gothic" w:cs="@Yu Gothic" w:eastAsia="@Yu Gothic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aMinenhleM/Part1.git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