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31636711"/>
        <w:docPartObj>
          <w:docPartGallery w:val="Cover Pages"/>
          <w:docPartUnique/>
        </w:docPartObj>
      </w:sdtPr>
      <w:sdtEndPr/>
      <w:sdtContent>
        <w:p w14:paraId="5D68A92C" w14:textId="7998797C" w:rsidR="00BE7798" w:rsidRDefault="00BE779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872" behindDoc="0" locked="0" layoutInCell="1" allowOverlap="1" wp14:anchorId="132ED63A" wp14:editId="06DD2F5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3A4E58A" id="Grupo 149" o:spid="_x0000_s1026" style="position:absolute;margin-left:0;margin-top:0;width:8in;height:95.7pt;z-index:25166387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6E6EB06A" wp14:editId="2772C4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7C2AFD" w14:textId="3A69EE55" w:rsidR="00BE7798" w:rsidRDefault="00BE779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Adrián Mínguez Graña</w:t>
                                    </w:r>
                                  </w:p>
                                </w:sdtContent>
                              </w:sdt>
                              <w:p w14:paraId="5889EFCB" w14:textId="22275666" w:rsidR="00BE7798" w:rsidRDefault="00CC7BA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E779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UO272447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E6EB06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182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7C2AFD" w14:textId="3A69EE55" w:rsidR="00BE7798" w:rsidRDefault="00BE779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Adrián Mínguez Graña</w:t>
                              </w:r>
                            </w:p>
                          </w:sdtContent>
                        </w:sdt>
                        <w:p w14:paraId="5889EFCB" w14:textId="22275666" w:rsidR="00BE7798" w:rsidRDefault="00BE779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UO272447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00EA71C5" wp14:editId="69797AB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D1B42A" w14:textId="6D695FFB" w:rsidR="00BE7798" w:rsidRDefault="00CC7BA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E779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ARQUITECTURA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F9AAD1" w14:textId="6A390AEC" w:rsidR="00BE7798" w:rsidRDefault="00BE779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DOCUMENTO </w:t>
                                    </w:r>
                                    <w:r w:rsidR="00CC7B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0EA71C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7" type="#_x0000_t202" style="position:absolute;margin-left:0;margin-top:0;width:8in;height:286.5pt;z-index:25166080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7CD1B42A" w14:textId="6D695FFB" w:rsidR="00BE7798" w:rsidRDefault="00CC7BA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E779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ARQUITECTURA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3F9AAD1" w14:textId="6A390AEC" w:rsidR="00BE7798" w:rsidRDefault="00BE779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DOCUMENTO </w:t>
                              </w:r>
                              <w:r w:rsidR="00CC7B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D4435F8" w14:textId="59C28C86" w:rsidR="00BE7798" w:rsidRDefault="00BE7798">
          <w:r>
            <w:br w:type="page"/>
          </w:r>
        </w:p>
      </w:sdtContent>
    </w:sdt>
    <w:p w14:paraId="6A2E764A" w14:textId="18F7E4E2" w:rsidR="002C56A3" w:rsidRDefault="00900DCB" w:rsidP="009A14CE">
      <w:pPr>
        <w:pStyle w:val="Ttulo"/>
      </w:pPr>
      <w:r>
        <w:lastRenderedPageBreak/>
        <w:t>Arquitectura del navegador</w:t>
      </w:r>
    </w:p>
    <w:p w14:paraId="791480B3" w14:textId="229A41A0" w:rsidR="00986B42" w:rsidRDefault="00986B42" w:rsidP="00986B42"/>
    <w:p w14:paraId="12D44E80" w14:textId="58372A2B" w:rsidR="00986B42" w:rsidRPr="00986B42" w:rsidRDefault="00986B42" w:rsidP="00986B42">
      <w:pPr>
        <w:pStyle w:val="Ttulo1"/>
      </w:pPr>
      <w:r>
        <w:t>DIAGRAMA DE COMPONENTES</w:t>
      </w:r>
    </w:p>
    <w:p w14:paraId="2D71995C" w14:textId="5759970D" w:rsidR="00BE7798" w:rsidRDefault="00F11865">
      <w:r>
        <w:rPr>
          <w:noProof/>
        </w:rPr>
        <w:drawing>
          <wp:anchor distT="0" distB="0" distL="114300" distR="114300" simplePos="0" relativeHeight="251664896" behindDoc="0" locked="0" layoutInCell="1" allowOverlap="1" wp14:anchorId="79E14831" wp14:editId="23CC53C7">
            <wp:simplePos x="0" y="0"/>
            <wp:positionH relativeFrom="page">
              <wp:align>right</wp:align>
            </wp:positionH>
            <wp:positionV relativeFrom="paragraph">
              <wp:posOffset>1481455</wp:posOffset>
            </wp:positionV>
            <wp:extent cx="7538432" cy="4781550"/>
            <wp:effectExtent l="0" t="0" r="5715" b="0"/>
            <wp:wrapThrough wrapText="bothSides">
              <wp:wrapPolygon edited="0">
                <wp:start x="0" y="0"/>
                <wp:lineTo x="0" y="21514"/>
                <wp:lineTo x="21562" y="21514"/>
                <wp:lineTo x="2156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432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798">
        <w:br w:type="page"/>
      </w:r>
    </w:p>
    <w:p w14:paraId="137CF6A9" w14:textId="2B8EF40E" w:rsidR="009A14CE" w:rsidRDefault="00986B42" w:rsidP="00986B42">
      <w:pPr>
        <w:pStyle w:val="Ttulo1"/>
      </w:pPr>
      <w:r>
        <w:lastRenderedPageBreak/>
        <w:t>EXPLICACIÓN ARQUITECTURA</w:t>
      </w:r>
    </w:p>
    <w:p w14:paraId="26357609" w14:textId="7633475C" w:rsidR="00986B42" w:rsidRDefault="00986B42" w:rsidP="00986B42">
      <w:pPr>
        <w:pStyle w:val="Ttulo2"/>
      </w:pPr>
      <w:r>
        <w:t>COMPONENTE CSS</w:t>
      </w:r>
    </w:p>
    <w:p w14:paraId="284588A3" w14:textId="27D70EEA" w:rsidR="00374A34" w:rsidRPr="00374A34" w:rsidRDefault="00374A34" w:rsidP="00374A34">
      <w:r>
        <w:t>Es el encargado de analizar el archivo CSS.</w:t>
      </w:r>
    </w:p>
    <w:p w14:paraId="2BA37712" w14:textId="13AED909" w:rsidR="00986B42" w:rsidRDefault="00986B42" w:rsidP="00230D4F">
      <w:pPr>
        <w:pStyle w:val="Ttulo3"/>
      </w:pPr>
      <w:r>
        <w:t>AST</w:t>
      </w:r>
    </w:p>
    <w:p w14:paraId="56777016" w14:textId="77777777" w:rsidR="00374A34" w:rsidRDefault="00374A34" w:rsidP="00374A34">
      <w:r>
        <w:t>Contiene los siguientes elementos:</w:t>
      </w:r>
    </w:p>
    <w:p w14:paraId="35C8E99D" w14:textId="1046B973" w:rsidR="00230D4F" w:rsidRDefault="00374A34" w:rsidP="00374A34">
      <w:pPr>
        <w:pStyle w:val="Prrafodelista"/>
        <w:numPr>
          <w:ilvl w:val="0"/>
          <w:numId w:val="1"/>
        </w:numPr>
      </w:pPr>
      <w:r>
        <w:t>L</w:t>
      </w:r>
      <w:r w:rsidR="00230D4F">
        <w:t>a interfaz Ast para el CSS con el método accept que recibe el visitor.</w:t>
      </w:r>
    </w:p>
    <w:p w14:paraId="33478910" w14:textId="2EA01E20" w:rsidR="00230D4F" w:rsidRPr="00230D4F" w:rsidRDefault="00374A34" w:rsidP="00374A34">
      <w:pPr>
        <w:pStyle w:val="Prrafodelista"/>
        <w:numPr>
          <w:ilvl w:val="0"/>
          <w:numId w:val="1"/>
        </w:numPr>
      </w:pPr>
      <w:r>
        <w:t>Los</w:t>
      </w:r>
      <w:r w:rsidR="00230D4F">
        <w:t xml:space="preserve"> tres objetos necesarios para realizar el parser: Definición, Program y Regla.</w:t>
      </w:r>
    </w:p>
    <w:p w14:paraId="2536583E" w14:textId="49BA718F" w:rsidR="00986B42" w:rsidRDefault="00986B42" w:rsidP="00230D4F">
      <w:pPr>
        <w:pStyle w:val="Ttulo3"/>
      </w:pPr>
      <w:r>
        <w:t>PARSER</w:t>
      </w:r>
    </w:p>
    <w:p w14:paraId="10A34A27" w14:textId="0D7FC3BF" w:rsidR="00230D4F" w:rsidRDefault="00374A34" w:rsidP="00230D4F">
      <w:r>
        <w:t>Contiene los siguientes elementos:</w:t>
      </w:r>
    </w:p>
    <w:p w14:paraId="798539E5" w14:textId="7D90D601" w:rsidR="00374A34" w:rsidRDefault="00DD55E0" w:rsidP="00DD55E0">
      <w:pPr>
        <w:pStyle w:val="Prrafodelista"/>
        <w:numPr>
          <w:ilvl w:val="0"/>
          <w:numId w:val="2"/>
        </w:numPr>
      </w:pPr>
      <w:r>
        <w:t>Clase Lexicon para reconocer y almacenar los tokens.</w:t>
      </w:r>
    </w:p>
    <w:p w14:paraId="386ED308" w14:textId="36972F16" w:rsidR="00DD55E0" w:rsidRDefault="00DD55E0" w:rsidP="00DD55E0">
      <w:pPr>
        <w:pStyle w:val="Prrafodelista"/>
        <w:numPr>
          <w:ilvl w:val="0"/>
          <w:numId w:val="2"/>
        </w:numPr>
      </w:pPr>
      <w:r>
        <w:t>Clase Parser para realizar la gramática.</w:t>
      </w:r>
    </w:p>
    <w:p w14:paraId="60F63A41" w14:textId="7CA4AEF6" w:rsidR="00DD55E0" w:rsidRDefault="00DD55E0" w:rsidP="00DD55E0">
      <w:pPr>
        <w:pStyle w:val="Prrafodelista"/>
        <w:numPr>
          <w:ilvl w:val="0"/>
          <w:numId w:val="2"/>
        </w:numPr>
      </w:pPr>
      <w:r>
        <w:t>El objeto Token.</w:t>
      </w:r>
    </w:p>
    <w:p w14:paraId="54D90422" w14:textId="27BDCDEA" w:rsidR="00DD55E0" w:rsidRPr="00230D4F" w:rsidRDefault="00DD55E0" w:rsidP="00DD55E0">
      <w:pPr>
        <w:pStyle w:val="Prrafodelista"/>
        <w:numPr>
          <w:ilvl w:val="0"/>
          <w:numId w:val="2"/>
        </w:numPr>
      </w:pPr>
      <w:r>
        <w:t>Listado de los id de los Tokens utilizados en TokensId.</w:t>
      </w:r>
    </w:p>
    <w:p w14:paraId="3249DB6A" w14:textId="3F13F095" w:rsidR="00986B42" w:rsidRDefault="00986B42" w:rsidP="00230D4F">
      <w:pPr>
        <w:pStyle w:val="Ttulo3"/>
      </w:pPr>
      <w:r>
        <w:t>VISITOR</w:t>
      </w:r>
    </w:p>
    <w:p w14:paraId="7C625D13" w14:textId="2CC1A152" w:rsidR="00374A34" w:rsidRDefault="00374A34" w:rsidP="00374A34">
      <w:r>
        <w:t>Contiene los siguientes elementos:</w:t>
      </w:r>
    </w:p>
    <w:p w14:paraId="1B569A7A" w14:textId="4363BA3C" w:rsidR="00340C4A" w:rsidRDefault="00340C4A" w:rsidP="00340C4A">
      <w:pPr>
        <w:pStyle w:val="Prrafodelista"/>
        <w:numPr>
          <w:ilvl w:val="0"/>
          <w:numId w:val="3"/>
        </w:numPr>
      </w:pPr>
      <w:r>
        <w:t>La interfaz Visitor con los métodos de visita para cada objeto del Ast.</w:t>
      </w:r>
    </w:p>
    <w:p w14:paraId="23710F46" w14:textId="7676E625" w:rsidR="00340C4A" w:rsidRDefault="00340C4A" w:rsidP="00340C4A">
      <w:pPr>
        <w:pStyle w:val="Prrafodelista"/>
        <w:numPr>
          <w:ilvl w:val="0"/>
          <w:numId w:val="3"/>
        </w:numPr>
      </w:pPr>
      <w:r>
        <w:t>BuscaParamEnCssVisitor, el encargado de ir al archivo CSS y buscar los parámetros.</w:t>
      </w:r>
    </w:p>
    <w:p w14:paraId="7B014FE1" w14:textId="77777777" w:rsidR="00374A34" w:rsidRPr="00374A34" w:rsidRDefault="00374A34" w:rsidP="00374A34"/>
    <w:p w14:paraId="1C8543AC" w14:textId="0063FB3B" w:rsidR="00986B42" w:rsidRDefault="00986B42" w:rsidP="00986B42">
      <w:pPr>
        <w:pStyle w:val="Ttulo2"/>
      </w:pPr>
      <w:r>
        <w:t>COMPONENTE HTML</w:t>
      </w:r>
    </w:p>
    <w:p w14:paraId="16A9C035" w14:textId="71F7293E" w:rsidR="00374A34" w:rsidRPr="00374A34" w:rsidRDefault="00374A34" w:rsidP="00374A34">
      <w:r>
        <w:t>Es el encargo de analizar el archivo de HTML.</w:t>
      </w:r>
    </w:p>
    <w:p w14:paraId="784F9655" w14:textId="6499A94C" w:rsidR="00986B42" w:rsidRDefault="00986B42" w:rsidP="00230D4F">
      <w:pPr>
        <w:pStyle w:val="Ttulo3"/>
      </w:pPr>
      <w:r>
        <w:t>AST</w:t>
      </w:r>
    </w:p>
    <w:p w14:paraId="12B25873" w14:textId="77777777" w:rsidR="00374A34" w:rsidRDefault="00374A34" w:rsidP="00374A34">
      <w:r>
        <w:t>Contiene los siguientes elementos:</w:t>
      </w:r>
    </w:p>
    <w:p w14:paraId="16D98A4C" w14:textId="17166EBA" w:rsidR="00FC5899" w:rsidRDefault="00FC5899" w:rsidP="00FC5899">
      <w:pPr>
        <w:pStyle w:val="Prrafodelista"/>
        <w:numPr>
          <w:ilvl w:val="0"/>
          <w:numId w:val="1"/>
        </w:numPr>
      </w:pPr>
      <w:r>
        <w:t xml:space="preserve">La interfaz Ast para el </w:t>
      </w:r>
      <w:r w:rsidR="0058634B">
        <w:t>HTML</w:t>
      </w:r>
      <w:r>
        <w:t xml:space="preserve"> con el método accept que recibe el visitor.</w:t>
      </w:r>
    </w:p>
    <w:p w14:paraId="4789E4AE" w14:textId="77777777" w:rsidR="00863857" w:rsidRPr="00230D4F" w:rsidRDefault="00863857" w:rsidP="00863857">
      <w:pPr>
        <w:pStyle w:val="Prrafodelista"/>
        <w:numPr>
          <w:ilvl w:val="0"/>
          <w:numId w:val="1"/>
        </w:numPr>
      </w:pPr>
      <w:r>
        <w:t>Los catorce objetos necesarios para realizar el parser: Bloque(Interfaz), Body, BoldText, H1, H2, Head, ItalicText, Link, P, Párrafo(Interfaz), Programa, text, Title, UnderlText.</w:t>
      </w:r>
    </w:p>
    <w:p w14:paraId="7600AB23" w14:textId="77777777" w:rsidR="00374A34" w:rsidRPr="00374A34" w:rsidRDefault="00374A34" w:rsidP="00374A34"/>
    <w:p w14:paraId="1A546813" w14:textId="5EF7FBA2" w:rsidR="00986B42" w:rsidRDefault="00986B42" w:rsidP="00230D4F">
      <w:pPr>
        <w:pStyle w:val="Ttulo3"/>
      </w:pPr>
      <w:r>
        <w:t>PARSER</w:t>
      </w:r>
    </w:p>
    <w:p w14:paraId="65839E2B" w14:textId="77777777" w:rsidR="00374A34" w:rsidRDefault="00374A34" w:rsidP="00374A34">
      <w:r>
        <w:t>Contiene los siguientes elementos:</w:t>
      </w:r>
    </w:p>
    <w:p w14:paraId="54BDDF1F" w14:textId="77777777" w:rsidR="00FC5899" w:rsidRDefault="00FC5899" w:rsidP="00FC5899">
      <w:pPr>
        <w:pStyle w:val="Prrafodelista"/>
        <w:numPr>
          <w:ilvl w:val="0"/>
          <w:numId w:val="2"/>
        </w:numPr>
      </w:pPr>
      <w:r>
        <w:t>Clase Lexicon para reconocer y almacenar los tokens.</w:t>
      </w:r>
    </w:p>
    <w:p w14:paraId="13257A50" w14:textId="77777777" w:rsidR="00FC5899" w:rsidRDefault="00FC5899" w:rsidP="00FC5899">
      <w:pPr>
        <w:pStyle w:val="Prrafodelista"/>
        <w:numPr>
          <w:ilvl w:val="0"/>
          <w:numId w:val="2"/>
        </w:numPr>
      </w:pPr>
      <w:r>
        <w:t>Clase Parser para realizar la gramática.</w:t>
      </w:r>
    </w:p>
    <w:p w14:paraId="1FD1FE92" w14:textId="77777777" w:rsidR="00FC5899" w:rsidRDefault="00FC5899" w:rsidP="00FC5899">
      <w:pPr>
        <w:pStyle w:val="Prrafodelista"/>
        <w:numPr>
          <w:ilvl w:val="0"/>
          <w:numId w:val="2"/>
        </w:numPr>
      </w:pPr>
      <w:r>
        <w:t>El objeto Token.</w:t>
      </w:r>
    </w:p>
    <w:p w14:paraId="561FE0A8" w14:textId="77777777" w:rsidR="00FC5899" w:rsidRPr="00230D4F" w:rsidRDefault="00FC5899" w:rsidP="00FC5899">
      <w:pPr>
        <w:pStyle w:val="Prrafodelista"/>
        <w:numPr>
          <w:ilvl w:val="0"/>
          <w:numId w:val="2"/>
        </w:numPr>
      </w:pPr>
      <w:r>
        <w:t>Listado de los id de los Tokens utilizados en TokensId.</w:t>
      </w:r>
    </w:p>
    <w:p w14:paraId="6A7D571B" w14:textId="77777777" w:rsidR="00374A34" w:rsidRPr="00374A34" w:rsidRDefault="00374A34" w:rsidP="00374A34"/>
    <w:p w14:paraId="4BE2CCBD" w14:textId="0557BF07" w:rsidR="00986B42" w:rsidRDefault="00986B42" w:rsidP="00230D4F">
      <w:pPr>
        <w:pStyle w:val="Ttulo3"/>
      </w:pPr>
      <w:r>
        <w:t>VISITOR</w:t>
      </w:r>
    </w:p>
    <w:p w14:paraId="7285DEBB" w14:textId="77777777" w:rsidR="00374A34" w:rsidRDefault="00374A34" w:rsidP="00374A34">
      <w:r>
        <w:t>Contiene los siguientes elementos:</w:t>
      </w:r>
    </w:p>
    <w:p w14:paraId="40C150CE" w14:textId="77777777" w:rsidR="00FC5899" w:rsidRDefault="00FC5899" w:rsidP="00FC5899">
      <w:pPr>
        <w:pStyle w:val="Prrafodelista"/>
        <w:numPr>
          <w:ilvl w:val="0"/>
          <w:numId w:val="3"/>
        </w:numPr>
      </w:pPr>
      <w:r>
        <w:t>La interfaz Visitor con los métodos de visita para cada objeto del Ast.</w:t>
      </w:r>
    </w:p>
    <w:p w14:paraId="5345CCB8" w14:textId="50E6AA51" w:rsidR="00FC5899" w:rsidRDefault="00FC5899" w:rsidP="00FC5899">
      <w:pPr>
        <w:pStyle w:val="Prrafodelista"/>
        <w:numPr>
          <w:ilvl w:val="0"/>
          <w:numId w:val="3"/>
        </w:numPr>
      </w:pPr>
      <w:r>
        <w:lastRenderedPageBreak/>
        <w:t xml:space="preserve">BuscaCssVisitor, el encargado de ir </w:t>
      </w:r>
      <w:r w:rsidR="002C10B6">
        <w:t>al href del html para saber que archivo CSS hay que utilizar</w:t>
      </w:r>
      <w:r>
        <w:t>.</w:t>
      </w:r>
    </w:p>
    <w:p w14:paraId="3641A79B" w14:textId="77777777" w:rsidR="00B55B24" w:rsidRDefault="00AD2908" w:rsidP="00FC5899">
      <w:pPr>
        <w:pStyle w:val="Prrafodelista"/>
        <w:numPr>
          <w:ilvl w:val="0"/>
          <w:numId w:val="3"/>
        </w:numPr>
      </w:pPr>
      <w:r>
        <w:t>RenderVisitor:</w:t>
      </w:r>
      <w:r w:rsidRPr="00AD2908">
        <w:t xml:space="preserve"> </w:t>
      </w:r>
    </w:p>
    <w:p w14:paraId="6ECAEFE5" w14:textId="09B74D56" w:rsidR="00374A34" w:rsidRDefault="00B55B24" w:rsidP="00986B42">
      <w:pPr>
        <w:pStyle w:val="Prrafodelista"/>
        <w:numPr>
          <w:ilvl w:val="1"/>
          <w:numId w:val="3"/>
        </w:numPr>
      </w:pPr>
      <w:r>
        <w:t xml:space="preserve">Usa el </w:t>
      </w:r>
      <w:r w:rsidR="00AD2908">
        <w:t>visitor del CSS para traer los valores</w:t>
      </w:r>
      <w:r>
        <w:t>.</w:t>
      </w:r>
    </w:p>
    <w:p w14:paraId="0587D534" w14:textId="45CA34DE" w:rsidR="00B55B24" w:rsidRDefault="00B55B24" w:rsidP="00986B42">
      <w:pPr>
        <w:pStyle w:val="Prrafodelista"/>
        <w:numPr>
          <w:ilvl w:val="1"/>
          <w:numId w:val="3"/>
        </w:numPr>
      </w:pPr>
      <w:r>
        <w:t>Ir al archivo HTML y buscar los parámetros.</w:t>
      </w:r>
    </w:p>
    <w:p w14:paraId="795AEF87" w14:textId="575432C3" w:rsidR="00B55B24" w:rsidRPr="00986B42" w:rsidRDefault="00B55B24" w:rsidP="00986B42">
      <w:pPr>
        <w:pStyle w:val="Prrafodelista"/>
        <w:numPr>
          <w:ilvl w:val="1"/>
          <w:numId w:val="3"/>
        </w:numPr>
      </w:pPr>
      <w:r>
        <w:t xml:space="preserve">Añadir valor a los </w:t>
      </w:r>
      <w:r w:rsidR="00A60101">
        <w:t>objetos</w:t>
      </w:r>
      <w:r>
        <w:t xml:space="preserve"> del componente Render.</w:t>
      </w:r>
    </w:p>
    <w:p w14:paraId="091537BD" w14:textId="31F633B3" w:rsidR="00986B42" w:rsidRDefault="00986B42" w:rsidP="00986B42">
      <w:pPr>
        <w:pStyle w:val="Ttulo2"/>
      </w:pPr>
      <w:r>
        <w:t>COMPONENTE RENDER</w:t>
      </w:r>
    </w:p>
    <w:p w14:paraId="4D2A1D63" w14:textId="460CB802" w:rsidR="00374A34" w:rsidRPr="00374A34" w:rsidRDefault="00374A34" w:rsidP="00374A34">
      <w:r>
        <w:t>Es el encargado de recibir la información generada por los dos archivos e imprimirla por pantalla.</w:t>
      </w:r>
    </w:p>
    <w:p w14:paraId="5F9FAA07" w14:textId="542C4F7C" w:rsidR="00986B42" w:rsidRDefault="00986B42" w:rsidP="00230D4F">
      <w:pPr>
        <w:pStyle w:val="Ttulo3"/>
      </w:pPr>
      <w:r>
        <w:t>TEXTO</w:t>
      </w:r>
    </w:p>
    <w:p w14:paraId="42F2306C" w14:textId="34C91A6F" w:rsidR="00A60101" w:rsidRPr="00A60101" w:rsidRDefault="00A60101" w:rsidP="00A60101">
      <w:r>
        <w:t>Es el objeto encargado de almacenar el tipo de tipo de texto y el texto.</w:t>
      </w:r>
    </w:p>
    <w:p w14:paraId="33FF3C6A" w14:textId="2207E600" w:rsidR="00986B42" w:rsidRDefault="00986B42" w:rsidP="00230D4F">
      <w:pPr>
        <w:pStyle w:val="Ttulo3"/>
      </w:pPr>
      <w:r>
        <w:t>LINEA</w:t>
      </w:r>
    </w:p>
    <w:p w14:paraId="240F4107" w14:textId="5B2161FA" w:rsidR="00A60101" w:rsidRPr="00A60101" w:rsidRDefault="00A60101" w:rsidP="00A60101">
      <w:r>
        <w:t>Es el objeto encargado de formar líneas con el texto y sus atributos del estilo asociados.</w:t>
      </w:r>
    </w:p>
    <w:p w14:paraId="7D616CCC" w14:textId="6AB68F07" w:rsidR="00986B42" w:rsidRDefault="00986B42" w:rsidP="00230D4F">
      <w:pPr>
        <w:pStyle w:val="Ttulo3"/>
      </w:pPr>
      <w:r>
        <w:t>PAGINA</w:t>
      </w:r>
    </w:p>
    <w:p w14:paraId="7899E345" w14:textId="76D7E707" w:rsidR="00A60101" w:rsidRPr="00A60101" w:rsidRDefault="00A60101" w:rsidP="00A60101">
      <w:r>
        <w:t>Es el objeto encargado de contener todas las líneas.</w:t>
      </w:r>
    </w:p>
    <w:p w14:paraId="01E97046" w14:textId="53C6F965" w:rsidR="00986B42" w:rsidRDefault="00E27433" w:rsidP="00986B42">
      <w:pPr>
        <w:rPr>
          <w:rStyle w:val="Ttulo3Car"/>
        </w:rPr>
      </w:pPr>
      <w:r w:rsidRPr="00230D4F">
        <w:rPr>
          <w:rStyle w:val="Ttulo3Car"/>
        </w:rPr>
        <w:t>IMPRIMIR</w:t>
      </w:r>
      <w:r>
        <w:t xml:space="preserve"> </w:t>
      </w:r>
      <w:r w:rsidRPr="00230D4F">
        <w:rPr>
          <w:rStyle w:val="Ttulo3Car"/>
        </w:rPr>
        <w:t>TEXTO</w:t>
      </w:r>
    </w:p>
    <w:p w14:paraId="135A694B" w14:textId="4AD8B470" w:rsidR="00A60101" w:rsidRPr="00A60101" w:rsidRDefault="00A60101" w:rsidP="00A60101">
      <w:r w:rsidRPr="00A60101">
        <w:t>Dentro del Main se imprime por pantalla, después de realizar todas las llamadas para parsear los archivos, el objeto página</w:t>
      </w:r>
      <w:r w:rsidR="003E37D0">
        <w:t xml:space="preserve"> con</w:t>
      </w:r>
      <w:r w:rsidRPr="00A60101">
        <w:t xml:space="preserve"> toda la información.</w:t>
      </w:r>
    </w:p>
    <w:sectPr w:rsidR="00A60101" w:rsidRPr="00A60101" w:rsidSect="00BE779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05DF2"/>
    <w:multiLevelType w:val="hybridMultilevel"/>
    <w:tmpl w:val="89EEF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717AF"/>
    <w:multiLevelType w:val="hybridMultilevel"/>
    <w:tmpl w:val="1584A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0090D"/>
    <w:multiLevelType w:val="hybridMultilevel"/>
    <w:tmpl w:val="C4F43A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CB"/>
    <w:rsid w:val="00230D4F"/>
    <w:rsid w:val="002C10B6"/>
    <w:rsid w:val="002C56A3"/>
    <w:rsid w:val="0032255A"/>
    <w:rsid w:val="00340C4A"/>
    <w:rsid w:val="00374A34"/>
    <w:rsid w:val="003E37D0"/>
    <w:rsid w:val="0058634B"/>
    <w:rsid w:val="00863857"/>
    <w:rsid w:val="00900DCB"/>
    <w:rsid w:val="00986B42"/>
    <w:rsid w:val="009A14CE"/>
    <w:rsid w:val="00A03B52"/>
    <w:rsid w:val="00A60101"/>
    <w:rsid w:val="00AD2908"/>
    <w:rsid w:val="00B55B24"/>
    <w:rsid w:val="00BE7798"/>
    <w:rsid w:val="00CC7BAC"/>
    <w:rsid w:val="00DD55E0"/>
    <w:rsid w:val="00E27433"/>
    <w:rsid w:val="00F11865"/>
    <w:rsid w:val="00FC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D75E7"/>
  <w15:chartTrackingRefBased/>
  <w15:docId w15:val="{45441398-846E-421C-9FB6-41F4768AA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6B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6B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0D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A14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1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BE779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E7798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86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86B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30D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74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UO272447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E7755D4FBB5640B8932ED254EFD3DE" ma:contentTypeVersion="5" ma:contentTypeDescription="Crear nuevo documento." ma:contentTypeScope="" ma:versionID="e73f8190dd52c7c2a9f05a2d070e1cf7">
  <xsd:schema xmlns:xsd="http://www.w3.org/2001/XMLSchema" xmlns:xs="http://www.w3.org/2001/XMLSchema" xmlns:p="http://schemas.microsoft.com/office/2006/metadata/properties" xmlns:ns3="c2c98d4b-22e5-41ad-85f0-379f96b3d458" xmlns:ns4="7f4f05cc-2801-4341-8e1e-3043d18fd787" targetNamespace="http://schemas.microsoft.com/office/2006/metadata/properties" ma:root="true" ma:fieldsID="268a2fde03fd4c4bbe3f5db1aefc3f07" ns3:_="" ns4:_="">
    <xsd:import namespace="c2c98d4b-22e5-41ad-85f0-379f96b3d458"/>
    <xsd:import namespace="7f4f05cc-2801-4341-8e1e-3043d18fd78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c98d4b-22e5-41ad-85f0-379f96b3d45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4f05cc-2801-4341-8e1e-3043d18fd7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7A3B6C-8D3C-48CE-8B8A-B880B176D6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22E8B8-DD07-41D2-8CEF-C1D982B932D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F8076B-3D73-466E-824C-5993BF0067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c98d4b-22e5-41ad-85f0-379f96b3d458"/>
    <ds:schemaRef ds:uri="7f4f05cc-2801-4341-8e1e-3043d18fd7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</dc:title>
  <dc:subject>DOCUMENTO 1</dc:subject>
  <dc:creator>Adrián Mínguez Graña</dc:creator>
  <cp:keywords/>
  <dc:description/>
  <cp:lastModifiedBy>Adrián Mínguez Graña</cp:lastModifiedBy>
  <cp:revision>18</cp:revision>
  <dcterms:created xsi:type="dcterms:W3CDTF">2019-11-25T22:33:00Z</dcterms:created>
  <dcterms:modified xsi:type="dcterms:W3CDTF">2019-11-25T23:27:00Z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0x01010046E7755D4FBB5640B8932ED254EFD3DE</vt:lpwstr>
  </property>
</Properties>
</file>