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F825BD" w14:textId="7E4A633A" w:rsidR="00121E14" w:rsidRPr="006517AB" w:rsidRDefault="006517AB" w:rsidP="006517AB">
      <w:pPr>
        <w:rPr>
          <w:rFonts w:ascii="Times New Roman" w:hAnsi="Times New Roman" w:cs="Times New Roman"/>
          <w:sz w:val="36"/>
          <w:szCs w:val="36"/>
          <w:lang w:val="es-ES"/>
        </w:rPr>
      </w:pPr>
      <w:r w:rsidRPr="006517AB">
        <w:rPr>
          <w:rFonts w:ascii="Times New Roman" w:hAnsi="Times New Roman" w:cs="Times New Roman"/>
          <w:noProof/>
          <w:sz w:val="36"/>
          <w:szCs w:val="36"/>
        </w:rPr>
        <w:drawing>
          <wp:anchor distT="0" distB="0" distL="114300" distR="114300" simplePos="0" relativeHeight="251658240" behindDoc="0" locked="0" layoutInCell="1" allowOverlap="1" wp14:anchorId="735954F5" wp14:editId="7CA3570B">
            <wp:simplePos x="0" y="0"/>
            <wp:positionH relativeFrom="column">
              <wp:posOffset>5035723</wp:posOffset>
            </wp:positionH>
            <wp:positionV relativeFrom="paragraph">
              <wp:posOffset>347</wp:posOffset>
            </wp:positionV>
            <wp:extent cx="853440" cy="1079500"/>
            <wp:effectExtent l="0" t="0" r="0" b="0"/>
            <wp:wrapSquare wrapText="bothSides"/>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853440" cy="1079500"/>
                    </a:xfrm>
                    <a:prstGeom prst="rect">
                      <a:avLst/>
                    </a:prstGeom>
                    <a:ln/>
                  </pic:spPr>
                </pic:pic>
              </a:graphicData>
            </a:graphic>
            <wp14:sizeRelH relativeFrom="page">
              <wp14:pctWidth>0</wp14:pctWidth>
            </wp14:sizeRelH>
            <wp14:sizeRelV relativeFrom="page">
              <wp14:pctHeight>0</wp14:pctHeight>
            </wp14:sizeRelV>
          </wp:anchor>
        </w:drawing>
      </w:r>
      <w:r w:rsidR="00C07007" w:rsidRPr="006517AB">
        <w:rPr>
          <w:rFonts w:ascii="Times New Roman" w:hAnsi="Times New Roman" w:cs="Times New Roman"/>
          <w:noProof/>
          <w:sz w:val="36"/>
          <w:szCs w:val="36"/>
        </w:rPr>
        <w:drawing>
          <wp:inline distT="114300" distB="114300" distL="114300" distR="114300" wp14:anchorId="48483FB3" wp14:editId="059936DB">
            <wp:extent cx="936000" cy="1080000"/>
            <wp:effectExtent l="0" t="0" r="381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936000" cy="1080000"/>
                    </a:xfrm>
                    <a:prstGeom prst="rect">
                      <a:avLst/>
                    </a:prstGeom>
                    <a:ln/>
                  </pic:spPr>
                </pic:pic>
              </a:graphicData>
            </a:graphic>
          </wp:inline>
        </w:drawing>
      </w:r>
      <w:r w:rsidR="00C07007" w:rsidRPr="006517AB">
        <w:rPr>
          <w:rFonts w:ascii="Times New Roman" w:hAnsi="Times New Roman" w:cs="Times New Roman"/>
          <w:sz w:val="36"/>
          <w:szCs w:val="36"/>
          <w:lang w:val="es-ES"/>
        </w:rPr>
        <w:t xml:space="preserve">                                                </w:t>
      </w:r>
    </w:p>
    <w:p w14:paraId="42CCB780" w14:textId="77777777" w:rsidR="00121E14" w:rsidRPr="006517AB" w:rsidRDefault="00121E14">
      <w:pPr>
        <w:rPr>
          <w:rFonts w:ascii="Times New Roman" w:hAnsi="Times New Roman" w:cs="Times New Roman"/>
          <w:sz w:val="36"/>
          <w:szCs w:val="36"/>
          <w:lang w:val="es-ES"/>
        </w:rPr>
      </w:pPr>
    </w:p>
    <w:p w14:paraId="42A87C4C" w14:textId="77777777" w:rsidR="00121E14" w:rsidRPr="006517AB" w:rsidRDefault="00C07007">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UNIVERSIDAD NACIONAL AUTÓNOMA DE MÉXICO</w:t>
      </w:r>
    </w:p>
    <w:p w14:paraId="54B53E6F" w14:textId="77777777" w:rsidR="00121E14" w:rsidRPr="006517AB" w:rsidRDefault="00121E14">
      <w:pPr>
        <w:jc w:val="center"/>
        <w:rPr>
          <w:rFonts w:ascii="Times New Roman" w:hAnsi="Times New Roman" w:cs="Times New Roman"/>
          <w:sz w:val="36"/>
          <w:szCs w:val="36"/>
          <w:lang w:val="es-ES"/>
        </w:rPr>
      </w:pPr>
    </w:p>
    <w:p w14:paraId="68C3513D" w14:textId="2AA67A33" w:rsidR="00121E14" w:rsidRDefault="00C07007" w:rsidP="00607EC9">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FACULTAD DE INGENIERÍA</w:t>
      </w:r>
    </w:p>
    <w:p w14:paraId="041976E0" w14:textId="77777777" w:rsidR="006517AB" w:rsidRPr="006517AB" w:rsidRDefault="006517AB">
      <w:pPr>
        <w:jc w:val="center"/>
        <w:rPr>
          <w:rFonts w:ascii="Times New Roman" w:hAnsi="Times New Roman" w:cs="Times New Roman"/>
          <w:sz w:val="36"/>
          <w:szCs w:val="36"/>
          <w:lang w:val="es-ES"/>
        </w:rPr>
      </w:pPr>
    </w:p>
    <w:p w14:paraId="2810750B" w14:textId="5978E655" w:rsidR="00121E14" w:rsidRPr="006517AB" w:rsidRDefault="006517AB">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ÉTICA PROFESIONAL</w:t>
      </w:r>
    </w:p>
    <w:p w14:paraId="1A66DF58" w14:textId="779B0ECF" w:rsidR="00121E14" w:rsidRDefault="00121E14">
      <w:pPr>
        <w:jc w:val="center"/>
        <w:rPr>
          <w:rFonts w:ascii="Times New Roman" w:hAnsi="Times New Roman" w:cs="Times New Roman"/>
          <w:sz w:val="36"/>
          <w:szCs w:val="36"/>
          <w:lang w:val="es-ES"/>
        </w:rPr>
      </w:pPr>
    </w:p>
    <w:p w14:paraId="12940706" w14:textId="3E9071D5" w:rsidR="006517AB" w:rsidRDefault="006517AB">
      <w:pPr>
        <w:jc w:val="center"/>
        <w:rPr>
          <w:rFonts w:ascii="Times New Roman" w:hAnsi="Times New Roman" w:cs="Times New Roman"/>
          <w:sz w:val="36"/>
          <w:szCs w:val="36"/>
          <w:lang w:val="es-ES"/>
        </w:rPr>
      </w:pPr>
    </w:p>
    <w:p w14:paraId="65F4F2E5" w14:textId="01172A17" w:rsidR="006517AB" w:rsidRDefault="006517AB">
      <w:pPr>
        <w:jc w:val="center"/>
        <w:rPr>
          <w:rFonts w:ascii="Times New Roman" w:hAnsi="Times New Roman" w:cs="Times New Roman"/>
          <w:sz w:val="36"/>
          <w:szCs w:val="36"/>
          <w:lang w:val="es-ES"/>
        </w:rPr>
      </w:pPr>
    </w:p>
    <w:p w14:paraId="70B6613C" w14:textId="77777777" w:rsidR="006517AB" w:rsidRPr="006517AB" w:rsidRDefault="006517AB">
      <w:pPr>
        <w:jc w:val="center"/>
        <w:rPr>
          <w:rFonts w:ascii="Times New Roman" w:hAnsi="Times New Roman" w:cs="Times New Roman"/>
          <w:sz w:val="36"/>
          <w:szCs w:val="36"/>
          <w:lang w:val="es-ES"/>
        </w:rPr>
      </w:pPr>
    </w:p>
    <w:p w14:paraId="5D094DC5" w14:textId="5E384F2D" w:rsidR="00121E14" w:rsidRDefault="007C69CE">
      <w:pPr>
        <w:jc w:val="center"/>
        <w:rPr>
          <w:rFonts w:ascii="Times New Roman" w:hAnsi="Times New Roman" w:cs="Times New Roman"/>
          <w:sz w:val="36"/>
          <w:szCs w:val="36"/>
          <w:lang w:val="es-ES"/>
        </w:rPr>
      </w:pPr>
      <w:r>
        <w:rPr>
          <w:rFonts w:ascii="Times New Roman" w:hAnsi="Times New Roman" w:cs="Times New Roman"/>
          <w:sz w:val="36"/>
          <w:szCs w:val="36"/>
          <w:lang w:val="es-ES"/>
        </w:rPr>
        <w:t>ANÁLISIS</w:t>
      </w:r>
      <w:r w:rsidR="00F7070F">
        <w:rPr>
          <w:rFonts w:ascii="Times New Roman" w:hAnsi="Times New Roman" w:cs="Times New Roman"/>
          <w:sz w:val="36"/>
          <w:szCs w:val="36"/>
          <w:lang w:val="es-ES"/>
        </w:rPr>
        <w:t xml:space="preserve"> CASO </w:t>
      </w:r>
      <w:r w:rsidR="00243282">
        <w:rPr>
          <w:rFonts w:ascii="Times New Roman" w:hAnsi="Times New Roman" w:cs="Times New Roman"/>
          <w:sz w:val="36"/>
          <w:szCs w:val="36"/>
          <w:lang w:val="es-ES"/>
        </w:rPr>
        <w:t>3</w:t>
      </w:r>
      <w:r w:rsidR="00516A72">
        <w:rPr>
          <w:rFonts w:ascii="Times New Roman" w:hAnsi="Times New Roman" w:cs="Times New Roman"/>
          <w:sz w:val="36"/>
          <w:szCs w:val="36"/>
          <w:lang w:val="es-ES"/>
        </w:rPr>
        <w:t>A</w:t>
      </w:r>
      <w:r>
        <w:rPr>
          <w:rFonts w:ascii="Times New Roman" w:hAnsi="Times New Roman" w:cs="Times New Roman"/>
          <w:sz w:val="36"/>
          <w:szCs w:val="36"/>
          <w:lang w:val="es-ES"/>
        </w:rPr>
        <w:t xml:space="preserve">, </w:t>
      </w:r>
      <w:r w:rsidR="00F7070F">
        <w:rPr>
          <w:rFonts w:ascii="Times New Roman" w:hAnsi="Times New Roman" w:cs="Times New Roman"/>
          <w:sz w:val="36"/>
          <w:szCs w:val="36"/>
          <w:lang w:val="es-ES"/>
        </w:rPr>
        <w:t xml:space="preserve">CAPÍTULO </w:t>
      </w:r>
      <w:r w:rsidR="00243282">
        <w:rPr>
          <w:rFonts w:ascii="Times New Roman" w:hAnsi="Times New Roman" w:cs="Times New Roman"/>
          <w:sz w:val="36"/>
          <w:szCs w:val="36"/>
          <w:lang w:val="es-ES"/>
        </w:rPr>
        <w:t>3</w:t>
      </w:r>
    </w:p>
    <w:p w14:paraId="2409E517" w14:textId="77777777" w:rsidR="00607EC9" w:rsidRPr="006517AB" w:rsidRDefault="00607EC9">
      <w:pPr>
        <w:jc w:val="center"/>
        <w:rPr>
          <w:rFonts w:ascii="Times New Roman" w:hAnsi="Times New Roman" w:cs="Times New Roman"/>
          <w:sz w:val="36"/>
          <w:szCs w:val="36"/>
          <w:lang w:val="es-ES"/>
        </w:rPr>
      </w:pPr>
    </w:p>
    <w:p w14:paraId="48F9654B" w14:textId="101F5DBF" w:rsidR="00121E14" w:rsidRPr="006517AB" w:rsidRDefault="00C07007">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202</w:t>
      </w:r>
      <w:r w:rsidR="00F90BC2">
        <w:rPr>
          <w:rFonts w:ascii="Times New Roman" w:hAnsi="Times New Roman" w:cs="Times New Roman"/>
          <w:sz w:val="36"/>
          <w:szCs w:val="36"/>
          <w:lang w:val="es-ES"/>
        </w:rPr>
        <w:t>1</w:t>
      </w:r>
      <w:r w:rsidRPr="006517AB">
        <w:rPr>
          <w:rFonts w:ascii="Times New Roman" w:hAnsi="Times New Roman" w:cs="Times New Roman"/>
          <w:sz w:val="36"/>
          <w:szCs w:val="36"/>
          <w:lang w:val="es-ES"/>
        </w:rPr>
        <w:t>-</w:t>
      </w:r>
      <w:r w:rsidR="00F90BC2">
        <w:rPr>
          <w:rFonts w:ascii="Times New Roman" w:hAnsi="Times New Roman" w:cs="Times New Roman"/>
          <w:sz w:val="36"/>
          <w:szCs w:val="36"/>
          <w:lang w:val="es-ES"/>
        </w:rPr>
        <w:t>1</w:t>
      </w:r>
    </w:p>
    <w:p w14:paraId="22AFC936" w14:textId="77777777" w:rsidR="00121E14" w:rsidRPr="006517AB" w:rsidRDefault="00121E14">
      <w:pPr>
        <w:jc w:val="center"/>
        <w:rPr>
          <w:rFonts w:ascii="Times New Roman" w:hAnsi="Times New Roman" w:cs="Times New Roman"/>
          <w:sz w:val="36"/>
          <w:szCs w:val="36"/>
          <w:lang w:val="es-ES"/>
        </w:rPr>
      </w:pPr>
    </w:p>
    <w:p w14:paraId="4CC6E3B9" w14:textId="1FBD336F" w:rsidR="00121E14" w:rsidRDefault="00121E14">
      <w:pPr>
        <w:jc w:val="center"/>
        <w:rPr>
          <w:rFonts w:ascii="Times New Roman" w:hAnsi="Times New Roman" w:cs="Times New Roman"/>
          <w:sz w:val="36"/>
          <w:szCs w:val="36"/>
          <w:lang w:val="es-ES"/>
        </w:rPr>
      </w:pPr>
    </w:p>
    <w:p w14:paraId="386AF946" w14:textId="7AE9C4FF" w:rsidR="006517AB" w:rsidRDefault="006517AB">
      <w:pPr>
        <w:jc w:val="center"/>
        <w:rPr>
          <w:rFonts w:ascii="Times New Roman" w:hAnsi="Times New Roman" w:cs="Times New Roman"/>
          <w:sz w:val="36"/>
          <w:szCs w:val="36"/>
          <w:lang w:val="es-ES"/>
        </w:rPr>
      </w:pPr>
    </w:p>
    <w:p w14:paraId="051B1883" w14:textId="53DE3357" w:rsidR="00121E14" w:rsidRDefault="00121E14" w:rsidP="007C69CE">
      <w:pPr>
        <w:rPr>
          <w:rFonts w:ascii="Times New Roman" w:hAnsi="Times New Roman" w:cs="Times New Roman"/>
          <w:sz w:val="36"/>
          <w:szCs w:val="36"/>
          <w:lang w:val="es-ES"/>
        </w:rPr>
      </w:pPr>
    </w:p>
    <w:p w14:paraId="74DA9380" w14:textId="77777777" w:rsidR="006517AB" w:rsidRPr="006517AB" w:rsidRDefault="006517AB">
      <w:pPr>
        <w:jc w:val="center"/>
        <w:rPr>
          <w:rFonts w:ascii="Times New Roman" w:hAnsi="Times New Roman" w:cs="Times New Roman"/>
          <w:sz w:val="36"/>
          <w:szCs w:val="36"/>
          <w:lang w:val="es-ES"/>
        </w:rPr>
      </w:pPr>
    </w:p>
    <w:p w14:paraId="7B880711" w14:textId="6360F302" w:rsidR="00121E14" w:rsidRPr="006517AB" w:rsidRDefault="00C07007">
      <w:pPr>
        <w:jc w:val="right"/>
        <w:rPr>
          <w:rFonts w:ascii="Times New Roman" w:hAnsi="Times New Roman" w:cs="Times New Roman"/>
          <w:sz w:val="28"/>
          <w:szCs w:val="28"/>
          <w:lang w:val="es-ES"/>
        </w:rPr>
      </w:pPr>
      <w:r w:rsidRPr="006517AB">
        <w:rPr>
          <w:rFonts w:ascii="Times New Roman" w:hAnsi="Times New Roman" w:cs="Times New Roman"/>
          <w:sz w:val="28"/>
          <w:szCs w:val="28"/>
          <w:lang w:val="es-ES"/>
        </w:rPr>
        <w:t>Grupo 1</w:t>
      </w:r>
      <w:r w:rsidR="00140FB9">
        <w:rPr>
          <w:rFonts w:ascii="Times New Roman" w:hAnsi="Times New Roman" w:cs="Times New Roman"/>
          <w:sz w:val="28"/>
          <w:szCs w:val="28"/>
          <w:lang w:val="es-ES"/>
        </w:rPr>
        <w:t>0</w:t>
      </w:r>
    </w:p>
    <w:p w14:paraId="3D1A41A2" w14:textId="77777777" w:rsidR="00121E14" w:rsidRPr="006517AB" w:rsidRDefault="00121E14">
      <w:pPr>
        <w:widowControl w:val="0"/>
        <w:spacing w:line="240" w:lineRule="auto"/>
        <w:jc w:val="right"/>
        <w:rPr>
          <w:rFonts w:ascii="Times New Roman" w:hAnsi="Times New Roman" w:cs="Times New Roman"/>
          <w:sz w:val="28"/>
          <w:szCs w:val="28"/>
          <w:lang w:val="es-ES"/>
        </w:rPr>
      </w:pPr>
    </w:p>
    <w:p w14:paraId="482E7CF2" w14:textId="040CB49E" w:rsidR="00607EC9" w:rsidRDefault="006517AB" w:rsidP="006517AB">
      <w:pPr>
        <w:widowControl w:val="0"/>
        <w:spacing w:line="240" w:lineRule="auto"/>
        <w:jc w:val="right"/>
        <w:rPr>
          <w:rFonts w:ascii="Times New Roman" w:hAnsi="Times New Roman" w:cs="Times New Roman"/>
          <w:sz w:val="28"/>
          <w:szCs w:val="28"/>
          <w:lang w:val="es-ES"/>
        </w:rPr>
      </w:pPr>
      <w:r>
        <w:rPr>
          <w:rFonts w:ascii="Times New Roman" w:hAnsi="Times New Roman" w:cs="Times New Roman"/>
          <w:sz w:val="28"/>
          <w:szCs w:val="28"/>
          <w:lang w:val="es-ES"/>
        </w:rPr>
        <w:t>Murrieta Villegas Alfonso</w:t>
      </w:r>
    </w:p>
    <w:p w14:paraId="7679C459" w14:textId="31351332" w:rsidR="007C69CE" w:rsidRDefault="007C69CE" w:rsidP="006517AB">
      <w:pPr>
        <w:widowControl w:val="0"/>
        <w:spacing w:line="240" w:lineRule="auto"/>
        <w:jc w:val="right"/>
        <w:rPr>
          <w:rFonts w:ascii="Times New Roman" w:hAnsi="Times New Roman" w:cs="Times New Roman"/>
          <w:sz w:val="28"/>
          <w:szCs w:val="28"/>
          <w:lang w:val="es-ES"/>
        </w:rPr>
      </w:pPr>
      <w:r>
        <w:rPr>
          <w:rFonts w:ascii="Times New Roman" w:hAnsi="Times New Roman" w:cs="Times New Roman"/>
          <w:sz w:val="28"/>
          <w:szCs w:val="28"/>
          <w:lang w:val="es-ES"/>
        </w:rPr>
        <w:t>Reza Chavarría Sergio Gabriel</w:t>
      </w:r>
    </w:p>
    <w:p w14:paraId="545E0327" w14:textId="039674CB" w:rsidR="00F7070F" w:rsidRDefault="00F7070F" w:rsidP="006517AB">
      <w:pPr>
        <w:widowControl w:val="0"/>
        <w:spacing w:line="240" w:lineRule="auto"/>
        <w:jc w:val="right"/>
        <w:rPr>
          <w:rFonts w:ascii="Times New Roman" w:hAnsi="Times New Roman" w:cs="Times New Roman"/>
          <w:sz w:val="28"/>
          <w:szCs w:val="28"/>
          <w:lang w:val="es-ES"/>
        </w:rPr>
      </w:pPr>
      <w:r>
        <w:rPr>
          <w:rFonts w:ascii="Times New Roman" w:hAnsi="Times New Roman" w:cs="Times New Roman"/>
          <w:sz w:val="28"/>
          <w:szCs w:val="28"/>
          <w:lang w:val="es-ES"/>
        </w:rPr>
        <w:t>Valdespino Mendieta Joaquín</w:t>
      </w:r>
    </w:p>
    <w:p w14:paraId="4FD7F21C" w14:textId="5C2E36E9" w:rsidR="00607EC9" w:rsidRDefault="00607EC9">
      <w:pPr>
        <w:rPr>
          <w:rFonts w:ascii="Times New Roman" w:hAnsi="Times New Roman" w:cs="Times New Roman"/>
          <w:sz w:val="28"/>
          <w:szCs w:val="28"/>
          <w:lang w:val="es-ES"/>
        </w:rPr>
      </w:pPr>
    </w:p>
    <w:p w14:paraId="464CDDA2" w14:textId="77777777" w:rsidR="006517AB" w:rsidRPr="006517AB" w:rsidRDefault="006517AB" w:rsidP="006517AB">
      <w:pPr>
        <w:widowControl w:val="0"/>
        <w:spacing w:line="240" w:lineRule="auto"/>
        <w:jc w:val="right"/>
        <w:rPr>
          <w:rFonts w:ascii="Times New Roman" w:hAnsi="Times New Roman" w:cs="Times New Roman"/>
          <w:sz w:val="28"/>
          <w:szCs w:val="28"/>
          <w:lang w:val="es-ES"/>
        </w:rPr>
      </w:pPr>
    </w:p>
    <w:p w14:paraId="4E3941CA" w14:textId="38C7A601" w:rsidR="00121E14" w:rsidRPr="006517AB" w:rsidRDefault="007C69CE" w:rsidP="00ED3952">
      <w:pPr>
        <w:spacing w:line="360" w:lineRule="auto"/>
        <w:jc w:val="center"/>
        <w:rPr>
          <w:rFonts w:ascii="Times New Roman" w:eastAsia="Old Standard TT" w:hAnsi="Times New Roman" w:cs="Times New Roman"/>
          <w:b/>
          <w:bCs/>
          <w:iCs/>
          <w:sz w:val="28"/>
          <w:szCs w:val="28"/>
          <w:lang w:val="es-ES"/>
        </w:rPr>
      </w:pPr>
      <w:r>
        <w:rPr>
          <w:rFonts w:ascii="Times New Roman" w:eastAsia="Old Standard TT" w:hAnsi="Times New Roman" w:cs="Times New Roman"/>
          <w:b/>
          <w:bCs/>
          <w:iCs/>
          <w:sz w:val="28"/>
          <w:szCs w:val="28"/>
          <w:lang w:val="es-ES"/>
        </w:rPr>
        <w:lastRenderedPageBreak/>
        <w:t xml:space="preserve">Caso </w:t>
      </w:r>
      <w:r w:rsidR="00516A72">
        <w:rPr>
          <w:rFonts w:ascii="Times New Roman" w:eastAsia="Old Standard TT" w:hAnsi="Times New Roman" w:cs="Times New Roman"/>
          <w:b/>
          <w:bCs/>
          <w:iCs/>
          <w:sz w:val="28"/>
          <w:szCs w:val="28"/>
          <w:lang w:val="es-ES"/>
        </w:rPr>
        <w:t>3A</w:t>
      </w:r>
      <w:r>
        <w:rPr>
          <w:rFonts w:ascii="Times New Roman" w:eastAsia="Old Standard TT" w:hAnsi="Times New Roman" w:cs="Times New Roman"/>
          <w:b/>
          <w:bCs/>
          <w:iCs/>
          <w:sz w:val="28"/>
          <w:szCs w:val="28"/>
          <w:lang w:val="es-ES"/>
        </w:rPr>
        <w:t xml:space="preserve"> – Capítulo </w:t>
      </w:r>
      <w:r w:rsidR="00516A72">
        <w:rPr>
          <w:rFonts w:ascii="Times New Roman" w:eastAsia="Old Standard TT" w:hAnsi="Times New Roman" w:cs="Times New Roman"/>
          <w:b/>
          <w:bCs/>
          <w:iCs/>
          <w:sz w:val="28"/>
          <w:szCs w:val="28"/>
          <w:lang w:val="es-ES"/>
        </w:rPr>
        <w:t>3</w:t>
      </w:r>
      <w:r>
        <w:rPr>
          <w:rFonts w:ascii="Times New Roman" w:eastAsia="Old Standard TT" w:hAnsi="Times New Roman" w:cs="Times New Roman"/>
          <w:b/>
          <w:bCs/>
          <w:iCs/>
          <w:sz w:val="28"/>
          <w:szCs w:val="28"/>
          <w:lang w:val="es-ES"/>
        </w:rPr>
        <w:t xml:space="preserve"> </w:t>
      </w:r>
    </w:p>
    <w:p w14:paraId="059DC4EB" w14:textId="77777777" w:rsidR="00121E14" w:rsidRPr="006517AB" w:rsidRDefault="00121E14" w:rsidP="00ED3952">
      <w:pPr>
        <w:spacing w:line="360" w:lineRule="auto"/>
        <w:rPr>
          <w:rFonts w:ascii="Times New Roman" w:eastAsia="Old Standard TT" w:hAnsi="Times New Roman" w:cs="Times New Roman"/>
          <w:b/>
          <w:sz w:val="36"/>
          <w:szCs w:val="36"/>
          <w:lang w:val="es-ES"/>
        </w:rPr>
      </w:pPr>
    </w:p>
    <w:p w14:paraId="0151498B" w14:textId="16AFE254" w:rsidR="00516A72" w:rsidRPr="00EC0704" w:rsidRDefault="00516A72" w:rsidP="00516A72">
      <w:pPr>
        <w:spacing w:line="360" w:lineRule="auto"/>
        <w:rPr>
          <w:rFonts w:ascii="Times New Roman" w:eastAsia="Old Standard TT" w:hAnsi="Times New Roman" w:cs="Times New Roman"/>
          <w:b/>
          <w:sz w:val="28"/>
          <w:szCs w:val="28"/>
          <w:lang w:val="es-ES"/>
        </w:rPr>
      </w:pPr>
      <w:r>
        <w:rPr>
          <w:rFonts w:ascii="Times New Roman" w:eastAsia="Old Standard TT" w:hAnsi="Times New Roman" w:cs="Times New Roman"/>
          <w:b/>
          <w:sz w:val="28"/>
          <w:szCs w:val="28"/>
          <w:lang w:val="es-ES"/>
        </w:rPr>
        <w:t>Introducción</w:t>
      </w:r>
    </w:p>
    <w:p w14:paraId="0F9D067C" w14:textId="2358711B" w:rsidR="00CF5427" w:rsidRPr="00CF5427" w:rsidRDefault="00CF5427" w:rsidP="00CF5427">
      <w:pPr>
        <w:spacing w:line="360" w:lineRule="auto"/>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El razonamiento es una de las capacidades humanas más complejas</w:t>
      </w:r>
      <w:r w:rsidR="009B58A4">
        <w:rPr>
          <w:rFonts w:ascii="Times New Roman" w:eastAsia="Old Standard TT" w:hAnsi="Times New Roman" w:cs="Times New Roman"/>
          <w:sz w:val="24"/>
          <w:szCs w:val="24"/>
          <w:lang w:val="es-ES"/>
        </w:rPr>
        <w:t xml:space="preserve">, sin </w:t>
      </w:r>
      <w:r w:rsidR="006D4A96">
        <w:rPr>
          <w:rFonts w:ascii="Times New Roman" w:eastAsia="Old Standard TT" w:hAnsi="Times New Roman" w:cs="Times New Roman"/>
          <w:sz w:val="24"/>
          <w:szCs w:val="24"/>
          <w:lang w:val="es-ES"/>
        </w:rPr>
        <w:t>embargo,</w:t>
      </w:r>
      <w:r>
        <w:rPr>
          <w:rFonts w:ascii="Times New Roman" w:eastAsia="Old Standard TT" w:hAnsi="Times New Roman" w:cs="Times New Roman"/>
          <w:sz w:val="24"/>
          <w:szCs w:val="24"/>
          <w:lang w:val="es-ES"/>
        </w:rPr>
        <w:t xml:space="preserve"> </w:t>
      </w:r>
      <w:r w:rsidRPr="00CF5427">
        <w:rPr>
          <w:rFonts w:ascii="Times New Roman" w:eastAsia="Old Standard TT" w:hAnsi="Times New Roman" w:cs="Times New Roman"/>
          <w:sz w:val="24"/>
          <w:szCs w:val="24"/>
          <w:lang w:val="es-ES"/>
        </w:rPr>
        <w:t xml:space="preserve">muchas veces </w:t>
      </w:r>
      <w:r w:rsidR="009B58A4">
        <w:rPr>
          <w:rFonts w:ascii="Times New Roman" w:eastAsia="Old Standard TT" w:hAnsi="Times New Roman" w:cs="Times New Roman"/>
          <w:sz w:val="24"/>
          <w:szCs w:val="24"/>
          <w:lang w:val="es-ES"/>
        </w:rPr>
        <w:t>las personas no</w:t>
      </w:r>
      <w:r w:rsidRPr="00CF5427">
        <w:rPr>
          <w:rFonts w:ascii="Times New Roman" w:eastAsia="Old Standard TT" w:hAnsi="Times New Roman" w:cs="Times New Roman"/>
          <w:sz w:val="24"/>
          <w:szCs w:val="24"/>
          <w:lang w:val="es-ES"/>
        </w:rPr>
        <w:t xml:space="preserve"> tienen desarrollada esta capacidad, </w:t>
      </w:r>
      <w:r w:rsidR="009B58A4">
        <w:rPr>
          <w:rFonts w:ascii="Times New Roman" w:eastAsia="Old Standard TT" w:hAnsi="Times New Roman" w:cs="Times New Roman"/>
          <w:sz w:val="24"/>
          <w:szCs w:val="24"/>
          <w:lang w:val="es-ES"/>
        </w:rPr>
        <w:t xml:space="preserve">lo cual es sobre todo crítico al momento de </w:t>
      </w:r>
      <w:r w:rsidRPr="00CF5427">
        <w:rPr>
          <w:rFonts w:ascii="Times New Roman" w:eastAsia="Old Standard TT" w:hAnsi="Times New Roman" w:cs="Times New Roman"/>
          <w:sz w:val="24"/>
          <w:szCs w:val="24"/>
          <w:lang w:val="es-ES"/>
        </w:rPr>
        <w:t xml:space="preserve">determinar si </w:t>
      </w:r>
      <w:r w:rsidR="009B58A4">
        <w:rPr>
          <w:rFonts w:ascii="Times New Roman" w:eastAsia="Old Standard TT" w:hAnsi="Times New Roman" w:cs="Times New Roman"/>
          <w:sz w:val="24"/>
          <w:szCs w:val="24"/>
          <w:lang w:val="es-ES"/>
        </w:rPr>
        <w:t>se está</w:t>
      </w:r>
      <w:r w:rsidRPr="00CF5427">
        <w:rPr>
          <w:rFonts w:ascii="Times New Roman" w:eastAsia="Old Standard TT" w:hAnsi="Times New Roman" w:cs="Times New Roman"/>
          <w:sz w:val="24"/>
          <w:szCs w:val="24"/>
          <w:lang w:val="es-ES"/>
        </w:rPr>
        <w:t xml:space="preserve"> actuando de forma correcta o incorrecta</w:t>
      </w:r>
      <w:r w:rsidR="009B58A4">
        <w:rPr>
          <w:rFonts w:ascii="Times New Roman" w:eastAsia="Old Standard TT" w:hAnsi="Times New Roman" w:cs="Times New Roman"/>
          <w:sz w:val="24"/>
          <w:szCs w:val="24"/>
          <w:lang w:val="es-ES"/>
        </w:rPr>
        <w:t>, o sí se está tomando una decisión con fundamentos realmente válidos.</w:t>
      </w:r>
    </w:p>
    <w:p w14:paraId="483AEFEB" w14:textId="77777777" w:rsidR="00516A72" w:rsidRDefault="00516A72" w:rsidP="00ED3952">
      <w:pPr>
        <w:spacing w:line="360" w:lineRule="auto"/>
        <w:rPr>
          <w:rFonts w:ascii="Times New Roman" w:eastAsia="Old Standard TT" w:hAnsi="Times New Roman" w:cs="Times New Roman"/>
          <w:b/>
          <w:sz w:val="28"/>
          <w:szCs w:val="28"/>
          <w:lang w:val="es-ES"/>
        </w:rPr>
      </w:pPr>
    </w:p>
    <w:p w14:paraId="2016A5FE" w14:textId="7973F0ED" w:rsidR="006517AB" w:rsidRPr="00EC0704" w:rsidRDefault="007C69CE" w:rsidP="00ED3952">
      <w:pPr>
        <w:spacing w:line="360" w:lineRule="auto"/>
        <w:rPr>
          <w:rFonts w:ascii="Times New Roman" w:eastAsia="Old Standard TT" w:hAnsi="Times New Roman" w:cs="Times New Roman"/>
          <w:b/>
          <w:sz w:val="28"/>
          <w:szCs w:val="28"/>
          <w:lang w:val="es-ES"/>
        </w:rPr>
      </w:pPr>
      <w:r>
        <w:rPr>
          <w:rFonts w:ascii="Times New Roman" w:eastAsia="Old Standard TT" w:hAnsi="Times New Roman" w:cs="Times New Roman"/>
          <w:b/>
          <w:sz w:val="28"/>
          <w:szCs w:val="28"/>
          <w:lang w:val="es-ES"/>
        </w:rPr>
        <w:t>Descripción</w:t>
      </w:r>
    </w:p>
    <w:p w14:paraId="4558D0CF" w14:textId="28828679" w:rsidR="00EC0704" w:rsidRDefault="009B58A4" w:rsidP="009B58A4">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En este caso se nos muestra el caso de un ingeniero</w:t>
      </w:r>
      <w:r w:rsidRPr="009B58A4">
        <w:rPr>
          <w:rFonts w:ascii="Times New Roman" w:eastAsia="Old Standard TT" w:hAnsi="Times New Roman" w:cs="Times New Roman"/>
          <w:sz w:val="24"/>
          <w:szCs w:val="24"/>
          <w:lang w:val="es-ES"/>
        </w:rPr>
        <w:t xml:space="preserve">, el cual fue contratado por una empresa para determinar si puede desechar los residuos a un cuerpo receptor de agua sin que se afecte la calidad del agua de este. El ingeniero </w:t>
      </w:r>
      <w:r>
        <w:rPr>
          <w:rFonts w:ascii="Times New Roman" w:eastAsia="Old Standard TT" w:hAnsi="Times New Roman" w:cs="Times New Roman"/>
          <w:sz w:val="24"/>
          <w:szCs w:val="24"/>
          <w:lang w:val="es-ES"/>
        </w:rPr>
        <w:t xml:space="preserve">tras un arduo </w:t>
      </w:r>
      <w:r w:rsidR="00362779">
        <w:rPr>
          <w:rFonts w:ascii="Times New Roman" w:eastAsia="Old Standard TT" w:hAnsi="Times New Roman" w:cs="Times New Roman"/>
          <w:sz w:val="24"/>
          <w:szCs w:val="24"/>
          <w:lang w:val="es-ES"/>
        </w:rPr>
        <w:t>trabajo</w:t>
      </w:r>
      <w:r>
        <w:rPr>
          <w:rFonts w:ascii="Times New Roman" w:eastAsia="Old Standard TT" w:hAnsi="Times New Roman" w:cs="Times New Roman"/>
          <w:sz w:val="24"/>
          <w:szCs w:val="24"/>
          <w:lang w:val="es-ES"/>
        </w:rPr>
        <w:t xml:space="preserve"> concluye </w:t>
      </w:r>
      <w:r w:rsidRPr="009B58A4">
        <w:rPr>
          <w:rFonts w:ascii="Times New Roman" w:eastAsia="Old Standard TT" w:hAnsi="Times New Roman" w:cs="Times New Roman"/>
          <w:sz w:val="24"/>
          <w:szCs w:val="24"/>
          <w:lang w:val="es-ES"/>
        </w:rPr>
        <w:t xml:space="preserve">el cuerpo de agua se verá afectado y que además el proceso de limpieza sería muy costoso si llegan a verter los residuos. </w:t>
      </w:r>
      <w:r>
        <w:rPr>
          <w:rFonts w:ascii="Times New Roman" w:eastAsia="Old Standard TT" w:hAnsi="Times New Roman" w:cs="Times New Roman"/>
          <w:sz w:val="24"/>
          <w:szCs w:val="24"/>
          <w:lang w:val="es-ES"/>
        </w:rPr>
        <w:t xml:space="preserve">Sin embargo, la </w:t>
      </w:r>
      <w:r w:rsidRPr="009B58A4">
        <w:rPr>
          <w:rFonts w:ascii="Times New Roman" w:eastAsia="Old Standard TT" w:hAnsi="Times New Roman" w:cs="Times New Roman"/>
          <w:sz w:val="24"/>
          <w:szCs w:val="24"/>
          <w:lang w:val="es-ES"/>
        </w:rPr>
        <w:t xml:space="preserve">empresa le pide no entregar ningún reporte por escrito, la compañía le muestra a la autoridad datos que soportan una postura de no afectación al cuerpo de agua. </w:t>
      </w:r>
    </w:p>
    <w:p w14:paraId="44A86909" w14:textId="77777777" w:rsidR="009B58A4" w:rsidRDefault="009B58A4" w:rsidP="00607EC9">
      <w:pPr>
        <w:widowControl w:val="0"/>
        <w:spacing w:line="360" w:lineRule="auto"/>
        <w:rPr>
          <w:rFonts w:ascii="Times New Roman" w:eastAsia="Old Standard TT" w:hAnsi="Times New Roman" w:cs="Times New Roman"/>
          <w:sz w:val="24"/>
          <w:szCs w:val="24"/>
          <w:lang w:val="es-ES"/>
        </w:rPr>
      </w:pPr>
    </w:p>
    <w:p w14:paraId="011DC4CD" w14:textId="584E0996" w:rsidR="00EC0704" w:rsidRPr="00EC0704" w:rsidRDefault="00EC0704" w:rsidP="00EC0704">
      <w:pPr>
        <w:spacing w:line="360" w:lineRule="auto"/>
        <w:rPr>
          <w:rFonts w:ascii="Times New Roman" w:eastAsia="Old Standard TT" w:hAnsi="Times New Roman" w:cs="Times New Roman"/>
          <w:b/>
          <w:sz w:val="28"/>
          <w:szCs w:val="28"/>
          <w:lang w:val="es-ES"/>
        </w:rPr>
      </w:pPr>
      <w:r>
        <w:rPr>
          <w:rFonts w:ascii="Times New Roman" w:eastAsia="Old Standard TT" w:hAnsi="Times New Roman" w:cs="Times New Roman"/>
          <w:b/>
          <w:sz w:val="28"/>
          <w:szCs w:val="28"/>
          <w:lang w:val="es-ES"/>
        </w:rPr>
        <w:t>Pregunta</w:t>
      </w:r>
    </w:p>
    <w:p w14:paraId="6E13A5A4" w14:textId="7AC4EDE4" w:rsidR="00EC0704" w:rsidRDefault="00EC0704" w:rsidP="00EC0704">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w:t>
      </w:r>
      <w:r w:rsidR="009B58A4">
        <w:rPr>
          <w:rFonts w:ascii="Times New Roman" w:eastAsia="Old Standard TT" w:hAnsi="Times New Roman" w:cs="Times New Roman"/>
          <w:sz w:val="24"/>
          <w:szCs w:val="24"/>
          <w:lang w:val="es-ES"/>
        </w:rPr>
        <w:t>El ingeniero tiene la obligación moral de reportar los resultados de sus estudios a las autoridades</w:t>
      </w:r>
      <w:r>
        <w:rPr>
          <w:rFonts w:ascii="Times New Roman" w:eastAsia="Old Standard TT" w:hAnsi="Times New Roman" w:cs="Times New Roman"/>
          <w:sz w:val="24"/>
          <w:szCs w:val="24"/>
          <w:lang w:val="es-ES"/>
        </w:rPr>
        <w:t>?</w:t>
      </w:r>
    </w:p>
    <w:p w14:paraId="6FE73E42" w14:textId="77777777" w:rsidR="009B58A4" w:rsidRDefault="009B58A4" w:rsidP="00EC0704">
      <w:pPr>
        <w:widowControl w:val="0"/>
        <w:spacing w:line="360" w:lineRule="auto"/>
        <w:jc w:val="both"/>
        <w:rPr>
          <w:rFonts w:ascii="Times New Roman" w:eastAsia="Old Standard TT" w:hAnsi="Times New Roman" w:cs="Times New Roman"/>
          <w:sz w:val="24"/>
          <w:szCs w:val="24"/>
          <w:lang w:val="es-ES"/>
        </w:rPr>
      </w:pPr>
    </w:p>
    <w:p w14:paraId="74F8CFC7" w14:textId="58587C45" w:rsidR="00EC0704" w:rsidRDefault="00B67F26" w:rsidP="00EC0704">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b/>
          <w:sz w:val="28"/>
          <w:szCs w:val="28"/>
          <w:lang w:val="es-ES"/>
        </w:rPr>
        <w:t>Conjeturas individuales</w:t>
      </w:r>
    </w:p>
    <w:p w14:paraId="1D63B342" w14:textId="2518D848" w:rsidR="00B67F26" w:rsidRDefault="00B67F26" w:rsidP="00EC0704">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Sergio Reza:</w:t>
      </w:r>
    </w:p>
    <w:p w14:paraId="452E01C5" w14:textId="27E82712" w:rsidR="00B67F26" w:rsidRPr="00B67F26" w:rsidRDefault="00B67F26" w:rsidP="00B67F26">
      <w:pPr>
        <w:pStyle w:val="ListParagraph"/>
        <w:widowControl w:val="0"/>
        <w:numPr>
          <w:ilvl w:val="0"/>
          <w:numId w:val="4"/>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La prioridad </w:t>
      </w:r>
      <w:r w:rsidR="009B58A4">
        <w:rPr>
          <w:rFonts w:ascii="Times New Roman" w:eastAsia="Old Standard TT" w:hAnsi="Times New Roman" w:cs="Times New Roman"/>
          <w:sz w:val="24"/>
          <w:szCs w:val="24"/>
          <w:lang w:val="es-ES"/>
        </w:rPr>
        <w:t>para el ingeniero es sin duda comunicar a las autoridades el daño que está provocando la empresa al ambiente, pues a pesar de que tal vez no se vea perjudica la integridad de una persona, en algún momento esto si será realidad.</w:t>
      </w:r>
    </w:p>
    <w:p w14:paraId="0A33EDE9" w14:textId="51EE1465" w:rsidR="00B67F26" w:rsidRDefault="00B67F26" w:rsidP="00EC0704">
      <w:pPr>
        <w:widowControl w:val="0"/>
        <w:spacing w:line="360" w:lineRule="auto"/>
        <w:jc w:val="both"/>
        <w:rPr>
          <w:rFonts w:ascii="Times New Roman" w:eastAsia="Old Standard TT" w:hAnsi="Times New Roman" w:cs="Times New Roman"/>
          <w:sz w:val="24"/>
          <w:szCs w:val="24"/>
          <w:lang w:val="es-ES"/>
        </w:rPr>
      </w:pPr>
    </w:p>
    <w:p w14:paraId="359140C2" w14:textId="3AEAFF70" w:rsidR="00B67F26" w:rsidRDefault="00B67F26" w:rsidP="00EC0704">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Joaquín Valdespino:</w:t>
      </w:r>
    </w:p>
    <w:p w14:paraId="645636EA" w14:textId="51D0FAB7" w:rsidR="00B67F26" w:rsidRPr="00B67F26" w:rsidRDefault="009B58A4" w:rsidP="00B67F26">
      <w:pPr>
        <w:pStyle w:val="ListParagraph"/>
        <w:widowControl w:val="0"/>
        <w:numPr>
          <w:ilvl w:val="0"/>
          <w:numId w:val="4"/>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Como ingeniero tenemos que ser conscientes de la realidad que nos rodea, y a pesar de que la empresa nos haya </w:t>
      </w:r>
      <w:r w:rsidR="00CE4E23">
        <w:rPr>
          <w:rFonts w:ascii="Times New Roman" w:eastAsia="Old Standard TT" w:hAnsi="Times New Roman" w:cs="Times New Roman"/>
          <w:sz w:val="24"/>
          <w:szCs w:val="24"/>
          <w:lang w:val="es-ES"/>
        </w:rPr>
        <w:t>pedido que no hiciéramos escrito el reporte, la realidad es que si se ve afectado un tercero de manera directa o indirecta nuestro código de ética nos menciona que debemos inmediatamente comunicar a la autoridad pertinente</w:t>
      </w:r>
    </w:p>
    <w:p w14:paraId="31B41EBA" w14:textId="2DEB9CF2" w:rsidR="00B67F26" w:rsidRDefault="00B67F26" w:rsidP="00EC0704">
      <w:pPr>
        <w:widowControl w:val="0"/>
        <w:spacing w:line="360" w:lineRule="auto"/>
        <w:jc w:val="both"/>
        <w:rPr>
          <w:rFonts w:ascii="Times New Roman" w:eastAsia="Old Standard TT" w:hAnsi="Times New Roman" w:cs="Times New Roman"/>
          <w:sz w:val="24"/>
          <w:szCs w:val="24"/>
          <w:lang w:val="es-ES"/>
        </w:rPr>
      </w:pPr>
    </w:p>
    <w:p w14:paraId="42F0B825" w14:textId="482E4FD4" w:rsidR="00B67F26" w:rsidRDefault="00B67F26" w:rsidP="00EC0704">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Alfonso Murrieta </w:t>
      </w:r>
    </w:p>
    <w:p w14:paraId="33B9536E" w14:textId="0DE4B4F6" w:rsidR="00B67F26" w:rsidRPr="00B67F26" w:rsidRDefault="00B67F26" w:rsidP="00B67F26">
      <w:pPr>
        <w:pStyle w:val="ListParagraph"/>
        <w:widowControl w:val="0"/>
        <w:numPr>
          <w:ilvl w:val="0"/>
          <w:numId w:val="4"/>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A priori lo primero que debemos considerar es </w:t>
      </w:r>
      <w:r w:rsidR="00CE4E23">
        <w:rPr>
          <w:rFonts w:ascii="Times New Roman" w:eastAsia="Old Standard TT" w:hAnsi="Times New Roman" w:cs="Times New Roman"/>
          <w:sz w:val="24"/>
          <w:szCs w:val="24"/>
          <w:lang w:val="es-ES"/>
        </w:rPr>
        <w:t>que nuestros sentimientos de empatía no deben ser prioridad al abordar el problema, sin embargo, el razonamiento tras considerar que una fuente de agua no solamente afectaría a los mantos acuíferos, sino que además podría afectar a ganado y zonas de riego, esto sin duda nos da las suficientes razones para realmente considerar que tan perjudicado puede resultar nuestro entorno tras contaminarlo. Por ello definitivamente el ingeniero debe hacer el comunicado a las autoridades correspondientes que puedan abordar el caso de forma legal.</w:t>
      </w:r>
    </w:p>
    <w:p w14:paraId="665CB769" w14:textId="77777777" w:rsidR="00B67F26" w:rsidRDefault="00B67F26" w:rsidP="00EC0704">
      <w:pPr>
        <w:widowControl w:val="0"/>
        <w:spacing w:line="360" w:lineRule="auto"/>
        <w:jc w:val="both"/>
        <w:rPr>
          <w:rFonts w:ascii="Times New Roman" w:eastAsia="Old Standard TT" w:hAnsi="Times New Roman" w:cs="Times New Roman"/>
          <w:sz w:val="24"/>
          <w:szCs w:val="24"/>
          <w:lang w:val="es-ES"/>
        </w:rPr>
      </w:pPr>
    </w:p>
    <w:p w14:paraId="4E77C5EA" w14:textId="18C1321C" w:rsidR="00EC0704" w:rsidRDefault="00EC0704" w:rsidP="00AA6CD7">
      <w:pPr>
        <w:spacing w:line="360" w:lineRule="auto"/>
        <w:jc w:val="both"/>
        <w:rPr>
          <w:rFonts w:ascii="Times New Roman" w:eastAsia="Old Standard TT" w:hAnsi="Times New Roman" w:cs="Times New Roman"/>
          <w:b/>
          <w:sz w:val="28"/>
          <w:szCs w:val="28"/>
          <w:lang w:val="es-ES"/>
        </w:rPr>
      </w:pPr>
      <w:r>
        <w:rPr>
          <w:rFonts w:ascii="Times New Roman" w:eastAsia="Old Standard TT" w:hAnsi="Times New Roman" w:cs="Times New Roman"/>
          <w:b/>
          <w:sz w:val="28"/>
          <w:szCs w:val="28"/>
          <w:lang w:val="es-ES"/>
        </w:rPr>
        <w:t>Análisis</w:t>
      </w:r>
      <w:r w:rsidR="00B67F26">
        <w:rPr>
          <w:rFonts w:ascii="Times New Roman" w:eastAsia="Old Standard TT" w:hAnsi="Times New Roman" w:cs="Times New Roman"/>
          <w:b/>
          <w:sz w:val="28"/>
          <w:szCs w:val="28"/>
          <w:lang w:val="es-ES"/>
        </w:rPr>
        <w:t xml:space="preserve"> grupal</w:t>
      </w:r>
    </w:p>
    <w:p w14:paraId="46AC0FFC" w14:textId="77777777" w:rsidR="00B67F26" w:rsidRPr="00EC0704" w:rsidRDefault="00B67F26" w:rsidP="00AA6CD7">
      <w:pPr>
        <w:spacing w:line="360" w:lineRule="auto"/>
        <w:jc w:val="both"/>
        <w:rPr>
          <w:rFonts w:ascii="Times New Roman" w:eastAsia="Old Standard TT" w:hAnsi="Times New Roman" w:cs="Times New Roman"/>
          <w:b/>
          <w:sz w:val="28"/>
          <w:szCs w:val="28"/>
          <w:lang w:val="es-ES"/>
        </w:rPr>
      </w:pPr>
    </w:p>
    <w:p w14:paraId="2D30FA2E" w14:textId="282D0FCE" w:rsidR="00D96495" w:rsidRDefault="00D96495" w:rsidP="00AA6CD7">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Algo que debemos destacar al abordar este caso, es que cuando hablamos de tomar una decisión bien razonada no podemos reducirla o asimilarla como buena o mala, simplemente como una decisión tomada con o sin fundamentos concretos y válidos. A continuación, los puntos y argumentos para tomar una decisión crítica y bien razonada:</w:t>
      </w:r>
    </w:p>
    <w:p w14:paraId="322071C3" w14:textId="21B91D22" w:rsidR="00D96495" w:rsidRDefault="00D96495" w:rsidP="00AA6CD7">
      <w:pPr>
        <w:widowControl w:val="0"/>
        <w:spacing w:line="360" w:lineRule="auto"/>
        <w:jc w:val="both"/>
        <w:rPr>
          <w:rFonts w:ascii="Times New Roman" w:eastAsia="Old Standard TT" w:hAnsi="Times New Roman" w:cs="Times New Roman"/>
          <w:sz w:val="24"/>
          <w:szCs w:val="24"/>
          <w:lang w:val="es-ES"/>
        </w:rPr>
      </w:pPr>
    </w:p>
    <w:p w14:paraId="559F6C47" w14:textId="47B7EE85" w:rsidR="00D96495" w:rsidRPr="00D96495" w:rsidRDefault="00D96495" w:rsidP="00D96495">
      <w:pPr>
        <w:widowControl w:val="0"/>
        <w:spacing w:line="360" w:lineRule="auto"/>
        <w:jc w:val="both"/>
        <w:rPr>
          <w:rFonts w:ascii="Times New Roman" w:eastAsia="Old Standard TT" w:hAnsi="Times New Roman" w:cs="Times New Roman"/>
          <w:sz w:val="24"/>
          <w:szCs w:val="24"/>
          <w:lang w:val="es-ES"/>
        </w:rPr>
      </w:pPr>
      <w:r w:rsidRPr="00D96495">
        <w:rPr>
          <w:rFonts w:ascii="Times New Roman" w:eastAsia="Old Standard TT" w:hAnsi="Times New Roman" w:cs="Times New Roman"/>
          <w:sz w:val="24"/>
          <w:szCs w:val="24"/>
          <w:lang w:val="es-ES"/>
        </w:rPr>
        <w:t>El problema podemos reducirlo a una decisión donde él debe actuar moralmente, es decir, tomar la decisión de mostrar o no la información tras saber que el resultado que ha obtenido no beneficia el medio ambiente, en específico el cuerpo de agua.</w:t>
      </w:r>
    </w:p>
    <w:p w14:paraId="0090241B" w14:textId="4D776A83" w:rsidR="00D96495" w:rsidRDefault="00D96495" w:rsidP="00D96495">
      <w:pPr>
        <w:widowControl w:val="0"/>
        <w:spacing w:line="360" w:lineRule="auto"/>
        <w:jc w:val="both"/>
        <w:rPr>
          <w:rFonts w:ascii="Times New Roman" w:eastAsia="Old Standard TT" w:hAnsi="Times New Roman" w:cs="Times New Roman"/>
          <w:sz w:val="24"/>
          <w:szCs w:val="24"/>
          <w:lang w:val="es-ES"/>
        </w:rPr>
      </w:pPr>
    </w:p>
    <w:p w14:paraId="793DF003" w14:textId="3485548B" w:rsidR="00D96495" w:rsidRDefault="00D96495" w:rsidP="00D96495">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Como probables decisiones tenemos que el ingeniero puede: </w:t>
      </w:r>
    </w:p>
    <w:p w14:paraId="546B5A15" w14:textId="7B325524" w:rsidR="00D96495" w:rsidRPr="00D96495" w:rsidRDefault="00D96495" w:rsidP="00D96495">
      <w:pPr>
        <w:pStyle w:val="ListParagraph"/>
        <w:numPr>
          <w:ilvl w:val="0"/>
          <w:numId w:val="8"/>
        </w:numPr>
        <w:spacing w:line="360" w:lineRule="auto"/>
        <w:jc w:val="both"/>
        <w:rPr>
          <w:rFonts w:ascii="Times New Roman" w:hAnsi="Times New Roman" w:cs="Times New Roman"/>
          <w:lang w:val="es-ES"/>
        </w:rPr>
      </w:pPr>
      <w:r w:rsidRPr="00D96495">
        <w:rPr>
          <w:rFonts w:ascii="Times New Roman" w:hAnsi="Times New Roman" w:cs="Times New Roman"/>
          <w:lang w:val="es-ES"/>
        </w:rPr>
        <w:t>Ir con las autoridades y mostrar la información del daño que se puede causar al verter los desechos dentro del cuerpo de agua.</w:t>
      </w:r>
    </w:p>
    <w:p w14:paraId="7E30E986" w14:textId="62FCA427" w:rsidR="00D96495" w:rsidRPr="00D96495" w:rsidRDefault="00D96495" w:rsidP="00CF46BC">
      <w:pPr>
        <w:pStyle w:val="ListParagraph"/>
        <w:numPr>
          <w:ilvl w:val="0"/>
          <w:numId w:val="8"/>
        </w:numPr>
        <w:spacing w:line="360" w:lineRule="auto"/>
        <w:jc w:val="both"/>
        <w:rPr>
          <w:rFonts w:ascii="Times New Roman" w:hAnsi="Times New Roman" w:cs="Times New Roman"/>
          <w:lang w:val="es-ES"/>
        </w:rPr>
      </w:pPr>
      <w:r w:rsidRPr="00D96495">
        <w:rPr>
          <w:rFonts w:ascii="Times New Roman" w:hAnsi="Times New Roman" w:cs="Times New Roman"/>
          <w:lang w:val="es-ES"/>
        </w:rPr>
        <w:t>Dialogar con la empresa para que tome una decisión consciente</w:t>
      </w:r>
    </w:p>
    <w:p w14:paraId="357BACFF" w14:textId="4BF29685" w:rsidR="00D96495" w:rsidRPr="00D96495" w:rsidRDefault="00D96495" w:rsidP="00D96495">
      <w:pPr>
        <w:pStyle w:val="ListParagraph"/>
        <w:numPr>
          <w:ilvl w:val="0"/>
          <w:numId w:val="8"/>
        </w:numPr>
        <w:spacing w:line="360" w:lineRule="auto"/>
        <w:jc w:val="both"/>
        <w:rPr>
          <w:rFonts w:ascii="Times New Roman" w:hAnsi="Times New Roman" w:cs="Times New Roman"/>
          <w:lang w:val="es-ES"/>
        </w:rPr>
      </w:pPr>
      <w:r w:rsidRPr="00D96495">
        <w:rPr>
          <w:rFonts w:ascii="Times New Roman" w:hAnsi="Times New Roman" w:cs="Times New Roman"/>
          <w:lang w:val="es-ES"/>
        </w:rPr>
        <w:t>Ser indiferentes respecto a la situación</w:t>
      </w:r>
    </w:p>
    <w:p w14:paraId="473701F6" w14:textId="70CB479B" w:rsidR="00D96495" w:rsidRDefault="00D96495" w:rsidP="00D96495">
      <w:pPr>
        <w:widowControl w:val="0"/>
        <w:spacing w:line="360" w:lineRule="auto"/>
        <w:jc w:val="both"/>
        <w:rPr>
          <w:rFonts w:ascii="Times New Roman" w:eastAsia="Old Standard TT" w:hAnsi="Times New Roman" w:cs="Times New Roman"/>
          <w:sz w:val="24"/>
          <w:szCs w:val="24"/>
          <w:lang w:val="es-ES"/>
        </w:rPr>
      </w:pPr>
    </w:p>
    <w:p w14:paraId="331B3911" w14:textId="08FA64F9" w:rsidR="00EC0704" w:rsidRDefault="00D96495" w:rsidP="00AA6CD7">
      <w:pPr>
        <w:widowControl w:val="0"/>
        <w:spacing w:line="360" w:lineRule="auto"/>
        <w:jc w:val="both"/>
        <w:rPr>
          <w:rFonts w:ascii="Times New Roman" w:eastAsia="Old Standard TT" w:hAnsi="Times New Roman" w:cs="Times New Roman"/>
          <w:sz w:val="24"/>
          <w:szCs w:val="24"/>
          <w:lang w:val="es-ES"/>
        </w:rPr>
      </w:pPr>
      <w:r w:rsidRPr="00D96495">
        <w:rPr>
          <w:rFonts w:ascii="Times New Roman" w:eastAsia="Old Standard TT" w:hAnsi="Times New Roman" w:cs="Times New Roman"/>
          <w:sz w:val="24"/>
          <w:szCs w:val="24"/>
          <w:lang w:val="es-ES"/>
        </w:rPr>
        <w:t>Con base a esta reducida lista de decisiones tenemos que analizar cada una de las situaciones mediante la moral propia además de nuestro respectivo código de ética:</w:t>
      </w:r>
    </w:p>
    <w:p w14:paraId="0900662C" w14:textId="1ED3DD13" w:rsidR="00D96495" w:rsidRDefault="00D96495" w:rsidP="00D96495">
      <w:pPr>
        <w:pStyle w:val="ListParagraph"/>
        <w:widowControl w:val="0"/>
        <w:numPr>
          <w:ilvl w:val="0"/>
          <w:numId w:val="9"/>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En la primera decisión cumpliríamos directamente con nuestro código de ética, pues al no afectar a terceros, no existiría daño ocurrido, además y analizando el caso de forma legal, </w:t>
      </w:r>
      <w:r>
        <w:rPr>
          <w:rFonts w:ascii="Times New Roman" w:eastAsia="Old Standard TT" w:hAnsi="Times New Roman" w:cs="Times New Roman"/>
          <w:sz w:val="24"/>
          <w:szCs w:val="24"/>
          <w:lang w:val="es-ES"/>
        </w:rPr>
        <w:lastRenderedPageBreak/>
        <w:t>observamos que nunca se menciona algún contrato o documento legal de confidencialidad lo cual beneficia totalmente nuestra integridad individual tras una posible demanda.</w:t>
      </w:r>
    </w:p>
    <w:p w14:paraId="6F9F0558" w14:textId="28B2752B" w:rsidR="00D96495" w:rsidRDefault="00D96495" w:rsidP="00D96495">
      <w:pPr>
        <w:pStyle w:val="ListParagraph"/>
        <w:widowControl w:val="0"/>
        <w:numPr>
          <w:ilvl w:val="0"/>
          <w:numId w:val="9"/>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En este decisión también se cumple nuestro código de ética en el sentido de mantener la información </w:t>
      </w:r>
      <w:r w:rsidR="00CF46BC">
        <w:rPr>
          <w:rFonts w:ascii="Times New Roman" w:eastAsia="Old Standard TT" w:hAnsi="Times New Roman" w:cs="Times New Roman"/>
          <w:sz w:val="24"/>
          <w:szCs w:val="24"/>
          <w:lang w:val="es-ES"/>
        </w:rPr>
        <w:t xml:space="preserve">entre el ingeniero y la empresa, sin embargo, y jerárquicamente poniendo los valores y el código de ética en juego, observamos que la primera </w:t>
      </w:r>
      <w:proofErr w:type="gramStart"/>
      <w:r w:rsidR="00CF46BC">
        <w:rPr>
          <w:rFonts w:ascii="Times New Roman" w:eastAsia="Old Standard TT" w:hAnsi="Times New Roman" w:cs="Times New Roman"/>
          <w:sz w:val="24"/>
          <w:szCs w:val="24"/>
          <w:lang w:val="es-ES"/>
        </w:rPr>
        <w:t xml:space="preserve">decisión </w:t>
      </w:r>
      <w:r>
        <w:rPr>
          <w:rFonts w:ascii="Times New Roman" w:eastAsia="Old Standard TT" w:hAnsi="Times New Roman" w:cs="Times New Roman"/>
          <w:sz w:val="24"/>
          <w:szCs w:val="24"/>
          <w:lang w:val="es-ES"/>
        </w:rPr>
        <w:t xml:space="preserve"> </w:t>
      </w:r>
      <w:r w:rsidR="00CF46BC">
        <w:rPr>
          <w:rFonts w:ascii="Times New Roman" w:eastAsia="Old Standard TT" w:hAnsi="Times New Roman" w:cs="Times New Roman"/>
          <w:sz w:val="24"/>
          <w:szCs w:val="24"/>
          <w:lang w:val="es-ES"/>
        </w:rPr>
        <w:t>tiene</w:t>
      </w:r>
      <w:proofErr w:type="gramEnd"/>
      <w:r w:rsidR="00CF46BC">
        <w:rPr>
          <w:rFonts w:ascii="Times New Roman" w:eastAsia="Old Standard TT" w:hAnsi="Times New Roman" w:cs="Times New Roman"/>
          <w:sz w:val="24"/>
          <w:szCs w:val="24"/>
          <w:lang w:val="es-ES"/>
        </w:rPr>
        <w:t xml:space="preserve"> un mayor peso ético.</w:t>
      </w:r>
    </w:p>
    <w:p w14:paraId="6145B2AF" w14:textId="1F4D290B" w:rsidR="00CF46BC" w:rsidRPr="00D96495" w:rsidRDefault="00CF46BC" w:rsidP="00D96495">
      <w:pPr>
        <w:pStyle w:val="ListParagraph"/>
        <w:widowControl w:val="0"/>
        <w:numPr>
          <w:ilvl w:val="0"/>
          <w:numId w:val="9"/>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No tendría un efecto legal, sin embargo, creemos que éticamente no estaríamos cumpliendo nuestro código como ingeniero, además de que conscientemente sabemos que estamos haciendo algo moralmente irresponsable.</w:t>
      </w:r>
    </w:p>
    <w:p w14:paraId="3F92F88F" w14:textId="04564A83" w:rsidR="007C69CE" w:rsidRDefault="007C69CE" w:rsidP="00607EC9">
      <w:pPr>
        <w:widowControl w:val="0"/>
        <w:spacing w:line="360" w:lineRule="auto"/>
        <w:rPr>
          <w:rFonts w:ascii="Times New Roman" w:eastAsia="Old Standard TT" w:hAnsi="Times New Roman" w:cs="Times New Roman"/>
          <w:sz w:val="24"/>
          <w:szCs w:val="24"/>
          <w:lang w:val="es-ES"/>
        </w:rPr>
      </w:pPr>
    </w:p>
    <w:p w14:paraId="790ACF22" w14:textId="2C6E3CFF" w:rsidR="00AA6CD7" w:rsidRDefault="002749B4" w:rsidP="00AA6CD7">
      <w:pPr>
        <w:spacing w:line="360" w:lineRule="auto"/>
        <w:jc w:val="both"/>
        <w:rPr>
          <w:rFonts w:ascii="Times New Roman" w:eastAsia="Old Standard TT" w:hAnsi="Times New Roman" w:cs="Times New Roman"/>
          <w:b/>
          <w:sz w:val="28"/>
          <w:szCs w:val="28"/>
          <w:lang w:val="es-ES"/>
        </w:rPr>
      </w:pPr>
      <w:r>
        <w:rPr>
          <w:rFonts w:ascii="Times New Roman" w:eastAsia="Old Standard TT" w:hAnsi="Times New Roman" w:cs="Times New Roman"/>
          <w:b/>
          <w:sz w:val="28"/>
          <w:szCs w:val="28"/>
          <w:lang w:val="es-ES"/>
        </w:rPr>
        <w:t>Consenso</w:t>
      </w:r>
      <w:r w:rsidR="00AA6CD7">
        <w:rPr>
          <w:rFonts w:ascii="Times New Roman" w:eastAsia="Old Standard TT" w:hAnsi="Times New Roman" w:cs="Times New Roman"/>
          <w:b/>
          <w:sz w:val="28"/>
          <w:szCs w:val="28"/>
          <w:lang w:val="es-ES"/>
        </w:rPr>
        <w:t>:</w:t>
      </w:r>
    </w:p>
    <w:p w14:paraId="3047D3CC" w14:textId="08F7F17F" w:rsidR="00B67F26" w:rsidRDefault="00CF46BC" w:rsidP="00B67F26">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Tras evaluar cada una de las decisiones presentadas, hemos coincidido los 3 en que definitivamente el hacer saber la verdad además de ser éticamente correcto y ser una decisión personal y moral buena, definitivamente es lo mejor que podríamos hacer desde varios aspectos o puntos de vista, es cumplir éticamente con nuestro código de ingeniero además de ser un ciudadano responsable con la sociedad.</w:t>
      </w:r>
    </w:p>
    <w:p w14:paraId="7D753EC8" w14:textId="15F66B88" w:rsidR="007C69CE" w:rsidRDefault="007C69CE" w:rsidP="00607EC9">
      <w:pPr>
        <w:widowControl w:val="0"/>
        <w:spacing w:line="360" w:lineRule="auto"/>
        <w:rPr>
          <w:rFonts w:ascii="Times New Roman" w:eastAsia="Old Standard TT" w:hAnsi="Times New Roman" w:cs="Times New Roman"/>
          <w:sz w:val="24"/>
          <w:szCs w:val="24"/>
          <w:lang w:val="es-ES"/>
        </w:rPr>
      </w:pPr>
    </w:p>
    <w:p w14:paraId="2987F109" w14:textId="5F36BBB0" w:rsidR="007C69CE" w:rsidRDefault="007C69CE" w:rsidP="00607EC9">
      <w:pPr>
        <w:widowControl w:val="0"/>
        <w:spacing w:line="360" w:lineRule="auto"/>
        <w:rPr>
          <w:rFonts w:ascii="Times New Roman" w:eastAsia="Old Standard TT" w:hAnsi="Times New Roman" w:cs="Times New Roman"/>
          <w:sz w:val="24"/>
          <w:szCs w:val="24"/>
          <w:lang w:val="es-ES"/>
        </w:rPr>
      </w:pPr>
    </w:p>
    <w:p w14:paraId="51CB2B79" w14:textId="7A4FA74E" w:rsidR="007C69CE" w:rsidRDefault="007C69CE" w:rsidP="00607EC9">
      <w:pPr>
        <w:widowControl w:val="0"/>
        <w:spacing w:line="360" w:lineRule="auto"/>
        <w:rPr>
          <w:rFonts w:ascii="Times New Roman" w:eastAsia="Old Standard TT" w:hAnsi="Times New Roman" w:cs="Times New Roman"/>
          <w:sz w:val="24"/>
          <w:szCs w:val="24"/>
          <w:lang w:val="es-ES"/>
        </w:rPr>
      </w:pPr>
    </w:p>
    <w:p w14:paraId="5CD2602F" w14:textId="77777777" w:rsidR="007C69CE" w:rsidRPr="00607EC9" w:rsidRDefault="007C69CE" w:rsidP="00607EC9">
      <w:pPr>
        <w:widowControl w:val="0"/>
        <w:spacing w:line="360" w:lineRule="auto"/>
        <w:rPr>
          <w:rFonts w:ascii="Times New Roman" w:eastAsia="Old Standard TT" w:hAnsi="Times New Roman" w:cs="Times New Roman"/>
          <w:sz w:val="24"/>
          <w:szCs w:val="24"/>
          <w:lang w:val="es-ES"/>
        </w:rPr>
      </w:pPr>
    </w:p>
    <w:sectPr w:rsidR="007C69CE" w:rsidRPr="00607EC9" w:rsidSect="006517AB">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4D782A" w14:textId="77777777" w:rsidR="005923D2" w:rsidRDefault="005923D2" w:rsidP="00ED3952">
      <w:pPr>
        <w:spacing w:line="240" w:lineRule="auto"/>
      </w:pPr>
      <w:r>
        <w:separator/>
      </w:r>
    </w:p>
  </w:endnote>
  <w:endnote w:type="continuationSeparator" w:id="0">
    <w:p w14:paraId="36235382" w14:textId="77777777" w:rsidR="005923D2" w:rsidRDefault="005923D2" w:rsidP="00ED39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ld Standard TT">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55A0D" w14:textId="77777777" w:rsidR="00ED3952" w:rsidRDefault="00ED3952">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34D61C1" w14:textId="77777777" w:rsidR="00ED3952" w:rsidRDefault="00ED39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3248E7" w14:textId="77777777" w:rsidR="005923D2" w:rsidRDefault="005923D2" w:rsidP="00ED3952">
      <w:pPr>
        <w:spacing w:line="240" w:lineRule="auto"/>
      </w:pPr>
      <w:r>
        <w:separator/>
      </w:r>
    </w:p>
  </w:footnote>
  <w:footnote w:type="continuationSeparator" w:id="0">
    <w:p w14:paraId="54950892" w14:textId="77777777" w:rsidR="005923D2" w:rsidRDefault="005923D2" w:rsidP="00ED395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B4EC5"/>
    <w:multiLevelType w:val="hybridMultilevel"/>
    <w:tmpl w:val="31C6D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F44CF6"/>
    <w:multiLevelType w:val="multilevel"/>
    <w:tmpl w:val="693CA0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4522365"/>
    <w:multiLevelType w:val="hybridMultilevel"/>
    <w:tmpl w:val="3440D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732817"/>
    <w:multiLevelType w:val="hybridMultilevel"/>
    <w:tmpl w:val="7BF2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76152D"/>
    <w:multiLevelType w:val="multilevel"/>
    <w:tmpl w:val="07324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13A5352"/>
    <w:multiLevelType w:val="hybridMultilevel"/>
    <w:tmpl w:val="45846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DC348C"/>
    <w:multiLevelType w:val="multilevel"/>
    <w:tmpl w:val="170ED4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00973D1"/>
    <w:multiLevelType w:val="hybridMultilevel"/>
    <w:tmpl w:val="BF304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B5101D"/>
    <w:multiLevelType w:val="hybridMultilevel"/>
    <w:tmpl w:val="A2AC2440"/>
    <w:lvl w:ilvl="0" w:tplc="4A9C93E8">
      <w:numFmt w:val="bullet"/>
      <w:lvlText w:val="-"/>
      <w:lvlJc w:val="left"/>
      <w:pPr>
        <w:ind w:left="720" w:hanging="360"/>
      </w:pPr>
      <w:rPr>
        <w:rFonts w:ascii="Times New Roman" w:eastAsia="Old Standard T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0"/>
  </w:num>
  <w:num w:numId="4">
    <w:abstractNumId w:val="8"/>
  </w:num>
  <w:num w:numId="5">
    <w:abstractNumId w:val="1"/>
  </w:num>
  <w:num w:numId="6">
    <w:abstractNumId w:val="3"/>
  </w:num>
  <w:num w:numId="7">
    <w:abstractNumId w:val="7"/>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E14"/>
    <w:rsid w:val="000908F9"/>
    <w:rsid w:val="00115343"/>
    <w:rsid w:val="00121E14"/>
    <w:rsid w:val="00140FB9"/>
    <w:rsid w:val="00243282"/>
    <w:rsid w:val="002749B4"/>
    <w:rsid w:val="00362779"/>
    <w:rsid w:val="003A78B9"/>
    <w:rsid w:val="00414134"/>
    <w:rsid w:val="00516A72"/>
    <w:rsid w:val="005536E7"/>
    <w:rsid w:val="005923D2"/>
    <w:rsid w:val="005D4F37"/>
    <w:rsid w:val="00607EC9"/>
    <w:rsid w:val="00621389"/>
    <w:rsid w:val="006517AB"/>
    <w:rsid w:val="006A0104"/>
    <w:rsid w:val="006D4A96"/>
    <w:rsid w:val="007C69CE"/>
    <w:rsid w:val="007D6A1A"/>
    <w:rsid w:val="009B58A4"/>
    <w:rsid w:val="00A938CA"/>
    <w:rsid w:val="00AA6CD7"/>
    <w:rsid w:val="00AC1D0E"/>
    <w:rsid w:val="00B67F26"/>
    <w:rsid w:val="00C07007"/>
    <w:rsid w:val="00CD0630"/>
    <w:rsid w:val="00CE4E23"/>
    <w:rsid w:val="00CF46BC"/>
    <w:rsid w:val="00CF5427"/>
    <w:rsid w:val="00D24E3F"/>
    <w:rsid w:val="00D96495"/>
    <w:rsid w:val="00EC0704"/>
    <w:rsid w:val="00ED3952"/>
    <w:rsid w:val="00F41BCA"/>
    <w:rsid w:val="00F7070F"/>
    <w:rsid w:val="00F90BC2"/>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94172"/>
  <w15:docId w15:val="{4F1F7C86-AA91-F140-A04E-05CB60856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07007"/>
    <w:pPr>
      <w:ind w:left="720"/>
      <w:contextualSpacing/>
    </w:pPr>
  </w:style>
  <w:style w:type="paragraph" w:styleId="Header">
    <w:name w:val="header"/>
    <w:basedOn w:val="Normal"/>
    <w:link w:val="HeaderChar"/>
    <w:uiPriority w:val="99"/>
    <w:unhideWhenUsed/>
    <w:rsid w:val="00ED3952"/>
    <w:pPr>
      <w:tabs>
        <w:tab w:val="center" w:pos="4680"/>
        <w:tab w:val="right" w:pos="9360"/>
      </w:tabs>
      <w:spacing w:line="240" w:lineRule="auto"/>
    </w:pPr>
  </w:style>
  <w:style w:type="character" w:customStyle="1" w:styleId="HeaderChar">
    <w:name w:val="Header Char"/>
    <w:basedOn w:val="DefaultParagraphFont"/>
    <w:link w:val="Header"/>
    <w:uiPriority w:val="99"/>
    <w:rsid w:val="00ED3952"/>
  </w:style>
  <w:style w:type="paragraph" w:styleId="Footer">
    <w:name w:val="footer"/>
    <w:basedOn w:val="Normal"/>
    <w:link w:val="FooterChar"/>
    <w:uiPriority w:val="99"/>
    <w:unhideWhenUsed/>
    <w:rsid w:val="00ED3952"/>
    <w:pPr>
      <w:tabs>
        <w:tab w:val="center" w:pos="4680"/>
        <w:tab w:val="right" w:pos="9360"/>
      </w:tabs>
      <w:spacing w:line="240" w:lineRule="auto"/>
    </w:pPr>
  </w:style>
  <w:style w:type="character" w:customStyle="1" w:styleId="FooterChar">
    <w:name w:val="Footer Char"/>
    <w:basedOn w:val="DefaultParagraphFont"/>
    <w:link w:val="Footer"/>
    <w:uiPriority w:val="99"/>
    <w:rsid w:val="00ED39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600442">
      <w:bodyDiv w:val="1"/>
      <w:marLeft w:val="0"/>
      <w:marRight w:val="0"/>
      <w:marTop w:val="0"/>
      <w:marBottom w:val="0"/>
      <w:divBdr>
        <w:top w:val="none" w:sz="0" w:space="0" w:color="auto"/>
        <w:left w:val="none" w:sz="0" w:space="0" w:color="auto"/>
        <w:bottom w:val="none" w:sz="0" w:space="0" w:color="auto"/>
        <w:right w:val="none" w:sz="0" w:space="0" w:color="auto"/>
      </w:divBdr>
    </w:div>
    <w:div w:id="584806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183</TotalTime>
  <Pages>4</Pages>
  <Words>725</Words>
  <Characters>4134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ALFONSO MURRIETA VILLEGAS</cp:lastModifiedBy>
  <cp:revision>16</cp:revision>
  <dcterms:created xsi:type="dcterms:W3CDTF">2020-10-02T23:41:00Z</dcterms:created>
  <dcterms:modified xsi:type="dcterms:W3CDTF">2020-11-09T03:51:00Z</dcterms:modified>
</cp:coreProperties>
</file>