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b w:val="1"/>
          <w:rtl w:val="0"/>
        </w:rPr>
        <w:t xml:space="preserve">practice2_ReglasAsociacion.ipynb </w:t>
      </w:r>
      <w:r w:rsidDel="00000000" w:rsidR="00000000" w:rsidRPr="00000000">
        <w:rPr>
          <w:rtl w:val="0"/>
        </w:rPr>
        <w:t xml:space="preserve">fue generado mediante Jupyter Notebook y posteriormente modificado en Google Colab, por lo que para abrir el archivo a diferencia de abrirlo directamente, en este caso sólo se debe dar click derecho &gt; abrir con (Open With) &gt; Google Colaboraty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