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67C4" w14:textId="7FA306F9" w:rsidR="00123425" w:rsidRDefault="00AA4F45" w:rsidP="00AA4F45">
      <w:pPr>
        <w:pStyle w:val="ListParagraph"/>
        <w:numPr>
          <w:ilvl w:val="0"/>
          <w:numId w:val="1"/>
        </w:numPr>
        <w:rPr>
          <w:b/>
          <w:sz w:val="24"/>
          <w:szCs w:val="32"/>
          <w:lang w:val="en-US"/>
        </w:rPr>
      </w:pPr>
      <w:r w:rsidRPr="00AA4F45">
        <w:rPr>
          <w:b/>
          <w:sz w:val="24"/>
          <w:szCs w:val="32"/>
          <w:lang w:val="en-US"/>
        </w:rPr>
        <w:t xml:space="preserve">Table Creation </w:t>
      </w:r>
    </w:p>
    <w:p w14:paraId="24C14900" w14:textId="14BA8C50" w:rsidR="00AA4F45" w:rsidRDefault="00F44B32" w:rsidP="00AA4F45">
      <w:pPr>
        <w:ind w:left="360"/>
        <w:rPr>
          <w:b/>
          <w:sz w:val="24"/>
          <w:szCs w:val="32"/>
          <w:lang w:val="en-US"/>
        </w:rPr>
      </w:pPr>
      <w:r>
        <w:rPr>
          <w:noProof/>
        </w:rPr>
        <w:drawing>
          <wp:inline distT="0" distB="0" distL="0" distR="0" wp14:anchorId="53A583EC" wp14:editId="5E4C288D">
            <wp:extent cx="5731510" cy="2763520"/>
            <wp:effectExtent l="0" t="0" r="2540" b="0"/>
            <wp:docPr id="91454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44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F057" w14:textId="0FD14953" w:rsidR="00AA4F45" w:rsidRDefault="00F44B32" w:rsidP="00100797">
      <w:pPr>
        <w:ind w:left="360"/>
        <w:rPr>
          <w:b/>
          <w:sz w:val="24"/>
          <w:szCs w:val="32"/>
          <w:lang w:val="en-US"/>
        </w:rPr>
      </w:pPr>
      <w:r>
        <w:rPr>
          <w:noProof/>
        </w:rPr>
        <w:drawing>
          <wp:inline distT="0" distB="0" distL="0" distR="0" wp14:anchorId="4FF8F004" wp14:editId="13AFA28B">
            <wp:extent cx="5731510" cy="2183765"/>
            <wp:effectExtent l="0" t="0" r="2540" b="6985"/>
            <wp:docPr id="147358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88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B82B" w14:textId="77777777" w:rsidR="00AA4F45" w:rsidRPr="00100797" w:rsidRDefault="00AA4F45" w:rsidP="00AA4F45">
      <w:pPr>
        <w:ind w:left="360"/>
        <w:rPr>
          <w:b/>
          <w:bCs/>
          <w:sz w:val="28"/>
          <w:szCs w:val="36"/>
        </w:rPr>
      </w:pPr>
      <w:r w:rsidRPr="00100797">
        <w:rPr>
          <w:b/>
          <w:bCs/>
          <w:sz w:val="28"/>
          <w:szCs w:val="36"/>
        </w:rPr>
        <w:t>Exercise 1: Control Structures</w:t>
      </w:r>
    </w:p>
    <w:p w14:paraId="4F120005" w14:textId="3A428EB5" w:rsidR="00AA4F45" w:rsidRDefault="00F44B32" w:rsidP="00AA4F45">
      <w:pPr>
        <w:ind w:left="360"/>
        <w:rPr>
          <w:b/>
          <w:bCs/>
          <w:sz w:val="24"/>
          <w:szCs w:val="32"/>
        </w:rPr>
      </w:pPr>
      <w:r w:rsidRPr="00F44B32">
        <w:rPr>
          <w:b/>
          <w:bCs/>
          <w:sz w:val="24"/>
          <w:szCs w:val="32"/>
        </w:rPr>
        <w:drawing>
          <wp:anchor distT="0" distB="0" distL="114300" distR="114300" simplePos="0" relativeHeight="251658240" behindDoc="1" locked="0" layoutInCell="1" allowOverlap="1" wp14:anchorId="451F68EF" wp14:editId="26698AF3">
            <wp:simplePos x="0" y="0"/>
            <wp:positionH relativeFrom="column">
              <wp:posOffset>129540</wp:posOffset>
            </wp:positionH>
            <wp:positionV relativeFrom="paragraph">
              <wp:posOffset>254000</wp:posOffset>
            </wp:positionV>
            <wp:extent cx="5382895" cy="2514600"/>
            <wp:effectExtent l="0" t="0" r="8255" b="0"/>
            <wp:wrapTight wrapText="bothSides">
              <wp:wrapPolygon edited="0">
                <wp:start x="0" y="0"/>
                <wp:lineTo x="0" y="21436"/>
                <wp:lineTo x="21557" y="21436"/>
                <wp:lineTo x="21557" y="0"/>
                <wp:lineTo x="0" y="0"/>
              </wp:wrapPolygon>
            </wp:wrapTight>
            <wp:docPr id="49861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1126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89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4F45" w:rsidRPr="00AA4F45">
        <w:rPr>
          <w:b/>
          <w:bCs/>
          <w:sz w:val="24"/>
          <w:szCs w:val="32"/>
        </w:rPr>
        <w:t>Scenario 1: Age above 60, loan interest 1% discount</w:t>
      </w:r>
    </w:p>
    <w:p w14:paraId="77FA22DA" w14:textId="7E310966" w:rsidR="00AA4F45" w:rsidRPr="00AA4F45" w:rsidRDefault="00AA4F45" w:rsidP="00AA4F45">
      <w:pPr>
        <w:ind w:left="360"/>
        <w:rPr>
          <w:b/>
          <w:bCs/>
          <w:sz w:val="24"/>
          <w:szCs w:val="32"/>
        </w:rPr>
      </w:pPr>
    </w:p>
    <w:p w14:paraId="1830FFDD" w14:textId="09B59298" w:rsidR="00AA4F45" w:rsidRDefault="00AA4F45" w:rsidP="00AA4F45">
      <w:pPr>
        <w:ind w:left="360"/>
        <w:rPr>
          <w:b/>
          <w:sz w:val="24"/>
          <w:szCs w:val="32"/>
        </w:rPr>
      </w:pPr>
      <w:r w:rsidRPr="00AA4F45">
        <w:rPr>
          <w:b/>
          <w:sz w:val="24"/>
          <w:szCs w:val="32"/>
        </w:rPr>
        <w:t>Scenario 2: Balance over 10000 then VIP</w:t>
      </w:r>
    </w:p>
    <w:p w14:paraId="7B10345A" w14:textId="4D00B32A" w:rsidR="00AA4F45" w:rsidRDefault="00100797" w:rsidP="00AA4F45">
      <w:pPr>
        <w:ind w:left="360"/>
        <w:rPr>
          <w:b/>
          <w:sz w:val="24"/>
          <w:szCs w:val="32"/>
        </w:rPr>
      </w:pPr>
      <w:r w:rsidRPr="00100797">
        <w:rPr>
          <w:b/>
          <w:sz w:val="24"/>
          <w:szCs w:val="32"/>
        </w:rPr>
        <w:drawing>
          <wp:inline distT="0" distB="0" distL="0" distR="0" wp14:anchorId="2EE63A2F" wp14:editId="4DEC468F">
            <wp:extent cx="5731510" cy="2897505"/>
            <wp:effectExtent l="0" t="0" r="2540" b="0"/>
            <wp:docPr id="101927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78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1923" w14:textId="77777777" w:rsidR="00AA4F45" w:rsidRPr="00AA4F45" w:rsidRDefault="00AA4F45" w:rsidP="00AA4F45">
      <w:pPr>
        <w:ind w:left="360"/>
        <w:rPr>
          <w:b/>
          <w:bCs/>
          <w:sz w:val="24"/>
          <w:szCs w:val="32"/>
        </w:rPr>
      </w:pPr>
      <w:r w:rsidRPr="00AA4F45">
        <w:rPr>
          <w:b/>
          <w:bCs/>
          <w:sz w:val="24"/>
          <w:szCs w:val="32"/>
        </w:rPr>
        <w:t>Scenario 3: Loan due within next 30 days</w:t>
      </w:r>
    </w:p>
    <w:p w14:paraId="790655B7" w14:textId="61D37EDC" w:rsidR="00AA4F45" w:rsidRDefault="00100797" w:rsidP="00AA4F45">
      <w:pPr>
        <w:ind w:left="360"/>
        <w:rPr>
          <w:b/>
          <w:sz w:val="24"/>
          <w:szCs w:val="32"/>
          <w:lang w:val="en-US"/>
        </w:rPr>
      </w:pPr>
      <w:r w:rsidRPr="00100797">
        <w:rPr>
          <w:b/>
          <w:sz w:val="24"/>
          <w:szCs w:val="32"/>
          <w:lang w:val="en-US"/>
        </w:rPr>
        <w:drawing>
          <wp:inline distT="0" distB="0" distL="0" distR="0" wp14:anchorId="09B698BD" wp14:editId="49950E51">
            <wp:extent cx="5731510" cy="2934335"/>
            <wp:effectExtent l="0" t="0" r="2540" b="0"/>
            <wp:docPr id="128412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22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7545" w14:textId="4A5B8867" w:rsidR="00100797" w:rsidRDefault="00100797" w:rsidP="00AA4F45">
      <w:pPr>
        <w:ind w:left="360"/>
        <w:rPr>
          <w:b/>
          <w:sz w:val="24"/>
          <w:szCs w:val="32"/>
          <w:lang w:val="en-US"/>
        </w:rPr>
      </w:pPr>
      <w:r>
        <w:rPr>
          <w:b/>
          <w:sz w:val="24"/>
          <w:szCs w:val="32"/>
          <w:lang w:val="en-US"/>
        </w:rPr>
        <w:br/>
      </w:r>
    </w:p>
    <w:p w14:paraId="348CA6D8" w14:textId="77777777" w:rsidR="00100797" w:rsidRDefault="00100797">
      <w:pPr>
        <w:rPr>
          <w:b/>
          <w:sz w:val="24"/>
          <w:szCs w:val="32"/>
          <w:lang w:val="en-US"/>
        </w:rPr>
      </w:pPr>
      <w:r>
        <w:rPr>
          <w:b/>
          <w:sz w:val="24"/>
          <w:szCs w:val="32"/>
          <w:lang w:val="en-US"/>
        </w:rPr>
        <w:br w:type="page"/>
      </w:r>
    </w:p>
    <w:p w14:paraId="3945C7BC" w14:textId="77777777" w:rsidR="00100797" w:rsidRPr="00100797" w:rsidRDefault="00100797" w:rsidP="00100797">
      <w:pPr>
        <w:ind w:left="360"/>
        <w:rPr>
          <w:b/>
          <w:bCs/>
          <w:sz w:val="32"/>
          <w:szCs w:val="40"/>
        </w:rPr>
      </w:pPr>
      <w:r w:rsidRPr="00100797">
        <w:rPr>
          <w:b/>
          <w:bCs/>
          <w:sz w:val="32"/>
          <w:szCs w:val="40"/>
        </w:rPr>
        <w:lastRenderedPageBreak/>
        <w:t>Exercise 3: Stored Procedures</w:t>
      </w:r>
    </w:p>
    <w:p w14:paraId="450C3809" w14:textId="77777777" w:rsidR="00100797" w:rsidRDefault="00100797" w:rsidP="00100797">
      <w:pPr>
        <w:ind w:left="360"/>
        <w:rPr>
          <w:b/>
          <w:bCs/>
          <w:sz w:val="24"/>
          <w:szCs w:val="32"/>
        </w:rPr>
      </w:pPr>
      <w:r w:rsidRPr="00100797">
        <w:rPr>
          <w:b/>
          <w:bCs/>
          <w:sz w:val="24"/>
          <w:szCs w:val="32"/>
        </w:rPr>
        <w:t>Scenario 1: Process Monthly Interest</w:t>
      </w:r>
    </w:p>
    <w:p w14:paraId="7A6563CB" w14:textId="5843A0DC" w:rsidR="00100797" w:rsidRPr="00100797" w:rsidRDefault="00100797" w:rsidP="00100797">
      <w:pPr>
        <w:ind w:left="360"/>
        <w:rPr>
          <w:b/>
          <w:bCs/>
          <w:sz w:val="24"/>
          <w:szCs w:val="32"/>
        </w:rPr>
      </w:pPr>
      <w:r w:rsidRPr="00100797">
        <w:rPr>
          <w:b/>
          <w:bCs/>
          <w:sz w:val="24"/>
          <w:szCs w:val="32"/>
        </w:rPr>
        <w:drawing>
          <wp:inline distT="0" distB="0" distL="0" distR="0" wp14:anchorId="357F0551" wp14:editId="4339311D">
            <wp:extent cx="5731510" cy="2915285"/>
            <wp:effectExtent l="0" t="0" r="2540" b="0"/>
            <wp:docPr id="34059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91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23CF" w14:textId="35E02D3C" w:rsidR="00100797" w:rsidRDefault="00100797" w:rsidP="00AA4F45">
      <w:pPr>
        <w:ind w:left="360"/>
        <w:rPr>
          <w:b/>
          <w:sz w:val="24"/>
          <w:szCs w:val="32"/>
        </w:rPr>
      </w:pPr>
      <w:r w:rsidRPr="00100797">
        <w:rPr>
          <w:b/>
          <w:sz w:val="24"/>
          <w:szCs w:val="32"/>
        </w:rPr>
        <w:t>Scenario 2: Update Employee Bonus</w:t>
      </w:r>
    </w:p>
    <w:p w14:paraId="3B48E482" w14:textId="6AD23996" w:rsidR="00100797" w:rsidRDefault="00100797" w:rsidP="00AA4F45">
      <w:pPr>
        <w:ind w:left="360"/>
        <w:rPr>
          <w:b/>
          <w:sz w:val="24"/>
          <w:szCs w:val="32"/>
        </w:rPr>
      </w:pPr>
      <w:r w:rsidRPr="00100797">
        <w:rPr>
          <w:b/>
          <w:sz w:val="24"/>
          <w:szCs w:val="32"/>
        </w:rPr>
        <w:drawing>
          <wp:inline distT="0" distB="0" distL="0" distR="0" wp14:anchorId="32C078F6" wp14:editId="150C1F1A">
            <wp:extent cx="5731510" cy="2759710"/>
            <wp:effectExtent l="0" t="0" r="2540" b="2540"/>
            <wp:docPr id="78508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87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C7BA" w14:textId="77777777" w:rsidR="00100797" w:rsidRDefault="00100797" w:rsidP="00100797">
      <w:pPr>
        <w:ind w:left="360"/>
        <w:rPr>
          <w:b/>
          <w:bCs/>
          <w:sz w:val="24"/>
          <w:szCs w:val="32"/>
        </w:rPr>
      </w:pPr>
    </w:p>
    <w:p w14:paraId="76254C6B" w14:textId="77777777" w:rsidR="00100797" w:rsidRDefault="00100797" w:rsidP="00100797">
      <w:pPr>
        <w:ind w:left="360"/>
        <w:rPr>
          <w:b/>
          <w:bCs/>
          <w:sz w:val="24"/>
          <w:szCs w:val="32"/>
        </w:rPr>
      </w:pPr>
    </w:p>
    <w:p w14:paraId="432BA919" w14:textId="77777777" w:rsidR="00100797" w:rsidRDefault="00100797" w:rsidP="00100797">
      <w:pPr>
        <w:ind w:left="360"/>
        <w:rPr>
          <w:b/>
          <w:bCs/>
          <w:sz w:val="24"/>
          <w:szCs w:val="32"/>
        </w:rPr>
      </w:pPr>
    </w:p>
    <w:p w14:paraId="78CB21C5" w14:textId="77777777" w:rsidR="00100797" w:rsidRDefault="00100797" w:rsidP="00100797">
      <w:pPr>
        <w:ind w:left="360"/>
        <w:rPr>
          <w:b/>
          <w:bCs/>
          <w:sz w:val="24"/>
          <w:szCs w:val="32"/>
        </w:rPr>
      </w:pPr>
    </w:p>
    <w:p w14:paraId="384E44A4" w14:textId="77777777" w:rsidR="00100797" w:rsidRDefault="00100797" w:rsidP="00100797">
      <w:pPr>
        <w:ind w:left="360"/>
        <w:rPr>
          <w:b/>
          <w:bCs/>
          <w:sz w:val="24"/>
          <w:szCs w:val="32"/>
        </w:rPr>
      </w:pPr>
    </w:p>
    <w:p w14:paraId="3D7CCF36" w14:textId="77777777" w:rsidR="00100797" w:rsidRDefault="00100797" w:rsidP="00100797">
      <w:pPr>
        <w:ind w:left="360"/>
        <w:rPr>
          <w:b/>
          <w:bCs/>
          <w:sz w:val="24"/>
          <w:szCs w:val="32"/>
        </w:rPr>
      </w:pPr>
    </w:p>
    <w:p w14:paraId="68492595" w14:textId="77777777" w:rsidR="00100797" w:rsidRDefault="00100797" w:rsidP="00100797">
      <w:pPr>
        <w:ind w:left="360"/>
        <w:rPr>
          <w:b/>
          <w:bCs/>
          <w:sz w:val="24"/>
          <w:szCs w:val="32"/>
        </w:rPr>
      </w:pPr>
    </w:p>
    <w:p w14:paraId="2531A11D" w14:textId="0C75C760" w:rsidR="00100797" w:rsidRDefault="00100797" w:rsidP="003076F0">
      <w:pPr>
        <w:ind w:left="360"/>
        <w:rPr>
          <w:b/>
          <w:sz w:val="24"/>
          <w:szCs w:val="32"/>
          <w:lang w:val="en-US"/>
        </w:rPr>
      </w:pPr>
      <w:r w:rsidRPr="00100797">
        <w:rPr>
          <w:b/>
          <w:bCs/>
          <w:sz w:val="24"/>
          <w:szCs w:val="32"/>
        </w:rPr>
        <w:t>Scenario 3: Transfer Funds</w:t>
      </w:r>
      <w:r w:rsidR="003076F0">
        <w:rPr>
          <w:b/>
          <w:sz w:val="24"/>
          <w:szCs w:val="32"/>
          <w:lang w:val="en-US"/>
        </w:rPr>
        <w:br/>
      </w:r>
      <w:r w:rsidR="003076F0">
        <w:rPr>
          <w:b/>
          <w:sz w:val="24"/>
          <w:szCs w:val="32"/>
          <w:lang w:val="en-US"/>
        </w:rPr>
        <w:br/>
      </w:r>
      <w:r w:rsidRPr="00100797">
        <w:rPr>
          <w:b/>
          <w:sz w:val="24"/>
          <w:szCs w:val="32"/>
          <w:lang w:val="en-US"/>
        </w:rPr>
        <w:drawing>
          <wp:inline distT="0" distB="0" distL="0" distR="0" wp14:anchorId="456329BD" wp14:editId="6907081A">
            <wp:extent cx="5731510" cy="2919730"/>
            <wp:effectExtent l="0" t="0" r="2540" b="0"/>
            <wp:docPr id="28118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8396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A127" w14:textId="77777777" w:rsidR="003076F0" w:rsidRDefault="003076F0" w:rsidP="003076F0">
      <w:pPr>
        <w:ind w:left="360"/>
        <w:rPr>
          <w:b/>
          <w:sz w:val="24"/>
          <w:szCs w:val="32"/>
          <w:lang w:val="en-US"/>
        </w:rPr>
      </w:pPr>
    </w:p>
    <w:p w14:paraId="1F1E3261" w14:textId="791E133C" w:rsidR="003076F0" w:rsidRPr="003076F0" w:rsidRDefault="003076F0" w:rsidP="003076F0">
      <w:pPr>
        <w:ind w:left="360"/>
        <w:rPr>
          <w:b/>
          <w:bCs/>
          <w:sz w:val="24"/>
          <w:szCs w:val="32"/>
        </w:rPr>
      </w:pPr>
    </w:p>
    <w:sectPr w:rsidR="003076F0" w:rsidRPr="00307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30E96"/>
    <w:multiLevelType w:val="hybridMultilevel"/>
    <w:tmpl w:val="BA3C0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850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45"/>
    <w:rsid w:val="00100797"/>
    <w:rsid w:val="00123425"/>
    <w:rsid w:val="00231967"/>
    <w:rsid w:val="003076F0"/>
    <w:rsid w:val="00546545"/>
    <w:rsid w:val="00AA4F45"/>
    <w:rsid w:val="00F33031"/>
    <w:rsid w:val="00F4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F453"/>
  <w15:chartTrackingRefBased/>
  <w15:docId w15:val="{103E1295-EC37-4B41-A4B6-9C35488F5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4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4654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54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65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65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6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sonwane</dc:creator>
  <cp:keywords/>
  <dc:description/>
  <cp:lastModifiedBy>yash sonwane</cp:lastModifiedBy>
  <cp:revision>3</cp:revision>
  <dcterms:created xsi:type="dcterms:W3CDTF">2026-06-24T10:22:00Z</dcterms:created>
  <dcterms:modified xsi:type="dcterms:W3CDTF">2026-06-24T10:56:00Z</dcterms:modified>
</cp:coreProperties>
</file>