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1403" w:rsidRPr="0041046C" w:rsidRDefault="00B71403" w:rsidP="00B714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46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№5</w:t>
      </w:r>
    </w:p>
    <w:p w:rsidR="00B71403" w:rsidRPr="0041046C" w:rsidRDefault="00B71403" w:rsidP="00B714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46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1</w:t>
      </w:r>
    </w:p>
    <w:tbl>
      <w:tblPr>
        <w:tblStyle w:val="TableGrid"/>
        <w:tblpPr w:leftFromText="180" w:rightFromText="180" w:vertAnchor="text" w:horzAnchor="margin" w:tblpXSpec="center" w:tblpY="821"/>
        <w:tblW w:w="10826" w:type="dxa"/>
        <w:tblLook w:val="04A0" w:firstRow="1" w:lastRow="0" w:firstColumn="1" w:lastColumn="0" w:noHBand="0" w:noVBand="1"/>
      </w:tblPr>
      <w:tblGrid>
        <w:gridCol w:w="865"/>
        <w:gridCol w:w="1104"/>
        <w:gridCol w:w="1510"/>
        <w:gridCol w:w="825"/>
        <w:gridCol w:w="1074"/>
        <w:gridCol w:w="1212"/>
        <w:gridCol w:w="1403"/>
        <w:gridCol w:w="822"/>
        <w:gridCol w:w="633"/>
        <w:gridCol w:w="1378"/>
      </w:tblGrid>
      <w:tr w:rsidR="00B71403" w:rsidTr="00B71403">
        <w:trPr>
          <w:trHeight w:val="1388"/>
        </w:trPr>
        <w:tc>
          <w:tcPr>
            <w:tcW w:w="865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Модель</w:t>
            </w:r>
          </w:p>
        </w:tc>
        <w:tc>
          <w:tcPr>
            <w:tcW w:w="1104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Серийный номер</w:t>
            </w:r>
          </w:p>
        </w:tc>
        <w:tc>
          <w:tcPr>
            <w:tcW w:w="1510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Производитель</w:t>
            </w:r>
          </w:p>
        </w:tc>
        <w:tc>
          <w:tcPr>
            <w:tcW w:w="825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Объём памяти</w:t>
            </w:r>
          </w:p>
        </w:tc>
        <w:tc>
          <w:tcPr>
            <w:tcW w:w="1074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Скорость вращения шпинделя</w:t>
            </w:r>
          </w:p>
        </w:tc>
        <w:tc>
          <w:tcPr>
            <w:tcW w:w="1212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Тип интерфейса</w:t>
            </w:r>
          </w:p>
        </w:tc>
        <w:tc>
          <w:tcPr>
            <w:tcW w:w="1403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приобретения</w:t>
            </w:r>
          </w:p>
        </w:tc>
        <w:tc>
          <w:tcPr>
            <w:tcW w:w="822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выхода из строя</w:t>
            </w:r>
          </w:p>
        </w:tc>
        <w:tc>
          <w:tcPr>
            <w:tcW w:w="633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Сайт</w:t>
            </w:r>
          </w:p>
        </w:tc>
        <w:tc>
          <w:tcPr>
            <w:tcW w:w="1378" w:type="dxa"/>
          </w:tcPr>
          <w:p w:rsidR="00B71403" w:rsidRPr="00B71403" w:rsidRDefault="00B71403" w:rsidP="00B714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40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Комментарий</w:t>
            </w:r>
          </w:p>
        </w:tc>
      </w:tr>
    </w:tbl>
    <w:p w:rsidR="00B71403" w:rsidRDefault="00B71403" w:rsidP="00B71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1403">
        <w:rPr>
          <w:rFonts w:ascii="Times New Roman" w:hAnsi="Times New Roman" w:cs="Times New Roman"/>
          <w:sz w:val="28"/>
          <w:szCs w:val="28"/>
        </w:rPr>
        <w:t>Постройте ОДНО отношение, которое включает ВСЕ атрибуты, которые заявлены в предметной области.</w:t>
      </w:r>
    </w:p>
    <w:p w:rsidR="00B71403" w:rsidRDefault="00B71403" w:rsidP="00B71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1403" w:rsidRPr="0041046C" w:rsidRDefault="00B71403" w:rsidP="00B714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46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2</w:t>
      </w:r>
    </w:p>
    <w:p w:rsidR="00B71403" w:rsidRDefault="00B71403" w:rsidP="00B71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1403">
        <w:rPr>
          <w:rFonts w:ascii="Times New Roman" w:hAnsi="Times New Roman" w:cs="Times New Roman"/>
          <w:sz w:val="28"/>
          <w:szCs w:val="28"/>
        </w:rPr>
        <w:t>Приведите отношение до 3НФ. Произведите декомпозицию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403">
        <w:rPr>
          <w:rFonts w:ascii="Times New Roman" w:hAnsi="Times New Roman" w:cs="Times New Roman"/>
          <w:sz w:val="28"/>
          <w:szCs w:val="28"/>
        </w:rPr>
        <w:t>соответствии с требованиями.</w:t>
      </w:r>
    </w:p>
    <w:p w:rsidR="00B71403" w:rsidRDefault="00B71403" w:rsidP="00B71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Отношение «Устройство»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1046C" w:rsidTr="00B71403">
        <w:tc>
          <w:tcPr>
            <w:tcW w:w="1803" w:type="dxa"/>
          </w:tcPr>
          <w:p w:rsidR="00B71403" w:rsidRPr="0041046C" w:rsidRDefault="00B71403" w:rsidP="00B714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046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Серийный номер</w:t>
            </w:r>
            <w:r w:rsidR="0041046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r w:rsidR="004104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PK)</w:t>
            </w:r>
          </w:p>
        </w:tc>
        <w:tc>
          <w:tcPr>
            <w:tcW w:w="1803" w:type="dxa"/>
          </w:tcPr>
          <w:p w:rsidR="00B71403" w:rsidRPr="0041046C" w:rsidRDefault="00B71403" w:rsidP="00B7140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Модель</w:t>
            </w:r>
          </w:p>
        </w:tc>
        <w:tc>
          <w:tcPr>
            <w:tcW w:w="1803" w:type="dxa"/>
          </w:tcPr>
          <w:p w:rsidR="00B71403" w:rsidRPr="0041046C" w:rsidRDefault="0041046C" w:rsidP="00B7140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приобретения</w:t>
            </w:r>
          </w:p>
        </w:tc>
        <w:tc>
          <w:tcPr>
            <w:tcW w:w="1803" w:type="dxa"/>
          </w:tcPr>
          <w:p w:rsidR="00B71403" w:rsidRPr="0041046C" w:rsidRDefault="0041046C" w:rsidP="00B7140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выхода из строя</w:t>
            </w:r>
          </w:p>
        </w:tc>
        <w:tc>
          <w:tcPr>
            <w:tcW w:w="1804" w:type="dxa"/>
          </w:tcPr>
          <w:p w:rsidR="00B71403" w:rsidRPr="0041046C" w:rsidRDefault="00B71403" w:rsidP="00B7140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Комментарий</w:t>
            </w:r>
          </w:p>
        </w:tc>
      </w:tr>
    </w:tbl>
    <w:p w:rsidR="00B71403" w:rsidRDefault="00B71403" w:rsidP="00B71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1403" w:rsidRDefault="00B71403" w:rsidP="00B71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Отношение «Модель»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1403" w:rsidTr="00B71403">
        <w:tc>
          <w:tcPr>
            <w:tcW w:w="1803" w:type="dxa"/>
          </w:tcPr>
          <w:p w:rsidR="00B71403" w:rsidRPr="0041046C" w:rsidRDefault="00B71403" w:rsidP="00B714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046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Модель</w:t>
            </w:r>
            <w:r w:rsidR="0041046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104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(PK)</w:t>
            </w:r>
          </w:p>
        </w:tc>
        <w:tc>
          <w:tcPr>
            <w:tcW w:w="1803" w:type="dxa"/>
          </w:tcPr>
          <w:p w:rsidR="00B71403" w:rsidRPr="0041046C" w:rsidRDefault="00B71403" w:rsidP="00B7140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Производитель</w:t>
            </w:r>
          </w:p>
        </w:tc>
        <w:tc>
          <w:tcPr>
            <w:tcW w:w="1803" w:type="dxa"/>
          </w:tcPr>
          <w:p w:rsidR="00B71403" w:rsidRPr="0041046C" w:rsidRDefault="00B71403" w:rsidP="00B7140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Обьем</w:t>
            </w:r>
            <w:proofErr w:type="spellEnd"/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памяти</w:t>
            </w:r>
          </w:p>
        </w:tc>
        <w:tc>
          <w:tcPr>
            <w:tcW w:w="1803" w:type="dxa"/>
          </w:tcPr>
          <w:p w:rsidR="00B71403" w:rsidRPr="0041046C" w:rsidRDefault="00B71403" w:rsidP="00B7140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Скорость вращения</w:t>
            </w:r>
          </w:p>
        </w:tc>
        <w:tc>
          <w:tcPr>
            <w:tcW w:w="1804" w:type="dxa"/>
          </w:tcPr>
          <w:p w:rsidR="00B71403" w:rsidRPr="0041046C" w:rsidRDefault="00B71403" w:rsidP="00B7140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Тип интерфейса</w:t>
            </w:r>
          </w:p>
        </w:tc>
      </w:tr>
    </w:tbl>
    <w:p w:rsidR="00B71403" w:rsidRPr="00B71403" w:rsidRDefault="00B71403" w:rsidP="00B71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1403" w:rsidRDefault="0041046C" w:rsidP="00B714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Отношение «Производитель»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46C" w:rsidTr="0041046C">
        <w:tc>
          <w:tcPr>
            <w:tcW w:w="4508" w:type="dxa"/>
          </w:tcPr>
          <w:p w:rsidR="0041046C" w:rsidRPr="0041046C" w:rsidRDefault="0041046C" w:rsidP="00B714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1046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Производитель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(PK)</w:t>
            </w:r>
          </w:p>
        </w:tc>
        <w:tc>
          <w:tcPr>
            <w:tcW w:w="4508" w:type="dxa"/>
          </w:tcPr>
          <w:p w:rsidR="0041046C" w:rsidRPr="0041046C" w:rsidRDefault="0041046C" w:rsidP="00B7140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04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Сайт</w:t>
            </w:r>
          </w:p>
        </w:tc>
      </w:tr>
    </w:tbl>
    <w:p w:rsidR="0041046C" w:rsidRDefault="0041046C" w:rsidP="00B71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046C" w:rsidRPr="0041046C" w:rsidRDefault="0041046C" w:rsidP="00410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46C">
        <w:rPr>
          <w:rFonts w:ascii="Times New Roman" w:hAnsi="Times New Roman" w:cs="Times New Roman"/>
          <w:sz w:val="28"/>
          <w:szCs w:val="28"/>
        </w:rPr>
        <w:t>В каждом из отношений потенциальные ключи простые, поэтому отношения находятся во второй нормальной форме.</w:t>
      </w:r>
    </w:p>
    <w:p w:rsidR="0041046C" w:rsidRDefault="0041046C" w:rsidP="00410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46C">
        <w:rPr>
          <w:rFonts w:ascii="Times New Roman" w:hAnsi="Times New Roman" w:cs="Times New Roman"/>
          <w:sz w:val="28"/>
          <w:szCs w:val="28"/>
        </w:rPr>
        <w:t>Так как ни один из неключевых атрибутов отношения не находится в зависимости от другого, то отношения находятся в третьей нормальной форме.</w:t>
      </w:r>
    </w:p>
    <w:p w:rsidR="0041046C" w:rsidRPr="0041046C" w:rsidRDefault="0041046C" w:rsidP="004104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46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3</w:t>
      </w:r>
    </w:p>
    <w:p w:rsidR="00B71403" w:rsidRDefault="0041046C" w:rsidP="00B71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046C">
        <w:rPr>
          <w:rFonts w:ascii="Times New Roman" w:hAnsi="Times New Roman" w:cs="Times New Roman"/>
          <w:sz w:val="28"/>
          <w:szCs w:val="28"/>
        </w:rPr>
        <w:t>Найдите первичные ключи каждого полученного отношения на этапе 3НФ.</w:t>
      </w:r>
    </w:p>
    <w:p w:rsidR="0041046C" w:rsidRDefault="0041046C" w:rsidP="00410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Первичный ключ отношения </w:t>
      </w:r>
      <w:r w:rsidRPr="0041046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Устройство – Серийный номер</w:t>
      </w:r>
      <w:r>
        <w:rPr>
          <w:rFonts w:ascii="Times New Roman" w:hAnsi="Times New Roman" w:cs="Times New Roman"/>
          <w:sz w:val="28"/>
          <w:szCs w:val="28"/>
          <w:lang w:val="ru-RU"/>
        </w:rPr>
        <w:t>, так как у каждого устройства уникальный серийный номер.</w:t>
      </w:r>
    </w:p>
    <w:p w:rsidR="0041046C" w:rsidRDefault="0041046C" w:rsidP="00410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Первичный ключ отношения </w:t>
      </w:r>
      <w:r w:rsidRPr="0041046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– 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>, так как каждая модель уникальна по названию.</w:t>
      </w:r>
    </w:p>
    <w:p w:rsidR="0041046C" w:rsidRDefault="0041046C" w:rsidP="00410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Первичный ключ отношения </w:t>
      </w:r>
      <w:r w:rsidRPr="004104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Сайт – Производитель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>, так как название производителя уникально и определяет сайт.</w:t>
      </w:r>
    </w:p>
    <w:p w:rsidR="0041046C" w:rsidRPr="0041046C" w:rsidRDefault="0041046C" w:rsidP="004104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46C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4</w:t>
      </w:r>
    </w:p>
    <w:p w:rsidR="006D0B38" w:rsidRDefault="006D0B38" w:rsidP="004104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8">
        <w:rPr>
          <w:rFonts w:ascii="Times New Roman" w:hAnsi="Times New Roman" w:cs="Times New Roman"/>
          <w:sz w:val="28"/>
          <w:szCs w:val="28"/>
        </w:rPr>
        <w:t>Рассмотрите функциональные зависимости полученных конечных отношений. Если все зависимости отвечают требования НФБК – 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0B38">
        <w:rPr>
          <w:rFonts w:ascii="Times New Roman" w:hAnsi="Times New Roman" w:cs="Times New Roman"/>
          <w:sz w:val="28"/>
          <w:szCs w:val="28"/>
        </w:rPr>
        <w:t>закончена. </w:t>
      </w:r>
    </w:p>
    <w:p w:rsidR="006D0B38" w:rsidRDefault="006D0B38" w:rsidP="004104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зависимостей:</w:t>
      </w:r>
    </w:p>
    <w:p w:rsidR="006D0B38" w:rsidRDefault="006D0B38" w:rsidP="004104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48A6D1" wp14:editId="2F5AFED3">
            <wp:extent cx="5731510" cy="2305685"/>
            <wp:effectExtent l="0" t="0" r="0" b="5715"/>
            <wp:docPr id="18058935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9350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E5F" w:rsidRPr="000A5E5F">
        <w:rPr>
          <w:noProof/>
        </w:rPr>
        <w:t xml:space="preserve"> </w:t>
      </w:r>
    </w:p>
    <w:p w:rsidR="001B4B0A" w:rsidRPr="001B4B0A" w:rsidRDefault="001B4B0A" w:rsidP="001B4B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4B0A" w:rsidRDefault="001B4B0A" w:rsidP="001B4B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4B0A" w:rsidRPr="001B4B0A" w:rsidRDefault="001B4B0A" w:rsidP="001B4B0A">
      <w:pPr>
        <w:tabs>
          <w:tab w:val="left" w:pos="764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1B4B0A" w:rsidRPr="001B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931F8"/>
    <w:multiLevelType w:val="hybridMultilevel"/>
    <w:tmpl w:val="86F63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30E10"/>
    <w:multiLevelType w:val="hybridMultilevel"/>
    <w:tmpl w:val="F3324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573248">
    <w:abstractNumId w:val="1"/>
  </w:num>
  <w:num w:numId="2" w16cid:durableId="202185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3"/>
    <w:rsid w:val="000A5E5F"/>
    <w:rsid w:val="001B4B0A"/>
    <w:rsid w:val="003A7F48"/>
    <w:rsid w:val="0041046C"/>
    <w:rsid w:val="006D0B38"/>
    <w:rsid w:val="00B71403"/>
    <w:rsid w:val="00D7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2B393"/>
  <w15:chartTrackingRefBased/>
  <w15:docId w15:val="{EE616CC4-847D-9642-91AF-7B452A35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Павленко</dc:creator>
  <cp:keywords/>
  <dc:description/>
  <cp:lastModifiedBy>Павел Павленко</cp:lastModifiedBy>
  <cp:revision>3</cp:revision>
  <cp:lastPrinted>2025-06-04T15:20:00Z</cp:lastPrinted>
  <dcterms:created xsi:type="dcterms:W3CDTF">2025-06-04T15:20:00Z</dcterms:created>
  <dcterms:modified xsi:type="dcterms:W3CDTF">2025-06-04T15:20:00Z</dcterms:modified>
</cp:coreProperties>
</file>