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C4FF"/>
          <w:sz w:val="72"/>
        </w:rPr>
        <w:t>JARVIS v2</w:t>
      </w:r>
    </w:p>
    <w:p>
      <w:pPr>
        <w:jc w:val="center"/>
      </w:pPr>
      <w:r>
        <w:rPr>
          <w:b/>
          <w:color w:val="0C3058"/>
          <w:sz w:val="40"/>
        </w:rPr>
        <w:t>Assistente Pessoal Inteligente Multidispositivo</w:t>
      </w:r>
    </w:p>
    <w:p>
      <w:pPr>
        <w:jc w:val="center"/>
      </w:pPr>
      <w:r>
        <w:rPr>
          <w:color w:val="415569"/>
          <w:sz w:val="24"/>
        </w:rPr>
        <w:t>Especificação ponta a ponta para Codex: Render + Neon sem Prisma + Holograma animado futurista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ogram_ui_spe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JarvisCallout"/>
        <w:shd w:fill="092337"/>
      </w:pPr>
      <w:r>
        <w:rPr>
          <w:b/>
          <w:color w:val="00E8FF"/>
        </w:rPr>
        <w:t xml:space="preserve">FUNÇÃO REAL: </w:t>
      </w:r>
      <w:r>
        <w:rPr>
          <w:color w:val="EBF8FF"/>
        </w:rPr>
        <w:t>Este documento descreve uma plataforma autorizada pelo usuário para controlar aparelhos próprios vinculados. O Jarvis não deve burlar senhas, permissões, contas, aplicativos ou sistemas de terceiros. Toda ação executável exige confirmação explícita antes de acontecer.</w:t>
      </w:r>
    </w:p>
    <w:p>
      <w:r>
        <w:br w:type="page"/>
      </w:r>
    </w:p>
    <w:p>
      <w:pPr>
        <w:pStyle w:val="Heading1"/>
      </w:pPr>
      <w:r>
        <w:t>0. Como o Codex deve usar este documento</w:t>
      </w:r>
    </w:p>
    <w:p>
      <w:pPr>
        <w:pStyle w:val="ListNumber"/>
      </w:pPr>
      <w:r>
        <w:t>Criar o repositório do zero com a estrutura indicada na seção 10.</w:t>
      </w:r>
    </w:p>
    <w:p>
      <w:pPr>
        <w:pStyle w:val="ListNumber"/>
      </w:pPr>
      <w:r>
        <w:t>Começar pelo MVP: API no Render, banco Neon, migrações SQL sem Prisma, cadastro de usuário, cadastro de aparelho, WebSocket e fluxo de comando/confirmar/executar.</w:t>
      </w:r>
    </w:p>
    <w:p>
      <w:pPr>
        <w:pStyle w:val="ListNumber"/>
      </w:pPr>
      <w:r>
        <w:t>Implementar primeiro o Agent Windows com busca rápida de arquivos e miniaturas; automação de aplicativos fica para fase posterior.</w:t>
      </w:r>
    </w:p>
    <w:p>
      <w:pPr>
        <w:pStyle w:val="ListNumber"/>
      </w:pPr>
      <w:r>
        <w:t>Implementar a interface holográfica como componente reutilizável no mobile e web, mesmo que no MVP seja uma animação básica com estados reais.</w:t>
      </w:r>
    </w:p>
    <w:p>
      <w:pPr>
        <w:pStyle w:val="ListNumber"/>
      </w:pPr>
      <w:r>
        <w:t>Criar testes automatizados garantindo que nenhuma ferramenta execute ação antes de uma confirmação válida.</w:t>
      </w:r>
    </w:p>
    <w:p>
      <w:pPr>
        <w:pStyle w:val="JarvisCallout"/>
        <w:shd w:fill="092337"/>
      </w:pPr>
      <w:r>
        <w:rPr>
          <w:b/>
          <w:color w:val="00E8FF"/>
        </w:rPr>
        <w:t xml:space="preserve">REGRA INEGOCIÁVEL: </w:t>
      </w:r>
      <w:r>
        <w:rPr>
          <w:color w:val="EBF8FF"/>
        </w:rPr>
        <w:t>A confirmação obrigatória deve existir no backend, no app mobile, no web e no agente local. Não pode ser apenas uma regra visual.</w:t>
      </w:r>
    </w:p>
    <w:p>
      <w:pPr>
        <w:pStyle w:val="Heading1"/>
      </w:pPr>
      <w:r>
        <w:t>1. Resposta arquitetural: precisamos de API e banco?</w:t>
      </w:r>
    </w:p>
    <w:p>
      <w:r>
        <w:t>Sim. Para um Jarvis estilo produto de startup, com aparelhos vinculados, conta de usuário, comandos remotos, histórico, personalização e auditoria, precisamos de um backend hospedado e de um banco de dados. O backend não substitui o agente local: ele coordena, autentica, registra, roteia e sincroniza. A execução real acontece nos aparelhos autorizados do usuário.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Render — jarvis-api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Autenticação, WebSocket, fila de comandos, pareamento de aparelhos, confirmações, auditoria e roteamento.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Hospedagem principal da API.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Render — jarvis-web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Site institucional, painel web, dashboard de aparelhos, permissões e histórico.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Pode ser Static Site ou Web Service.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Render — jarvis-worker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Tarefas assíncronas: limpeza de códigos expirados, notificações, retry de comandos e processamento leve.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Separar do servidor web evita travamentos.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Neon Postgres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Banco transacional: usuários, dispositivos, comandos, logs, preferências, personalidade e permissões.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Sem Prisma. Usar SQL versionado e driver pg.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Jarvis Agent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Roda no PC/notebook. Indexa arquivos, responde buscas, gera miniaturas e executa ações confirmadas.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Sem agente local, a API não acessa arquivos do aparelho.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App Mobile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Entrada por voz/texto, botão flutuante, holograma, confirmação, visualização de resultados e recebimento de arquivos.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Android primeiro; iOS depois por restrições de background.</w:t>
            </w:r>
          </w:p>
        </w:tc>
      </w:tr>
    </w:tbl>
    <w:p/>
    <w:p>
      <w:pPr>
        <w:pStyle w:val="Heading1"/>
      </w:pPr>
      <w:r>
        <w:t>2. Stack definida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Tecnologia recomendada</w:t>
            </w:r>
          </w:p>
        </w:tc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Backend API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Node.js + TypeScript + Fastify + ws/socket.io + pg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Rápido para Codex implementar, bom para WebSocket e sem ORM obrigatório.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Banco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Neon Postgres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PostgreSQL gerenciado, bom para produto web/mobile e fácil deploy.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Migrações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SQL puro + script migrate.ts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Atende a regra SEM PRISMA e permite deploy direto no banco.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Hospedagem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Render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API, site, workers e configuração via render.yaml.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Mobile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Flutter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Um app para Android/iOS com interface futurista e animações.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Web/Painel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Next.js ou React/Vite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Dashboard e site institucional no Render.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Agent Windows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Python + FastAPI local + SQLite FTS5 + watchdog + PySide6 opcional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Melhor acesso a arquivos, automação e indexação no Windows.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Animação holográfica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Flutter CustomPainter/Rive/Lottie; Web com Three.js/Lottie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Permite visual de holograma, partículas, ondas e fala em texto.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Voz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Whisper/OpenAI STT ou Vosk local; Piper/OpenAI/ElevenLabs para TTS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Começa simples e evolui para vozes premium.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Notificações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Firebase Cloud Messaging/Web Push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Entrega avisos para celular e navegador.</w:t>
            </w:r>
          </w:p>
        </w:tc>
      </w:tr>
    </w:tbl>
    <w:p/>
    <w:p>
      <w:pPr>
        <w:pStyle w:val="Heading1"/>
      </w:pPr>
      <w:r>
        <w:t>3. Arquitetura ponta a ponta v2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5120" cy="3893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render_ne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893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O app mobile e o painel web conversam com a API do Render.</w:t>
      </w:r>
    </w:p>
    <w:p>
      <w:pPr>
        <w:pStyle w:val="ListBullet"/>
      </w:pPr>
      <w:r>
        <w:t>O Jarvis Agent mantém uma conexão WebSocket autenticada com a API para receber comandos em tempo real.</w:t>
      </w:r>
    </w:p>
    <w:p>
      <w:pPr>
        <w:pStyle w:val="ListBullet"/>
      </w:pPr>
      <w:r>
        <w:t>O Neon armazena somente metadados, permissões, status, comandos, auditoria e personalização. Arquivos reais ficam nos aparelhos até o usuário pedir transferência.</w:t>
      </w:r>
    </w:p>
    <w:p>
      <w:pPr>
        <w:pStyle w:val="ListBullet"/>
      </w:pPr>
      <w:r>
        <w:t>Quando o usuário pede um arquivo, o agente local busca no índice do próprio aparelho, retorna resultados e miniaturas; o usuário escolhe visualmente; o sistema pede confirmação; só então transfere.</w:t>
      </w:r>
    </w:p>
    <w:p>
      <w:pPr>
        <w:pStyle w:val="ListBullet"/>
      </w:pPr>
      <w:r>
        <w:t>Para arquivos grandes, a transferência deve ser em chunks com retomada. Armazenamento externo tipo Cloudflare R2/S3 fica como opção futura, não obrigatório no MVP.</w:t>
      </w:r>
    </w:p>
    <w:p>
      <w:pPr>
        <w:pStyle w:val="Heading1"/>
      </w:pPr>
      <w:r>
        <w:t>4. Banco de dados Neon sem Prisma</w:t>
      </w:r>
    </w:p>
    <w:p>
      <w:r>
        <w:t>A regra do projeto é não usar Prisma. O banco será gerenciado por SQL puro versionado dentro do repositório. O backend deve usar o pacote pg/node-postgres ou driver equivalente, lendo DATABASE_URL das variáveis de ambiente do Render.</w:t>
      </w:r>
    </w:p>
    <w:p>
      <w:pPr>
        <w:pStyle w:val="JarvisCallout"/>
        <w:shd w:fill="092337"/>
      </w:pPr>
      <w:r>
        <w:rPr>
          <w:b/>
          <w:color w:val="00E8FF"/>
        </w:rPr>
        <w:t xml:space="preserve">MIGRAÇÕES: </w:t>
      </w:r>
      <w:r>
        <w:rPr>
          <w:color w:val="EBF8FF"/>
        </w:rPr>
        <w:t>Usar uma tabela schema_migrations para garantir que cada migração rode apenas uma vez. O script de migração deve falhar o deploy se algum SQL falhar.</w:t>
      </w:r>
    </w:p>
    <w:p>
      <w:pPr>
        <w:pStyle w:val="Heading2"/>
      </w:pPr>
      <w:r>
        <w:t>4.1 Estrutura de pastas de banco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api/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db/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migrations/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001_init.sql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002_indexes_and_search.sql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003_hologram_personality.sql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seeds/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001_dev_user.sql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scripts/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migrate.ts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check-db.ts</w:t>
      </w:r>
    </w:p>
    <w:p>
      <w:pPr>
        <w:pStyle w:val="Heading2"/>
      </w:pPr>
      <w:r>
        <w:t>4.2 Migration 001_init.sql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-- api/db/migrations/001_init.sql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BEGIN;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schema_migrations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version VARCHAR(120) PRIMARY KEY,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applied_at TIMESTAMPTZ NOT NULL DEFAULT NOW()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users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id UUID PRIMARY KEY DEFAULT gen_random_uuid(),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name VARCHAR(160)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email VARCHAR(220) UNIQUE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password_hash TEXT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created_at TIMESTAMPTZ NOT NULL DEFAULT NOW(),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updated_at TIMESTAMPTZ NOT NULL DEFAULT NOW()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user_settings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user_id UUID PRIMARY KEY REFERENCES users(id)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assistant_name VARCHAR(80) NOT NULL DEFAULT 'Jarvis',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wake_phrases TEXT[] NOT NULL DEFAULT ARRAY['hey jarvis','olá jarvis'],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response_tone VARCHAR(80) NOT NULL DEFAULT 'futurista_direto',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require_confirmation_for_all_actions BOOLEAN NOT NULL DEFAULT TRUE,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floating_button_enabled BOOLEAN NOT NULL DEFAULT TRUE,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always_listening_enabled BOOLEAN NOT NULL DEFAULT FALSE,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created_at TIMESTAMPTZ NOT NULL DEFAULT NOW(),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updated_at TIMESTAMPTZ NOT NULL DEFAULT NOW()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devices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id UUID PRIMARY KEY DEFAULT gen_random_uuid(),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user_id UUID NOT NULL REFERENCES users(id)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friendly_name VARCHAR(120)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device_type VARCHAR(40) NOT NULL CHECK (device_type IN ('mobile','desktop','notebook','tablet','web')),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platform VARCHAR(60)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public_key TEXT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status VARCHAR(40) NOT NULL DEFAULT 'offline',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last_seen_at TIMESTAMPTZ,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created_at TIMESTAMPTZ NOT NULL DEFAULT NOW(),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UNIQUE(user_id, friendly_name)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device_capabilities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id UUID PRIMARY KEY DEFAULT gen_random_uuid(),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device_id UUID NOT NULL REFERENCES devices(id)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capability VARCHAR(80)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enabled BOOLEAN NOT NULL DEFAULT TRUE,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UNIQUE(device_id, capability)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device_pairing_codes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id UUID PRIMARY KEY DEFAULT gen_random_uuid(),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user_id UUID NOT NULL REFERENCES users(id)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code_hash TEXT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requested_device_name VARCHAR(120),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expires_at TIMESTAMPTZ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consumed_at TIMESTAMPTZ,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created_at TIMESTAMPTZ NOT NULL DEFAULT NOW()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commands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id UUID PRIMARY KEY DEFAULT gen_random_uuid(),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user_id UUID NOT NULL REFERENCES users(id)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source_device_id UUID REFERENCES devices(id) ON DELETE SET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target_device_id UUID REFERENCES devices(id) ON DELETE SET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raw_text TEXT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interpreted_intent VARCHAR(120),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status VARCHAR(40) NOT NULL DEFAULT 'draft',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risk_level VARCHAR(40) NOT NULL DEFAULT 'medium',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created_at TIMESTAMPTZ NOT NULL DEFAULT NOW(),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updated_at TIMESTAMPTZ NOT NULL DEFAULT NOW()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command_steps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id UUID PRIMARY KEY DEFAULT gen_random_uuid(),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command_id UUID NOT NULL REFERENCES commands(id)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step_order INTEGER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tool_name VARCHAR(120)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human_summary TEXT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payload_json JSONB NOT NULL DEFAULT '{}'::jsonb,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status VARCHAR(40) NOT NULL DEFAULT 'pending',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created_at TIMESTAMPTZ NOT NULL DEFAULT NOW(),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UNIQUE(command_id, step_order)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confirmation_requests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id UUID PRIMARY KEY DEFAULT gen_random_uuid(),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command_id UUID NOT NULL REFERENCES commands(id)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user_id UUID NOT NULL REFERENCES users(id)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summary TEXT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confirmation_phrase VARCHAR(120) NOT NULL DEFAULT 'Confirmo',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status VARCHAR(40) NOT NULL DEFAULT 'pending',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expires_at TIMESTAMPTZ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confirmed_at TIMESTAMPTZ,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rejected_at TIMESTAMPTZ,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created_at TIMESTAMPTZ NOT NULL DEFAULT NOW()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file_index_cache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id UUID PRIMARY KEY DEFAULT gen_random_uuid(),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user_id UUID NOT NULL REFERENCES users(id)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device_id UUID NOT NULL REFERENCES devices(id)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local_file_id VARCHAR(240)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file_name TEXT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file_ext VARCHAR(30),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file_kind VARCHAR(40),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file_size BIGINT,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file_path_hint TEXT,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modified_at TIMESTAMPTZ,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thumbnail_token TEXT,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last_seen_at TIMESTAMPTZ NOT NULL DEFAULT NOW(),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UNIQUE(device_id, local_file_id)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file_transfers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id UUID PRIMARY KEY DEFAULT gen_random_uuid(),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user_id UUID NOT NULL REFERENCES users(id)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command_id UUID REFERENCES commands(id) ON DELETE SET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source_device_id UUID NOT NULL REFERENCES devices(id)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destination_device_id UUID NOT NULL REFERENCES devices(id)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local_file_id VARCHAR(240)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file_name TEXT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status VARCHAR(40) NOT NULL DEFAULT 'pending',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bytes_total BIGINT,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bytes_sent BIGINT NOT NULL DEFAULT 0,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created_at TIMESTAMPTZ NOT NULL DEFAULT NOW(),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completed_at TIMESTAMPTZ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audit_logs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id UUID PRIMARY KEY DEFAULT gen_random_uuid(),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user_id UUID REFERENCES users(id) ON DELETE SET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device_id UUID REFERENCES devices(id) ON DELETE SET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command_id UUID REFERENCES commands(id) ON DELETE SET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action VARCHAR(160)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details_json JSONB NOT NULL DEFAULT '{}'::jsonb,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created_at TIMESTAMPTZ NOT NULL DEFAULT NOW()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COMMIT;</w:t>
      </w:r>
    </w:p>
    <w:p>
      <w:pPr>
        <w:pStyle w:val="Heading2"/>
      </w:pPr>
      <w:r>
        <w:t>4.3 Migration 002_indexes_and_search.sql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-- api/db/migrations/002_indexes_and_search.sql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BEGIN;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INDEX IF NOT EXISTS idx_devices_user_status ON devices(user_id, status);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INDEX IF NOT EXISTS idx_commands_user_status ON commands(user_id, status, created_at DESC);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INDEX IF NOT EXISTS idx_confirmations_user_status ON confirmation_requests(user_id, status, expires_at);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INDEX IF NOT EXISTS idx_file_cache_device_name ON file_index_cache(device_id, lower(file_name));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INDEX IF NOT EXISTS idx_file_cache_user_kind ON file_index_cache(user_id, file_kind, modified_at DESC);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INDEX IF NOT EXISTS idx_audit_user_created ON audit_logs(user_id, created_at DESC);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-- Opcional: habilitar busca por similaridade no Postgres quando permitido no projeto Neon.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-- CREATE EXTENSION IF NOT EXISTS pg_trgm;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-- CREATE INDEX IF NOT EXISTS idx_file_cache_name_trgm ON file_index_cache USING gin (lower(file_name) gin_trgm_ops);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COMMIT;</w:t>
      </w:r>
    </w:p>
    <w:p>
      <w:pPr>
        <w:pStyle w:val="Heading2"/>
      </w:pPr>
      <w:r>
        <w:t>4.4 Migration 003_hologram_personality.sql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-- api/db/migrations/003_hologram_personality.sql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BEGIN;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assistant_voice_profiles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id UUID PRIMARY KEY DEFAULT gen_random_uuid(),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user_id UUID NOT NULL REFERENCES users(id)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provider VARCHAR(80) NOT NULL DEFAULT 'local',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voice_name VARCHAR(120)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gender_style VARCHAR(40),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speed NUMERIC(4,2) NOT NULL DEFAULT 1.00,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pitch NUMERIC(4,2) NOT NULL DEFAULT 1.00,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enabled BOOLEAN NOT NULL DEFAULT TRUE,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created_at TIMESTAMPTZ NOT NULL DEFAULT NOW()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assistant_personality_memory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id UUID PRIMARY KEY DEFAULT gen_random_uuid(),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user_id UUID NOT NULL REFERENCES users(id)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memory_type VARCHAR(80)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content TEXT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confidence NUMERIC(4,3) NOT NULL DEFAULT 0.700,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approved_by_user BOOLEAN NOT NULL DEFAULT FALSE,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created_at TIMESTAMPTZ NOT NULL DEFAULT NOW(),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updated_at TIMESTAMPTZ NOT NULL DEFAULT NOW()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CREATE TABLE IF NOT EXISTS hologram_presets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id UUID PRIMARY KEY DEFAULT gen_random_uuid(),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user_id UUID REFERENCES users(id) ON DELETE CASCADE,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preset_name VARCHAR(120) NOT NULL,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primary_color VARCHAR(20) NOT NULL DEFAULT '#00E8FF',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secondary_color VARCHAR(20) NOT NULL DEFAULT '#7B61FF',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animation_style VARCHAR(80) NOT NULL DEFAULT 'iron_hologram_particles',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subtitle_style VARCHAR(80) NOT NULL DEFAULT 'typewriter_neon',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created_at TIMESTAMPTZ NOT NULL DEFAULT NOW()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COMMIT;</w:t>
      </w:r>
    </w:p>
    <w:p>
      <w:pPr>
        <w:pStyle w:val="Heading2"/>
      </w:pPr>
      <w:r>
        <w:t>4.5 Script de migração migrate.ts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// api/scripts/migrate.ts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import fs from 'node:fs';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import path from 'node:path';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import { Client } from 'pg';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const DATABASE_URL = process.env.DATABASE_URL;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if (!DATABASE_URL) 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throw new Error('DATABASE_URL não configurada. Configure no Render com a connection string do Neon.');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async function ensureMigrationTable(client: Client) 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await client.query(`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CREATE TABLE IF NOT EXISTS schema_migrations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version VARCHAR(120) PRIMARY KEY,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applied_at TIMESTAMPTZ NOT NULL DEFAULT NOW()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`);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async function hasMigration(client: Client, version: string) 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const result = await client.query('SELECT version FROM schema_migrations WHERE version = $1', [version]);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return result.rowCount &gt; 0;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async function main() 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const client = new Client({ connectionString: DATABASE_URL, ssl: { rejectUnauthorized: false } });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await client.connect();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try 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await ensureMigrationTable(client);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const migrationsDir = path.resolve(process.cwd(), 'db', 'migrations');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const files = fs.readdirSync(migrationsDir).filter(f =&gt; f.endsWith('.sql')).sort();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for (const file of files) 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const version = file.replace('.sql', '');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if (await hasMigration(client, version)) 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console.log(`skip ${version}`);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continue;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console.log(`apply ${version}`);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const sql = fs.readFileSync(path.join(migrationsDir, file), 'utf8');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await client.query('BEGIN');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try 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await client.query(sql);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await client.query('INSERT INTO schema_migrations(version) VALUES($1)', [version]);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await client.query('COMMIT');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} catch (err) 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await client.query('ROLLBACK');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throw err;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} finally 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await client.end();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main().catch((err) =&gt; 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console.error(err);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process.exit(1);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});</w:t>
      </w:r>
    </w:p>
    <w:p>
      <w:pPr>
        <w:pStyle w:val="Heading1"/>
      </w:pPr>
      <w:r>
        <w:t>5. Deploy no Render</w:t>
      </w:r>
    </w:p>
    <w:p>
      <w:r>
        <w:t>A API, o worker e o painel/site devem ser hospedados no Render. A configuração deve ficar versionada em render.yaml para facilitar deploy reproducível. Variáveis sensíveis devem ficar em Environment Variables/Secrets do Render, nunca no Git.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5120" cy="3522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flow_no_pris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22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C4FF"/>
        </w:rPr>
        <w:t>render.yaml inicial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# render.yaml — exemplo base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services: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- type: web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name: jarvis-api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runtime: node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rootDir: api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plan: free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buildCommand: npm ci &amp;&amp; npm run build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startCommand: npm run db:migrate &amp;&amp; npm run start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envVars: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- key: NODE_ENV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value: production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- key: DATABASE_URL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sync: false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- key: JWT_SECRET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sync: false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- key: DEVICE_TOKEN_SECRET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sync: false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- key: CORS_ORIGIN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value: https://jarvis-web.onrender.com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- type: web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name: jarvis-web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runtime: node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rootDir: apps/web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plan: free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buildCommand: npm ci &amp;&amp; npm run build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startCommand: npm run start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envVars: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- key: NEXT_PUBLIC_API_URL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value: https://jarvis-api.onrender.com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- type: worker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name: jarvis-worker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runtime: node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rootDir: api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plan: free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buildCommand: npm ci &amp;&amp; npm run build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startCommand: npm run worker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envVars: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- key: NODE_ENV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value: production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- key: DATABASE_URL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sync: false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- key: JWT_SECRET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sync: false</w:t>
      </w:r>
    </w:p>
    <w:p>
      <w:pPr>
        <w:pStyle w:val="JarvisCallout"/>
        <w:shd w:fill="092337"/>
      </w:pPr>
      <w:r>
        <w:rPr>
          <w:b/>
          <w:color w:val="00E8FF"/>
        </w:rPr>
        <w:t xml:space="preserve">DESEMPENHO: </w:t>
      </w:r>
      <w:r>
        <w:rPr>
          <w:color w:val="EBF8FF"/>
        </w:rPr>
        <w:t>Em produção, avaliar planos pagos para WebSocket sempre ativo e baixa latência. No plano gratuito podem existir cold starts/limitações que afetam “respostas instantâneas”.</w:t>
      </w:r>
    </w:p>
    <w:p>
      <w:pPr>
        <w:pStyle w:val="Heading1"/>
      </w:pPr>
      <w:r>
        <w:t>6. Fluxo de comando remoto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Quem executa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1. Entrada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Usuário toca botão flutuante, entra no app, fala pelo wake word ou digita.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App mobile/web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2. Transcrição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Áudio vira texto. Pode ser local ou serviço de STT.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App/API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3. Interpretação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IA transforma pedido em intenção e plano preliminar.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API ou app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4. Roteamento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API identifica aparelho alvo: “PC Escritório”, “Notebook Loja”.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Render API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5. Busca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Agent consulta índice local rápido e retorna resultados com miniaturas.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Jarvis Agent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6. Escolha visual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App mostra cards futuristas dos arquivos parecidos.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App mobile/web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7. Confirmação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Jarvis mostra exatamente o que fará e pede confirmação.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App + API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8. Execução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Somente após confirmação, o agente transfere/envia/abre/executa.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Jarvis Agent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9. Auditoria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Log imutável de ação, horário, aparelho, confirmação e resultado.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API + Neon</w:t>
            </w:r>
          </w:p>
        </w:tc>
      </w:tr>
    </w:tbl>
    <w:p/>
    <w:p>
      <w:r>
        <w:rPr>
          <w:b/>
          <w:color w:val="00C4FF"/>
        </w:rPr>
        <w:t>Exemplo de experiência esperada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Usuário: "Nina, no PC Escritório tem uma imagem chamada logo azul. Baixa para mim."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Jarvis: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"Encontrei 5 arquivos parecidos no PC Escritório."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[mostra miniaturas]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1. logo_azul_final.png — Desktop/Clientes — 2,1 MB — modificado hoje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2. logo azul transparente.png — Downloads — 1,7 MB — modificado ontem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3. logomarca azul site.jpg — Imagens/Site — 800 KB — modificado em 12/06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Usuário: "A segunda."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Jarvis: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"Vou baixar 'logo azul transparente.png' do PC Escritório para este celular.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Confirma esta ação?"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Usuário: "Confirmo."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Jarvis: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"Transferência concluída. Salvei em Downloads/Jarvis."</w:t>
      </w:r>
    </w:p>
    <w:p>
      <w:pPr>
        <w:pStyle w:val="Heading1"/>
      </w:pPr>
      <w:r>
        <w:t>7. Confirmação obrigatória em todos os níveis</w:t>
      </w:r>
    </w:p>
    <w:p>
      <w:pPr>
        <w:pStyle w:val="ListBullet"/>
      </w:pPr>
      <w:r>
        <w:t>Toda ação com efeito externo deve criar confirmation_request no banco.</w:t>
      </w:r>
    </w:p>
    <w:p>
      <w:pPr>
        <w:pStyle w:val="ListBullet"/>
      </w:pPr>
      <w:r>
        <w:t>O agente só recebe token de execução depois que a confirmação está marcada como confirmed no backend.</w:t>
      </w:r>
    </w:p>
    <w:p>
      <w:pPr>
        <w:pStyle w:val="ListBullet"/>
      </w:pPr>
      <w:r>
        <w:t>A confirmação deve expirar em poucos minutos.</w:t>
      </w:r>
    </w:p>
    <w:p>
      <w:pPr>
        <w:pStyle w:val="ListBullet"/>
      </w:pPr>
      <w:r>
        <w:t>O resumo da confirmação precisa mostrar origem, destino, arquivo/app/contato e ação exata.</w:t>
      </w:r>
    </w:p>
    <w:p>
      <w:pPr>
        <w:pStyle w:val="ListBullet"/>
      </w:pPr>
      <w:r>
        <w:t>O usuário pode rejeitar por voz, texto ou botão.</w:t>
      </w:r>
    </w:p>
    <w:p>
      <w:pPr>
        <w:pStyle w:val="ListBullet"/>
      </w:pPr>
      <w:r>
        <w:t>Comando ambíguo nunca executa; ele pergunta qual opção o usuário quer.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// Pseudocódigo obrigatório no agente local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async function executeTool(step) 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const confirmation = await api.getConfirmationStatus(step.commandId);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if (!confirmation || confirmation.status !== 'confirmed') 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throw new Error('Ação bloqueada: confirmação obrigatória ausente.');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return runLocalTool(step.toolName, step.payload);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}</w:t>
      </w:r>
    </w:p>
    <w:p>
      <w:pPr>
        <w:pStyle w:val="Heading1"/>
      </w:pPr>
      <w:r>
        <w:t>8. Interface holográfica futurista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5120" cy="3893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ogram_ui_spe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893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Jarvis deve conversar por meio de um holograma animado, com legenda da fala em texto, partículas, ondas de áudio e estados visuais claros. A interface precisa parecer avançada, mas sempre legível e objetiva.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556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2556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Texto/voz</w:t>
            </w:r>
          </w:p>
        </w:tc>
        <w:tc>
          <w:tcPr>
            <w:tcW w:type="dxa" w:w="2556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Idle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Holograma em baixa intensidade, partículas lentas, azul/ciano.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“Toque ou diga o nome escolhido para falar.”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Aguardando interação.</w:t>
            </w:r>
          </w:p>
        </w:tc>
      </w:tr>
      <w:tr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Listening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Onda circular reagindo ao microfone, brilho maior.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Legenda parcial do que o usuário está dizendo.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Captura de voz.</w:t>
            </w:r>
          </w:p>
        </w:tc>
      </w:tr>
      <w:tr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Thinking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Partículas orbitando rápido, pulso central.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“Analisando…” com etapas curtas.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Interpretação do comando.</w:t>
            </w:r>
          </w:p>
        </w:tc>
      </w:tr>
      <w:tr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Results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Cards translúcidos, miniaturas, ranking por semelhança.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“Encontrei estas opções. Qual você quer?”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Busca/seleção.</w:t>
            </w:r>
          </w:p>
        </w:tc>
      </w:tr>
      <w:tr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Confirm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Cor amarela/neon, borda pulsante, resumo em destaque.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“Confirma esta ação?”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Ação pendente.</w:t>
            </w:r>
          </w:p>
        </w:tc>
      </w:tr>
      <w:tr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Executing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Cor verde/ciano, barra holográfica de progresso.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“Executando com segurança…”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Transferência ou automação.</w:t>
            </w:r>
          </w:p>
        </w:tc>
      </w:tr>
      <w:tr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Blocked/Error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Vermelho controlado, ícone de escudo.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“Bloqueei porque falta confirmação/permissão.”</w:t>
            </w:r>
          </w:p>
        </w:tc>
        <w:tc>
          <w:tcPr>
            <w:tcW w:type="dxa" w:w="2556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Segurança e falhas.</w:t>
            </w:r>
          </w:p>
        </w:tc>
      </w:tr>
    </w:tbl>
    <w:p/>
    <w:p>
      <w:pPr>
        <w:pStyle w:val="ListBullet"/>
      </w:pPr>
      <w:r>
        <w:t>O texto da fala do Jarvis deve aparecer em estilo legenda holográfica, com efeito typewriter e destaque nas palavras importantes: nome do arquivo, aparelho, destino e ação.</w:t>
      </w:r>
    </w:p>
    <w:p>
      <w:pPr>
        <w:pStyle w:val="ListBullet"/>
      </w:pPr>
      <w:r>
        <w:t>O usuário pode escolher voz feminina, masculina, robótica, natural, séria ou descontraída.</w:t>
      </w:r>
    </w:p>
    <w:p>
      <w:pPr>
        <w:pStyle w:val="ListBullet"/>
      </w:pPr>
      <w:r>
        <w:t>O nome do assistente e a frase de chamada são configuráveis: “Hey Jarvis”, “Olá Nina”, “Ei Alfred”.</w:t>
      </w:r>
    </w:p>
    <w:p>
      <w:pPr>
        <w:pStyle w:val="ListBullet"/>
      </w:pPr>
      <w:r>
        <w:t>A personalidade deve aprender preferências aprovadas pelo usuário: gírias, tom direto, humor, formalidade, respostas curtas ou detalhadas.</w:t>
      </w:r>
    </w:p>
    <w:p>
      <w:pPr>
        <w:pStyle w:val="ListBullet"/>
      </w:pPr>
      <w:r>
        <w:t>O aprendizado de estilo não pode liberar ações. Personalidade muda linguagem, nunca permissões.</w:t>
      </w:r>
    </w:p>
    <w:p>
      <w:pPr>
        <w:pStyle w:val="Heading2"/>
      </w:pPr>
      <w:r>
        <w:t>8.1 Especificação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12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Descrição para o Codex/UI</w:t>
            </w:r>
          </w:p>
        </w:tc>
      </w:tr>
      <w:tr>
        <w:tc>
          <w:tcPr>
            <w:tcW w:type="dxa" w:w="5112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Tema</w:t>
            </w:r>
          </w:p>
        </w:tc>
        <w:tc>
          <w:tcPr>
            <w:tcW w:type="dxa" w:w="5112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Dark premium, fundo preto-azulado, glassmorphism, bordas ciano, brilho neon suave, profundidade 3D.</w:t>
            </w:r>
          </w:p>
        </w:tc>
      </w:tr>
      <w:tr>
        <w:tc>
          <w:tcPr>
            <w:tcW w:type="dxa" w:w="5112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Holograma</w:t>
            </w:r>
          </w:p>
        </w:tc>
        <w:tc>
          <w:tcPr>
            <w:tcW w:type="dxa" w:w="5112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Avatar abstrato/rosto/anel de partículas com animação por estado. Não precisa copiar personagem famoso; deve ser original.</w:t>
            </w:r>
          </w:p>
        </w:tc>
      </w:tr>
      <w:tr>
        <w:tc>
          <w:tcPr>
            <w:tcW w:type="dxa" w:w="5112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Tipografia</w:t>
            </w:r>
          </w:p>
        </w:tc>
        <w:tc>
          <w:tcPr>
            <w:tcW w:type="dxa" w:w="5112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Títulos futuristas, texto comum muito legível. Evitar fonte fina demais.</w:t>
            </w:r>
          </w:p>
        </w:tc>
      </w:tr>
      <w:tr>
        <w:tc>
          <w:tcPr>
            <w:tcW w:type="dxa" w:w="5112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Cards</w:t>
            </w:r>
          </w:p>
        </w:tc>
        <w:tc>
          <w:tcPr>
            <w:tcW w:type="dxa" w:w="5112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Translúcidos, com miniatura, nome do arquivo, pasta, tamanho, data e score de semelhança.</w:t>
            </w:r>
          </w:p>
        </w:tc>
      </w:tr>
      <w:tr>
        <w:tc>
          <w:tcPr>
            <w:tcW w:type="dxa" w:w="5112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Botão flutuante</w:t>
            </w:r>
          </w:p>
        </w:tc>
        <w:tc>
          <w:tcPr>
            <w:tcW w:type="dxa" w:w="5112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Pequeno orb ciano com pulso. Ao tocar, abre captura de voz. Permissão configurável pelo usuário.</w:t>
            </w:r>
          </w:p>
        </w:tc>
      </w:tr>
      <w:tr>
        <w:tc>
          <w:tcPr>
            <w:tcW w:type="dxa" w:w="5112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Confirmação</w:t>
            </w:r>
          </w:p>
        </w:tc>
        <w:tc>
          <w:tcPr>
            <w:tcW w:type="dxa" w:w="5112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Tela/modal impossível de confundir: resumo + botões Confirmar/Cancelar + confirmação por voz.</w:t>
            </w:r>
          </w:p>
        </w:tc>
      </w:tr>
    </w:tbl>
    <w:p/>
    <w:p>
      <w:pPr>
        <w:pStyle w:val="Heading2"/>
      </w:pPr>
      <w:r>
        <w:t>8.2 Componente HoloAvatar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// Interface conceitual para Flutter/React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&lt;HoloAvatar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state="listening | thinking | speaking | confirm | executing | error | idle"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assistantName="Nina"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transcript="Encontrei 5 imagens parecidas..."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audioLevel={0.72}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primaryColor="#00E8FF"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secondaryColor="#7B61FF"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personality="brasileiro_direto"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/&gt;</w:t>
      </w:r>
    </w:p>
    <w:p>
      <w:pPr>
        <w:pStyle w:val="Heading1"/>
      </w:pPr>
      <w:r>
        <w:t>9. Modos de uso no celular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Modo</w:t>
            </w:r>
          </w:p>
        </w:tc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Observação de segurança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Botão flutuante opcional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Ícone pequeno por cima da tela para tocar e falar com o Jarvis sem abrir o app.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Pedir permissão clara. O usuário pode desligar.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Dentro do app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Conversa por texto e voz com holograma em tela cheia.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Modo principal e mais confiável.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Wake word opcional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Usuário escolhe frase de chamada e aceita microfone em segundo plano quando o sistema permitir.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Não deve ser obrigatório. Mostrar aviso de bateria/privacidade.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Usuário digita comandos quando não quiser falar.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Sempre disponível.</w:t>
            </w:r>
          </w:p>
        </w:tc>
      </w:tr>
    </w:tbl>
    <w:p/>
    <w:p>
      <w:pPr>
        <w:pStyle w:val="JarvisCallout"/>
        <w:shd w:fill="092337"/>
      </w:pPr>
      <w:r>
        <w:rPr>
          <w:b/>
          <w:color w:val="00E8FF"/>
        </w:rPr>
        <w:t xml:space="preserve">ANDROID: </w:t>
      </w:r>
      <w:r>
        <w:rPr>
          <w:color w:val="EBF8FF"/>
        </w:rPr>
        <w:t>No Android moderno, microfone em background e overlay têm restrições. O MVP deve priorizar botão flutuante e app aberto. Wake word sempre ativa fica como recurso opcional e transparente.</w:t>
      </w:r>
    </w:p>
    <w:p>
      <w:pPr>
        <w:pStyle w:val="Heading1"/>
      </w:pPr>
      <w:r>
        <w:t>10. Estrutura do repositório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jarvis-ai/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README.md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render.yaml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docs/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product-spec.docx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api-contracts.md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security-model.md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ux-hologram-spec.md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api/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package.json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tsconfig.json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db/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migrations/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001_init.sql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002_indexes_and_search.sql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003_hologram_personality.sql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seeds/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scripts/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migrate.ts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check-db.ts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src/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server.ts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app.ts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config/env.ts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db/pool.ts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auth/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devices/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commands/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confirmations/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files/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websocket/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workers/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audit/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ai/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apps/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web/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package.json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src/components/HoloAvatar.tsx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src/components/ConfirmationModal.tsx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src/pages/dashboard/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mobile/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pubspec.yaml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lib/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main.dart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features/hologram/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features/voice/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features/chat/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features/devices/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features/confirmations/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features/files/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agents/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windows/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pyproject.toml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jarvis_agent/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main.py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config.py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auth.py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websocket_client.py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file_indexer.py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search_engine.py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thumbnails.py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transfer.py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tools/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  open_app.py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  file_actions.py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  browser_actions.py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  confirmation_guard.py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tests/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packages/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protocol/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command.schema.json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  websocket-events.md</w:t>
      </w:r>
    </w:p>
    <w:p>
      <w:pPr>
        <w:pStyle w:val="Heading1"/>
      </w:pPr>
      <w:r>
        <w:t>11. API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/auth/register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Criar conta.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/auth/login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Login e emissão de JWT.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/devices/pairing-code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Gerar código de pareamento.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/devices/claim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Vincular aparelho usando código temporário.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/devices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Listar aparelhos do usuário.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/commands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Criar comando por texto/voz já transcrito.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/commands/:id/search-files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Roteia busca para o agente alvo.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/confirmations/:id/confirm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Confirmar ação.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/confirmations/:id/reject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Cancelar ação.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/audit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Histórico de comandos e ações.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WS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/ws/agent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Canal seguro dos agentes locais.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WS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/ws/client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Canal do app/web para status em tempo real.</w:t>
            </w:r>
          </w:p>
        </w:tc>
      </w:tr>
    </w:tbl>
    <w:p/>
    <w:p>
      <w:pPr>
        <w:pStyle w:val="Heading1"/>
      </w:pPr>
      <w:r>
        <w:t>12. Eventos WebSocket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// client -&gt; api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{ "type": "command.created", "commandId": "uuid", "rawText": "Nina, procure logo azul no PC Escritório" 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// api -&gt; agent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{ "type": "file.search.request", "requestId": "uuid", "query": "logo azul", "limit": 10 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// agent -&gt; api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{ "type": "file.search.results", "requestId": "uuid", "results": [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{ "localFileId": "abc", "fileName": "logo_azul_final.png", "score": 0.94, "size": 2100000, "thumbnailToken": "tkn" 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]}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// api -&gt; client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{ "type": "confirmation.required", "confirmationId": "uuid", "summary": "Vou baixar logo_azul_final.png do PC Escritório para este celular." 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// api -&gt; agent after confirmed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{ "type": "action.execute", "commandId": "uuid", "executionToken": "signed-short-lived-token", "step": {...} }</w:t>
      </w:r>
    </w:p>
    <w:p>
      <w:pPr>
        <w:pStyle w:val="Heading1"/>
      </w:pPr>
      <w:r>
        <w:t>13. Busca rápida de arquivos</w:t>
      </w:r>
    </w:p>
    <w:p>
      <w:pPr>
        <w:pStyle w:val="ListBullet"/>
      </w:pPr>
      <w:r>
        <w:t>O agente local deve manter índice incremental em SQLite, não depender de varredura completa a cada comando.</w:t>
      </w:r>
    </w:p>
    <w:p>
      <w:pPr>
        <w:pStyle w:val="ListBullet"/>
      </w:pPr>
      <w:r>
        <w:t>Usar watchdog para monitorar mudanças em pastas autorizadas pelo usuário.</w:t>
      </w:r>
    </w:p>
    <w:p>
      <w:pPr>
        <w:pStyle w:val="ListBullet"/>
      </w:pPr>
      <w:r>
        <w:t>Extrair: nome, extensão, pasta, tamanho, modificação, tipo, dimensões de imagem, miniatura e hash parcial.</w:t>
      </w:r>
    </w:p>
    <w:p>
      <w:pPr>
        <w:pStyle w:val="ListBullet"/>
      </w:pPr>
      <w:r>
        <w:t>Busca por semelhança: normalização de acentos, lower-case, tokenização, fuzzy match e ranking por recência/tipo.</w:t>
      </w:r>
    </w:p>
    <w:p>
      <w:pPr>
        <w:pStyle w:val="ListBullet"/>
      </w:pPr>
      <w:r>
        <w:t>Resultado deve retornar rápido: meta de 300 ms a 1,5 s para índices comuns; miniaturas podem carregar em streaming.</w:t>
      </w:r>
    </w:p>
    <w:p>
      <w:pPr>
        <w:pStyle w:val="ListBullet"/>
      </w:pPr>
      <w:r>
        <w:t>Nunca enviar caminho completo sensível ao celular sem mascarar quando necessário; mostrar caminho amigável.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# Exemplo de ranking local no Agent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score = (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0.50 * fuzzy_name_similarity(query, file_name) +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0.20 * token_overlap(query, file_name) +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0.15 * file_type_boost(requested_kind, file_kind) +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0.10 * recency_boost(modified_at) +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0.05 * user_usage_boost(file_id)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)</w:t>
      </w:r>
    </w:p>
    <w:p>
      <w:pPr>
        <w:pStyle w:val="Heading1"/>
      </w:pPr>
      <w:r>
        <w:t>14. Segurança e privacidade</w:t>
      </w:r>
    </w:p>
    <w:p>
      <w:pPr>
        <w:pStyle w:val="ListBullet"/>
      </w:pPr>
      <w:r>
        <w:t>O Jarvis deve explicar sua função real no onboarding: “posso ajudar a localizar arquivos e executar tarefas nos seus próprios aparelhos vinculados, sempre com confirmação”.</w:t>
      </w:r>
    </w:p>
    <w:p>
      <w:pPr>
        <w:pStyle w:val="ListBullet"/>
      </w:pPr>
      <w:r>
        <w:t>Permissões por aparelho, pasta, tipo de arquivo, app e ação.</w:t>
      </w:r>
    </w:p>
    <w:p>
      <w:pPr>
        <w:pStyle w:val="ListBullet"/>
      </w:pPr>
      <w:r>
        <w:t>Pareamento com código temporário, expiração curta, confirmação em aparelho já confiável quando possível.</w:t>
      </w:r>
    </w:p>
    <w:p>
      <w:pPr>
        <w:pStyle w:val="ListBullet"/>
      </w:pPr>
      <w:r>
        <w:t>Tokens de execução curtos e de uso único.</w:t>
      </w:r>
    </w:p>
    <w:p>
      <w:pPr>
        <w:pStyle w:val="ListBullet"/>
      </w:pPr>
      <w:r>
        <w:t>Logs de auditoria para toda tentativa, confirmação, cancelamento e execução.</w:t>
      </w:r>
    </w:p>
    <w:p>
      <w:pPr>
        <w:pStyle w:val="ListBullet"/>
      </w:pPr>
      <w:r>
        <w:t>Sem automação invisível para burlar segurança de app, senha, WhatsApp, e-mail ou sistema operacional.</w:t>
      </w:r>
    </w:p>
    <w:p>
      <w:pPr>
        <w:pStyle w:val="ListBullet"/>
      </w:pPr>
      <w:r>
        <w:t>Dados sensíveis no banco devem ser mínimos. Arquivos permanecem no dispositivo até transferência aprovada.</w:t>
      </w:r>
    </w:p>
    <w:p>
      <w:pPr>
        <w:pStyle w:val="ListBullet"/>
      </w:pPr>
      <w:r>
        <w:t>Permitir “modo pausa”: desativar agentes, microfone, botão flutuante e notificações.</w:t>
      </w:r>
    </w:p>
    <w:p>
      <w:pPr>
        <w:pStyle w:val="Heading1"/>
      </w:pPr>
      <w:r>
        <w:t>15. Personalidade, voz e aprendizado do usuário</w:t>
      </w:r>
    </w:p>
    <w:p>
      <w:pPr>
        <w:pStyle w:val="ListBullet"/>
      </w:pPr>
      <w:r>
        <w:t>O usuário escolhe nome do assistente, wake phrase, voz, velocidade, tom e estilo de resposta.</w:t>
      </w:r>
    </w:p>
    <w:p>
      <w:pPr>
        <w:pStyle w:val="ListBullet"/>
      </w:pPr>
      <w:r>
        <w:t>O Jarvis pode aprender expressões e gírias do usuário, mas deve pedir aprovação para memórias permanentes relevantes.</w:t>
      </w:r>
    </w:p>
    <w:p>
      <w:pPr>
        <w:pStyle w:val="ListBullet"/>
      </w:pPr>
      <w:r>
        <w:t>Configurações de personalidade não alteram permissões de segurança.</w:t>
      </w:r>
    </w:p>
    <w:p>
      <w:pPr>
        <w:pStyle w:val="ListBullet"/>
      </w:pPr>
      <w:r>
        <w:t>Exemplos de personalidade: “direto e comercial”, “brasileiro com gírias”, “secretária profissional”, “robótico futurista”, “humorado leve”.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"assistantName": "Nina",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"wakePhrases": ["hey nina", "olá nina"],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"voice": { "provider": "local", "voiceName": "female_br_01", "speed": 1.05 },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"personality": {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"tone": "brasileiro_direto",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"slangLevel": 0.35,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"humorLevel": 0.20,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  "answerLength": "curta_objetiva"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 }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}</w:t>
      </w:r>
    </w:p>
    <w:p>
      <w:pPr>
        <w:pStyle w:val="Heading1"/>
      </w:pPr>
      <w:r>
        <w:t>16. MVP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3408"/>
            <w:shd w:fill="082B44"/>
            <w:tcBorders>
              <w:top w:val="single" w:sz="8" w:space="0" w:color="00E8FF"/>
              <w:left w:val="single" w:sz="8" w:space="0" w:color="00E8FF"/>
              <w:bottom w:val="single" w:sz="8" w:space="0" w:color="00E8FF"/>
              <w:right w:val="single" w:sz="8" w:space="0" w:color="00E8FF"/>
              <w:insideH w:val="single" w:sz="8" w:space="0" w:color="00E8FF"/>
              <w:insideV w:val="single" w:sz="8" w:space="0" w:color="00E8FF"/>
            </w:tcBorders>
          </w:tcPr>
          <w:p>
            <w:r>
              <w:rPr>
                <w:b/>
                <w:color w:val="FFFFFF"/>
                <w:sz w:val="18"/>
              </w:rPr>
              <w:t>Critério de pronto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MVP 0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API Render + Neon + migrações SQL + auth + devices.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Deploy funcional, migrations rodam sem Prisma, login e cadastro de aparelho.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MVP 1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Agent Windows com indexação local e WebSocket.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Celular/web consegue pedir busca e receber resultados reais do PC.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MVP 2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App mobile com texto, botão de voz e holograma básico.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Usuário conversa, vê resultados e confirma ações.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MVP 3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Transferência de arquivo confirmada.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Arquivo sai do PC para o celular somente após confirmação.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MVP 4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Voz/TTS, personalização e botão flutuante.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Nome, voz e estilo configuráveis.</w:t>
            </w:r>
          </w:p>
        </w:tc>
      </w:tr>
      <w:tr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MVP 5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Automações de apps/sites com sandbox de segurança.</w:t>
            </w:r>
          </w:p>
        </w:tc>
        <w:tc>
          <w:tcPr>
            <w:tcW w:type="dxa" w:w="3408"/>
            <w:shd w:fill="F8FBFF"/>
            <w:tcBorders>
              <w:top w:val="single" w:sz="8" w:space="0" w:color="B8EFFF"/>
              <w:left w:val="single" w:sz="8" w:space="0" w:color="B8EFFF"/>
              <w:bottom w:val="single" w:sz="8" w:space="0" w:color="B8EFFF"/>
              <w:right w:val="single" w:sz="8" w:space="0" w:color="B8EFFF"/>
              <w:insideH w:val="single" w:sz="8" w:space="0" w:color="B8EFFF"/>
              <w:insideV w:val="single" w:sz="8" w:space="0" w:color="B8EFFF"/>
            </w:tcBorders>
            <w:vAlign w:val="top"/>
          </w:tcPr>
          <w:p>
            <w:r>
              <w:rPr>
                <w:sz w:val="17"/>
              </w:rPr>
              <w:t>Abrir app, procurar arquivo e preparar ação; executar só confirmado.</w:t>
            </w:r>
          </w:p>
        </w:tc>
      </w:tr>
    </w:tbl>
    <w:p/>
    <w:p>
      <w:pPr>
        <w:pStyle w:val="Heading1"/>
      </w:pPr>
      <w:r>
        <w:t>17. Critérios de aceite para o Codex</w:t>
      </w:r>
    </w:p>
    <w:p>
      <w:pPr>
        <w:pStyle w:val="ListBullet"/>
      </w:pPr>
      <w:r>
        <w:t>O projeto sobe localmente com docker compose opcional para Postgres local, mas produção usa Neon.</w:t>
      </w:r>
    </w:p>
    <w:p>
      <w:pPr>
        <w:pStyle w:val="ListBullet"/>
      </w:pPr>
      <w:r>
        <w:t>Nenhum import de Prisma existe no repositório.</w:t>
      </w:r>
    </w:p>
    <w:p>
      <w:pPr>
        <w:pStyle w:val="ListBullet"/>
      </w:pPr>
      <w:r>
        <w:t>npm run db:migrate aplica SQLs no Neon usando DATABASE_URL.</w:t>
      </w:r>
    </w:p>
    <w:p>
      <w:pPr>
        <w:pStyle w:val="ListBullet"/>
      </w:pPr>
      <w:r>
        <w:t>render.yaml existe na raiz e descreve api, web e worker.</w:t>
      </w:r>
    </w:p>
    <w:p>
      <w:pPr>
        <w:pStyle w:val="ListBullet"/>
      </w:pPr>
      <w:r>
        <w:t>A API bloqueia execução quando confirmation_request não está confirmed.</w:t>
      </w:r>
    </w:p>
    <w:p>
      <w:pPr>
        <w:pStyle w:val="ListBullet"/>
      </w:pPr>
      <w:r>
        <w:t>O Agent também bloqueia execução se não receber executionToken válido.</w:t>
      </w:r>
    </w:p>
    <w:p>
      <w:pPr>
        <w:pStyle w:val="ListBullet"/>
      </w:pPr>
      <w:r>
        <w:t>A tela de confirmação exibe resumo claro antes de executar.</w:t>
      </w:r>
    </w:p>
    <w:p>
      <w:pPr>
        <w:pStyle w:val="ListBullet"/>
      </w:pPr>
      <w:r>
        <w:t>O HoloAvatar possui pelo menos os estados idle, listening, thinking, confirm, executing e error.</w:t>
      </w:r>
    </w:p>
    <w:p>
      <w:pPr>
        <w:pStyle w:val="ListBullet"/>
      </w:pPr>
      <w:r>
        <w:t>Busca de arquivos retorna nome, tipo, tamanho, data, score e miniatura/token.</w:t>
      </w:r>
    </w:p>
    <w:p>
      <w:pPr>
        <w:pStyle w:val="ListBullet"/>
      </w:pPr>
      <w:r>
        <w:t>Logs de auditoria registram sucesso, cancelamento e bloqueio de segurança.</w:t>
      </w:r>
    </w:p>
    <w:p>
      <w:pPr>
        <w:pStyle w:val="Heading1"/>
      </w:pPr>
      <w:r>
        <w:t>18. Prompt inicial para enviar ao Codex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Crie do zero um repositório chamado jarvis-ai com a arquitetura deste documento.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Regras obrigatórias: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1. Usar Render para hospedar API, Web e Worker.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2. Usar Neon Postgres como banco.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3. Não usar Prisma em nenhuma parte do projeto.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4. Usar migrações SQL versionadas em api/db/migrations e script api/scripts/migrate.ts com pg.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5. Toda ação executável precisa de confirmation_request confirmada antes de rodar.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6. Implementar API Node.js TypeScript Fastify + WebSocket.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7. Implementar estrutura inicial do app mobile Flutter com componente HoloAvatar futurista.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8. Implementar estrutura inicial do Agent Windows em Python com indexação local e busca fuzzy de arquivos.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9. Criar render.yaml pronto para deploy.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10. Criar README com passo a passo de desenvolvimento local e deploy no Render/Neon.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 xml:space="preserve"> </w:t>
      </w:r>
    </w:p>
    <w:p>
      <w:pPr>
        <w:pStyle w:val="CodeBlock"/>
        <w:shd w:fill="07121F"/>
      </w:pPr>
      <w:r>
        <w:rPr>
          <w:rFonts w:ascii="Consolas" w:hAnsi="Consolas" w:eastAsia="Consolas"/>
          <w:color w:val="DDF6FF"/>
          <w:sz w:val="17"/>
        </w:rPr>
        <w:t>Comece pelo MVP 0 e MVP 1. Não tente implementar WhatsApp, e-mail ou automação completa na primeira etapa. Primeiro faça autenticação, aparelhos, WebSocket, migrações, busca de arquivos e confirmação obrigatória.</w:t>
      </w:r>
    </w:p>
    <w:p>
      <w:pPr>
        <w:pStyle w:val="Heading1"/>
      </w:pPr>
      <w:r>
        <w:t>19. Referências técnicas para implementação</w:t>
      </w:r>
    </w:p>
    <w:p>
      <w:pPr>
        <w:pStyle w:val="ListBullet"/>
      </w:pPr>
      <w:r>
        <w:t>Render Environment Variables and Secrets: https://render.com/docs/configure-environment-variables</w:t>
      </w:r>
    </w:p>
    <w:p>
      <w:pPr>
        <w:pStyle w:val="ListBullet"/>
      </w:pPr>
      <w:r>
        <w:t>Render Blueprints / render.yaml: https://render.com/docs/infrastructure-as-code</w:t>
      </w:r>
    </w:p>
    <w:p>
      <w:pPr>
        <w:pStyle w:val="ListBullet"/>
      </w:pPr>
      <w:r>
        <w:t>Neon connection strings: https://neon.com/docs/connect/connect-from-any-app</w:t>
      </w:r>
    </w:p>
    <w:p>
      <w:pPr>
        <w:pStyle w:val="ListBullet"/>
      </w:pPr>
      <w:r>
        <w:t>Neon connection pooling: https://neon.com/docs/connect/connection-pooling</w:t>
      </w:r>
    </w:p>
    <w:p>
      <w:pPr>
        <w:pStyle w:val="ListBullet"/>
      </w:pPr>
      <w:r>
        <w:t>Android foreground service types: https://developer.android.com/develop/background-work/services/fgs/service-types</w:t>
      </w:r>
    </w:p>
    <w:p>
      <w:pPr>
        <w:pStyle w:val="ListBullet"/>
      </w:pPr>
      <w:r>
        <w:t>Android restrictions for foreground service from background: https://developer.android.com/develop/background-work/services/fgs/restrictions-bg-start</w:t>
      </w:r>
    </w:p>
    <w:p>
      <w:pPr>
        <w:pStyle w:val="ListBullet"/>
      </w:pPr>
      <w:r>
        <w:t>Lottie documentation: https://lottie.airbnb.tech/</w:t>
      </w:r>
    </w:p>
    <w:sectPr w:rsidR="00FC693F" w:rsidRPr="0006063C" w:rsidSect="00034616">
      <w:footerReference w:type="default" r:id="rId12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7385"/>
        <w:sz w:val="16"/>
      </w:rPr>
      <w:t>Jarvis v2 — Documentação técnica para Codex | Render + Neon sem Prisma | Confirmação obrigatória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02A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16"/>
    </w:pPr>
    <w:rPr>
      <w:rFonts w:ascii="Consolas" w:hAnsi="Consolas" w:eastAsia="Consolas"/>
      <w:sz w:val="17"/>
    </w:rPr>
  </w:style>
  <w:style w:type="paragraph" w:customStyle="1" w:styleId="JarvisCallout">
    <w:name w:val="JarvisCallout"/>
    <w:pPr>
      <w:spacing w:before="120" w:after="120"/>
      <w:ind w:left="173" w:right="173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