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488" w:rsidRDefault="00FC77C8" w:rsidP="0058314F">
      <w:pPr>
        <w:jc w:val="center"/>
        <w:rPr>
          <w:b/>
          <w:sz w:val="28"/>
          <w:szCs w:val="28"/>
        </w:rPr>
      </w:pPr>
      <w:r>
        <w:rPr>
          <w:noProof/>
        </w:rPr>
        <mc:AlternateContent>
          <mc:Choice Requires="wps">
            <w:drawing>
              <wp:anchor distT="0" distB="0" distL="114300" distR="114300" simplePos="0" relativeHeight="251659264" behindDoc="0" locked="0" layoutInCell="1" allowOverlap="1" wp14:anchorId="4D3BEB41" wp14:editId="0EBCF6E8">
                <wp:simplePos x="0" y="0"/>
                <wp:positionH relativeFrom="column">
                  <wp:posOffset>1928495</wp:posOffset>
                </wp:positionH>
                <wp:positionV relativeFrom="paragraph">
                  <wp:posOffset>3175</wp:posOffset>
                </wp:positionV>
                <wp:extent cx="1828800" cy="1828800"/>
                <wp:effectExtent l="0" t="0" r="0" b="0"/>
                <wp:wrapTopAndBottom/>
                <wp:docPr id="1" name="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C77C8" w:rsidRPr="00FC77C8" w:rsidRDefault="00FC77C8" w:rsidP="00FC77C8">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C77C8">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Шарады</w:t>
                            </w:r>
                          </w:p>
                        </w:txbxContent>
                      </wps:txbx>
                      <wps:bodyPr rot="0" spcFirstLastPara="0" vertOverflow="overflow" horzOverflow="overflow" vert="horz" wrap="none" lIns="91440" tIns="45720" rIns="91440" bIns="45720" numCol="1" spcCol="0" rtlCol="0" fromWordArt="0" anchor="t" anchorCtr="0" forceAA="0" compatLnSpc="1">
                        <a:prstTxWarp prst="textTriangleInverted">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1" o:spid="_x0000_s1026" type="#_x0000_t202" style="position:absolute;left:0;text-align:left;margin-left:151.85pt;margin-top:.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" filled="f" stroked="f">
                <v:fill o:detectmouseclick="t"/>
                <v:textbox style="mso-fit-shape-to-text:t">
                  <w:txbxContent>
                    <w:p w:rsidR="00FC77C8" w:rsidRPr="00FC77C8" w:rsidRDefault="00FC77C8" w:rsidP="00FC77C8">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C77C8">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Шарады</w:t>
                      </w:r>
                    </w:p>
                  </w:txbxContent>
                </v:textbox>
                <w10:wrap type="topAndBottom"/>
              </v:shape>
            </w:pict>
          </mc:Fallback>
        </mc:AlternateContent>
      </w:r>
    </w:p>
    <w:p w:rsidR="0058314F" w:rsidRPr="009E21D8" w:rsidRDefault="00FC77C8" w:rsidP="00EE36C1">
      <w:pPr>
        <w:ind w:firstLine="708"/>
        <w:jc w:val="both"/>
        <w:rPr>
          <w:sz w:val="28"/>
          <w:szCs w:val="28"/>
        </w:rPr>
      </w:pPr>
      <w:r>
        <w:rPr>
          <w:noProof/>
        </w:rPr>
        <w:drawing>
          <wp:anchor distT="0" distB="0" distL="114300" distR="114300" simplePos="0" relativeHeight="251661312" behindDoc="0" locked="0" layoutInCell="1" allowOverlap="1" wp14:anchorId="27B29AEC" wp14:editId="09EE2827">
            <wp:simplePos x="0" y="0"/>
            <wp:positionH relativeFrom="margin">
              <wp:posOffset>3461385</wp:posOffset>
            </wp:positionH>
            <wp:positionV relativeFrom="margin">
              <wp:posOffset>880110</wp:posOffset>
            </wp:positionV>
            <wp:extent cx="2452370" cy="1480185"/>
            <wp:effectExtent l="0" t="0" r="5080" b="5715"/>
            <wp:wrapSquare wrapText="bothSides"/>
            <wp:docPr id="3" name="Рисунок 3" descr="Шарады для де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Шарады для дете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2370" cy="1480185"/>
                    </a:xfrm>
                    <a:prstGeom prst="rect">
                      <a:avLst/>
                    </a:prstGeom>
                    <a:ln>
                      <a:noFill/>
                    </a:ln>
                    <a:effectLst>
                      <a:softEdge rad="112500"/>
                    </a:effectLst>
                  </pic:spPr>
                </pic:pic>
              </a:graphicData>
            </a:graphic>
          </wp:anchor>
        </w:drawing>
      </w:r>
      <w:r w:rsidR="00805488" w:rsidRPr="00FC77C8">
        <w:rPr>
          <w:b/>
          <w:color w:val="FF0000"/>
          <w:sz w:val="28"/>
          <w:szCs w:val="28"/>
        </w:rPr>
        <w:t>ШАРАДА</w:t>
      </w:r>
      <w:r w:rsidR="00805488">
        <w:rPr>
          <w:sz w:val="28"/>
          <w:szCs w:val="28"/>
        </w:rPr>
        <w:t xml:space="preserve"> </w:t>
      </w:r>
      <w:r w:rsidR="00805488" w:rsidRPr="00FC77C8">
        <w:rPr>
          <w:i/>
          <w:sz w:val="28"/>
          <w:szCs w:val="28"/>
        </w:rPr>
        <w:t>(франц</w:t>
      </w:r>
      <w:r w:rsidR="0058314F" w:rsidRPr="00FC77C8">
        <w:rPr>
          <w:i/>
          <w:sz w:val="28"/>
          <w:szCs w:val="28"/>
        </w:rPr>
        <w:t xml:space="preserve">. </w:t>
      </w:r>
      <w:proofErr w:type="spellStart"/>
      <w:r w:rsidR="0058314F" w:rsidRPr="00FC77C8">
        <w:rPr>
          <w:i/>
          <w:sz w:val="28"/>
          <w:szCs w:val="28"/>
        </w:rPr>
        <w:t>charade</w:t>
      </w:r>
      <w:proofErr w:type="spellEnd"/>
      <w:r w:rsidR="0058314F" w:rsidRPr="00FC77C8">
        <w:rPr>
          <w:i/>
          <w:sz w:val="28"/>
          <w:szCs w:val="28"/>
        </w:rPr>
        <w:t xml:space="preserve">, от </w:t>
      </w:r>
      <w:proofErr w:type="spellStart"/>
      <w:r w:rsidR="0058314F" w:rsidRPr="00FC77C8">
        <w:rPr>
          <w:i/>
          <w:sz w:val="28"/>
          <w:szCs w:val="28"/>
        </w:rPr>
        <w:t>прованс</w:t>
      </w:r>
      <w:proofErr w:type="spellEnd"/>
      <w:r w:rsidR="0058314F" w:rsidRPr="00FC77C8">
        <w:rPr>
          <w:i/>
          <w:sz w:val="28"/>
          <w:szCs w:val="28"/>
        </w:rPr>
        <w:t xml:space="preserve">. </w:t>
      </w:r>
      <w:proofErr w:type="spellStart"/>
      <w:r w:rsidR="0058314F" w:rsidRPr="00FC77C8">
        <w:rPr>
          <w:i/>
          <w:sz w:val="28"/>
          <w:szCs w:val="28"/>
        </w:rPr>
        <w:t>charrado</w:t>
      </w:r>
      <w:proofErr w:type="spellEnd"/>
      <w:r w:rsidR="0058314F" w:rsidRPr="00FC77C8">
        <w:rPr>
          <w:i/>
          <w:sz w:val="28"/>
          <w:szCs w:val="28"/>
        </w:rPr>
        <w:t xml:space="preserve"> - беседа, болтовня)</w:t>
      </w:r>
      <w:r w:rsidR="0058314F" w:rsidRPr="009E21D8">
        <w:rPr>
          <w:sz w:val="28"/>
          <w:szCs w:val="28"/>
        </w:rPr>
        <w:t>, род загадки: загадываемое слово разделяется на несколько частей с самостоятельным смыслом (напр., "</w:t>
      </w:r>
      <w:proofErr w:type="gramStart"/>
      <w:r w:rsidR="0058314F" w:rsidRPr="009E21D8">
        <w:rPr>
          <w:sz w:val="28"/>
          <w:szCs w:val="28"/>
        </w:rPr>
        <w:t>семь-я</w:t>
      </w:r>
      <w:proofErr w:type="gramEnd"/>
      <w:r w:rsidR="0058314F" w:rsidRPr="009E21D8">
        <w:rPr>
          <w:sz w:val="28"/>
          <w:szCs w:val="28"/>
        </w:rPr>
        <w:t>") и затем дается описание смысла каждого из этих слов, иногда в форме стихотворений или инсценировок.</w:t>
      </w:r>
    </w:p>
    <w:p w:rsidR="0058314F" w:rsidRPr="009E21D8" w:rsidRDefault="0058314F" w:rsidP="00EE36C1">
      <w:pPr>
        <w:ind w:firstLine="708"/>
        <w:jc w:val="both"/>
        <w:rPr>
          <w:sz w:val="28"/>
          <w:szCs w:val="28"/>
        </w:rPr>
      </w:pPr>
      <w:r w:rsidRPr="00FC77C8">
        <w:rPr>
          <w:b/>
          <w:color w:val="FF0000"/>
          <w:sz w:val="28"/>
          <w:szCs w:val="28"/>
        </w:rPr>
        <w:t>Шарада</w:t>
      </w:r>
      <w:r w:rsidRPr="009E21D8">
        <w:rPr>
          <w:sz w:val="28"/>
          <w:szCs w:val="28"/>
        </w:rPr>
        <w:t xml:space="preserve"> – одно из изысканных и любимых развлечений наших отцов и </w:t>
      </w:r>
      <w:r w:rsidR="00EE36C1">
        <w:rPr>
          <w:sz w:val="28"/>
          <w:szCs w:val="28"/>
        </w:rPr>
        <w:t xml:space="preserve">дедов. Об этом можно прочитать </w:t>
      </w:r>
      <w:r w:rsidRPr="009E21D8">
        <w:rPr>
          <w:sz w:val="28"/>
          <w:szCs w:val="28"/>
        </w:rPr>
        <w:t xml:space="preserve">ни в одной книжке. Помните в «Золотом теленке» отец </w:t>
      </w:r>
      <w:proofErr w:type="spellStart"/>
      <w:r w:rsidRPr="009E21D8">
        <w:rPr>
          <w:sz w:val="28"/>
          <w:szCs w:val="28"/>
        </w:rPr>
        <w:t>Зоси</w:t>
      </w:r>
      <w:proofErr w:type="spellEnd"/>
      <w:r w:rsidRPr="009E21D8">
        <w:rPr>
          <w:sz w:val="28"/>
          <w:szCs w:val="28"/>
        </w:rPr>
        <w:t xml:space="preserve"> Синицкой сидел и придумывал шараду, мучаясь над тем, как зашифровать слог «</w:t>
      </w:r>
      <w:proofErr w:type="spellStart"/>
      <w:r w:rsidRPr="009E21D8">
        <w:rPr>
          <w:sz w:val="28"/>
          <w:szCs w:val="28"/>
        </w:rPr>
        <w:t>ция</w:t>
      </w:r>
      <w:proofErr w:type="spellEnd"/>
      <w:r w:rsidRPr="009E21D8">
        <w:rPr>
          <w:sz w:val="28"/>
          <w:szCs w:val="28"/>
        </w:rPr>
        <w:t>» в слове «индус-три-али-за-</w:t>
      </w:r>
      <w:proofErr w:type="spellStart"/>
      <w:r w:rsidRPr="009E21D8">
        <w:rPr>
          <w:sz w:val="28"/>
          <w:szCs w:val="28"/>
        </w:rPr>
        <w:t>ция</w:t>
      </w:r>
      <w:proofErr w:type="spellEnd"/>
      <w:r w:rsidRPr="009E21D8">
        <w:rPr>
          <w:sz w:val="28"/>
          <w:szCs w:val="28"/>
        </w:rPr>
        <w:t>»?</w:t>
      </w:r>
    </w:p>
    <w:p w:rsidR="00FC77C8" w:rsidRPr="00FC77C8" w:rsidRDefault="00EE36C1" w:rsidP="00FC77C8">
      <w:pPr>
        <w:ind w:firstLine="708"/>
        <w:jc w:val="both"/>
        <w:rPr>
          <w:sz w:val="28"/>
          <w:szCs w:val="28"/>
        </w:rPr>
      </w:pPr>
      <w:r w:rsidRPr="00FC77C8">
        <w:rPr>
          <w:b/>
          <w:color w:val="FF0000"/>
          <w:sz w:val="28"/>
          <w:szCs w:val="28"/>
        </w:rPr>
        <w:t xml:space="preserve">Шарада </w:t>
      </w:r>
      <w:r>
        <w:rPr>
          <w:sz w:val="28"/>
          <w:szCs w:val="28"/>
        </w:rPr>
        <w:t>– это литературная игра</w:t>
      </w:r>
      <w:r w:rsidR="0058314F" w:rsidRPr="009E21D8">
        <w:rPr>
          <w:sz w:val="28"/>
          <w:szCs w:val="28"/>
        </w:rPr>
        <w:t>, это загадка. Сущность ее заключается в том, что загаданное слово делится на три части, причем каждая из них составляет самостоятельное слово, которое надо отгадывать. Сложив вместе все отгаданные части, получим все искомое слово. Игра чрезвычайно полезна для развития памяти, словарного запаса и навыков литературной речи.</w:t>
      </w:r>
    </w:p>
    <w:p w:rsidR="0058314F" w:rsidRPr="009E21D8" w:rsidRDefault="0058314F" w:rsidP="00FC77C8">
      <w:pPr>
        <w:ind w:firstLine="708"/>
        <w:jc w:val="both"/>
        <w:rPr>
          <w:sz w:val="28"/>
          <w:szCs w:val="28"/>
        </w:rPr>
      </w:pPr>
      <w:r w:rsidRPr="009E21D8">
        <w:rPr>
          <w:sz w:val="28"/>
          <w:szCs w:val="28"/>
        </w:rPr>
        <w:t>Обы</w:t>
      </w:r>
      <w:r w:rsidR="00EE36C1">
        <w:rPr>
          <w:sz w:val="28"/>
          <w:szCs w:val="28"/>
        </w:rPr>
        <w:t>чно</w:t>
      </w:r>
      <w:r w:rsidRPr="009E21D8">
        <w:rPr>
          <w:sz w:val="28"/>
          <w:szCs w:val="28"/>
        </w:rPr>
        <w:t xml:space="preserve"> текст шарады составляется в стихах. </w:t>
      </w:r>
    </w:p>
    <w:p w:rsidR="0058314F" w:rsidRPr="009E21D8" w:rsidRDefault="0058314F" w:rsidP="0058314F">
      <w:pPr>
        <w:jc w:val="both"/>
        <w:rPr>
          <w:sz w:val="28"/>
          <w:szCs w:val="28"/>
        </w:rPr>
      </w:pPr>
    </w:p>
    <w:p w:rsidR="0058314F" w:rsidRPr="00FC77C8" w:rsidRDefault="0058314F" w:rsidP="0058314F">
      <w:pPr>
        <w:jc w:val="center"/>
        <w:rPr>
          <w:b/>
          <w:sz w:val="32"/>
          <w:szCs w:val="28"/>
          <w14:glow w14:rad="228600">
            <w14:schemeClr w14:val="accent2">
              <w14:alpha w14:val="60000"/>
              <w14:satMod w14:val="175000"/>
            </w14:schemeClr>
          </w14:glow>
        </w:rPr>
      </w:pPr>
      <w:r w:rsidRPr="00FC77C8">
        <w:rPr>
          <w:b/>
          <w:i/>
          <w:sz w:val="32"/>
          <w:szCs w:val="28"/>
          <w14:glow w14:rad="228600">
            <w14:schemeClr w14:val="accent2">
              <w14:alpha w14:val="60000"/>
              <w14:satMod w14:val="175000"/>
            </w14:schemeClr>
          </w14:glow>
        </w:rPr>
        <w:t>Немного истории</w:t>
      </w:r>
    </w:p>
    <w:p w:rsidR="0058314F" w:rsidRDefault="00FC77C8" w:rsidP="00EE36C1">
      <w:pPr>
        <w:pStyle w:val="a3"/>
        <w:spacing w:before="0" w:beforeAutospacing="0" w:after="0" w:afterAutospacing="0"/>
        <w:ind w:firstLine="708"/>
        <w:jc w:val="both"/>
        <w:rPr>
          <w:sz w:val="28"/>
          <w:szCs w:val="28"/>
        </w:rPr>
      </w:pPr>
      <w:r>
        <w:rPr>
          <w:noProof/>
          <w:sz w:val="28"/>
          <w:szCs w:val="28"/>
        </w:rPr>
        <w:drawing>
          <wp:anchor distT="0" distB="0" distL="114300" distR="114300" simplePos="0" relativeHeight="251660288" behindDoc="0" locked="0" layoutInCell="1" allowOverlap="1" wp14:anchorId="6E14C896" wp14:editId="2E60198E">
            <wp:simplePos x="0" y="0"/>
            <wp:positionH relativeFrom="margin">
              <wp:posOffset>4177665</wp:posOffset>
            </wp:positionH>
            <wp:positionV relativeFrom="margin">
              <wp:posOffset>5402580</wp:posOffset>
            </wp:positionV>
            <wp:extent cx="1534795" cy="1527175"/>
            <wp:effectExtent l="19050" t="19050" r="27305" b="158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4795" cy="15271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8314F" w:rsidRPr="009E21D8">
        <w:rPr>
          <w:sz w:val="28"/>
          <w:szCs w:val="28"/>
        </w:rPr>
        <w:t xml:space="preserve">Первые шарады </w:t>
      </w:r>
      <w:r w:rsidR="0058314F" w:rsidRPr="00FC77C8">
        <w:rPr>
          <w:i/>
          <w:sz w:val="28"/>
          <w:szCs w:val="28"/>
        </w:rPr>
        <w:t>(</w:t>
      </w:r>
      <w:proofErr w:type="spellStart"/>
      <w:r w:rsidR="0058314F" w:rsidRPr="00FC77C8">
        <w:rPr>
          <w:i/>
          <w:sz w:val="28"/>
          <w:szCs w:val="28"/>
        </w:rPr>
        <w:t>charade</w:t>
      </w:r>
      <w:proofErr w:type="spellEnd"/>
      <w:r w:rsidR="0058314F" w:rsidRPr="00FC77C8">
        <w:rPr>
          <w:i/>
          <w:sz w:val="28"/>
          <w:szCs w:val="28"/>
        </w:rPr>
        <w:t xml:space="preserve"> </w:t>
      </w:r>
      <w:r w:rsidR="00EE36C1" w:rsidRPr="00FC77C8">
        <w:rPr>
          <w:i/>
          <w:sz w:val="28"/>
          <w:szCs w:val="28"/>
        </w:rPr>
        <w:t>–</w:t>
      </w:r>
      <w:r w:rsidR="0058314F" w:rsidRPr="00FC77C8">
        <w:rPr>
          <w:i/>
          <w:sz w:val="28"/>
          <w:szCs w:val="28"/>
        </w:rPr>
        <w:t xml:space="preserve"> беседа)</w:t>
      </w:r>
      <w:r w:rsidR="0058314F" w:rsidRPr="009E21D8">
        <w:rPr>
          <w:sz w:val="28"/>
          <w:szCs w:val="28"/>
        </w:rPr>
        <w:t xml:space="preserve"> появились в VI веке у </w:t>
      </w:r>
      <w:proofErr w:type="spellStart"/>
      <w:r w:rsidR="0058314F" w:rsidRPr="009E21D8">
        <w:rPr>
          <w:sz w:val="28"/>
          <w:szCs w:val="28"/>
        </w:rPr>
        <w:t>Симфосия</w:t>
      </w:r>
      <w:proofErr w:type="spellEnd"/>
      <w:r w:rsidR="0058314F" w:rsidRPr="009E21D8">
        <w:rPr>
          <w:sz w:val="28"/>
          <w:szCs w:val="28"/>
        </w:rPr>
        <w:t xml:space="preserve"> </w:t>
      </w:r>
      <w:r w:rsidR="00EE36C1">
        <w:rPr>
          <w:sz w:val="28"/>
          <w:szCs w:val="28"/>
        </w:rPr>
        <w:t>–</w:t>
      </w:r>
      <w:r w:rsidR="0058314F" w:rsidRPr="009E21D8">
        <w:rPr>
          <w:sz w:val="28"/>
          <w:szCs w:val="28"/>
        </w:rPr>
        <w:t xml:space="preserve"> "Загадки". С XVIII века они вошли в моду у французов </w:t>
      </w:r>
      <w:r w:rsidR="0058314F" w:rsidRPr="00FC77C8">
        <w:rPr>
          <w:i/>
          <w:sz w:val="28"/>
          <w:szCs w:val="28"/>
        </w:rPr>
        <w:t>(Журнал "</w:t>
      </w:r>
      <w:proofErr w:type="spellStart"/>
      <w:r w:rsidR="0058314F" w:rsidRPr="00FC77C8">
        <w:rPr>
          <w:i/>
          <w:sz w:val="28"/>
          <w:szCs w:val="28"/>
        </w:rPr>
        <w:t>Mercure</w:t>
      </w:r>
      <w:proofErr w:type="spellEnd"/>
      <w:r w:rsidR="0058314F" w:rsidRPr="00FC77C8">
        <w:rPr>
          <w:i/>
          <w:sz w:val="28"/>
          <w:szCs w:val="28"/>
        </w:rPr>
        <w:t xml:space="preserve"> </w:t>
      </w:r>
      <w:proofErr w:type="spellStart"/>
      <w:r w:rsidR="0058314F" w:rsidRPr="00FC77C8">
        <w:rPr>
          <w:i/>
          <w:sz w:val="28"/>
          <w:szCs w:val="28"/>
        </w:rPr>
        <w:t>de</w:t>
      </w:r>
      <w:proofErr w:type="spellEnd"/>
      <w:r w:rsidR="0058314F" w:rsidRPr="00FC77C8">
        <w:rPr>
          <w:i/>
          <w:sz w:val="28"/>
          <w:szCs w:val="28"/>
        </w:rPr>
        <w:t xml:space="preserve"> </w:t>
      </w:r>
      <w:proofErr w:type="spellStart"/>
      <w:r w:rsidR="0058314F" w:rsidRPr="00FC77C8">
        <w:rPr>
          <w:i/>
          <w:sz w:val="28"/>
          <w:szCs w:val="28"/>
        </w:rPr>
        <w:t>France</w:t>
      </w:r>
      <w:proofErr w:type="spellEnd"/>
      <w:r w:rsidR="0058314F" w:rsidRPr="00FC77C8">
        <w:rPr>
          <w:i/>
          <w:sz w:val="28"/>
          <w:szCs w:val="28"/>
        </w:rPr>
        <w:t>")</w:t>
      </w:r>
      <w:r w:rsidR="0058314F" w:rsidRPr="009E21D8">
        <w:rPr>
          <w:sz w:val="28"/>
          <w:szCs w:val="28"/>
        </w:rPr>
        <w:t>. В средневековье шарадами называли повозки на двух колесах. Позднее в лексиконе феодалов, предававшихся словесным развлечения после сытного ужина, это слово стало означать "целый воз болтовни".</w:t>
      </w:r>
    </w:p>
    <w:p w:rsidR="0058314F" w:rsidRDefault="0058314F" w:rsidP="00EE36C1">
      <w:pPr>
        <w:pStyle w:val="a3"/>
        <w:spacing w:before="0" w:beforeAutospacing="0" w:after="0" w:afterAutospacing="0"/>
        <w:ind w:firstLine="708"/>
        <w:jc w:val="both"/>
        <w:rPr>
          <w:sz w:val="28"/>
          <w:szCs w:val="28"/>
        </w:rPr>
      </w:pPr>
      <w:r w:rsidRPr="009E21D8">
        <w:rPr>
          <w:sz w:val="28"/>
          <w:szCs w:val="28"/>
        </w:rPr>
        <w:t>Российская история этих затей началась также в XVIII веке. Сохранилась публикация той поры с ответом "глад + кость = гладкость". В следующем веке, с 1845 года, шарады стали регулярно помещаться на страницах петербургского журнала "Иллюстрация" ("моль + ер = Мольер"; "</w:t>
      </w:r>
      <w:proofErr w:type="gramStart"/>
      <w:r w:rsidRPr="009E21D8">
        <w:rPr>
          <w:sz w:val="28"/>
          <w:szCs w:val="28"/>
        </w:rPr>
        <w:t>пол + тина</w:t>
      </w:r>
      <w:proofErr w:type="gramEnd"/>
      <w:r w:rsidRPr="009E21D8">
        <w:rPr>
          <w:sz w:val="28"/>
          <w:szCs w:val="28"/>
        </w:rPr>
        <w:t xml:space="preserve"> = полтина" и др.).</w:t>
      </w:r>
    </w:p>
    <w:p w:rsidR="0058314F" w:rsidRPr="009E21D8" w:rsidRDefault="0058314F" w:rsidP="0058314F">
      <w:pPr>
        <w:pStyle w:val="a3"/>
        <w:spacing w:before="0" w:beforeAutospacing="0" w:after="0" w:afterAutospacing="0"/>
        <w:jc w:val="both"/>
        <w:rPr>
          <w:sz w:val="28"/>
          <w:szCs w:val="28"/>
        </w:rPr>
      </w:pPr>
    </w:p>
    <w:p w:rsidR="0058314F" w:rsidRPr="00FC77C8" w:rsidRDefault="0058314F" w:rsidP="0058314F">
      <w:pPr>
        <w:pStyle w:val="a3"/>
        <w:spacing w:before="0" w:beforeAutospacing="0" w:after="0" w:afterAutospacing="0"/>
        <w:jc w:val="center"/>
        <w:rPr>
          <w:b/>
          <w:i/>
          <w:sz w:val="32"/>
          <w:szCs w:val="28"/>
          <w14:glow w14:rad="228600">
            <w14:schemeClr w14:val="accent2">
              <w14:alpha w14:val="60000"/>
              <w14:satMod w14:val="175000"/>
            </w14:schemeClr>
          </w14:glow>
        </w:rPr>
      </w:pPr>
      <w:r w:rsidRPr="00FC77C8">
        <w:rPr>
          <w:b/>
          <w:i/>
          <w:sz w:val="32"/>
          <w:szCs w:val="28"/>
          <w14:glow w14:rad="228600">
            <w14:schemeClr w14:val="accent2">
              <w14:alpha w14:val="60000"/>
              <w14:satMod w14:val="175000"/>
            </w14:schemeClr>
          </w14:glow>
        </w:rPr>
        <w:t>Правила составления и решения шарад</w:t>
      </w:r>
    </w:p>
    <w:p w:rsidR="0058314F" w:rsidRPr="009E21D8" w:rsidRDefault="0058314F" w:rsidP="00EE36C1">
      <w:pPr>
        <w:pStyle w:val="a3"/>
        <w:spacing w:before="0" w:beforeAutospacing="0" w:after="0" w:afterAutospacing="0"/>
        <w:ind w:firstLine="708"/>
        <w:jc w:val="both"/>
        <w:rPr>
          <w:sz w:val="28"/>
          <w:szCs w:val="28"/>
        </w:rPr>
      </w:pPr>
      <w:r w:rsidRPr="009E21D8">
        <w:rPr>
          <w:sz w:val="28"/>
          <w:szCs w:val="28"/>
        </w:rPr>
        <w:t xml:space="preserve">Вообще же, шарада </w:t>
      </w:r>
      <w:r w:rsidR="00EE36C1">
        <w:rPr>
          <w:sz w:val="28"/>
          <w:szCs w:val="28"/>
        </w:rPr>
        <w:t>–</w:t>
      </w:r>
      <w:r w:rsidRPr="009E21D8">
        <w:rPr>
          <w:sz w:val="28"/>
          <w:szCs w:val="28"/>
        </w:rPr>
        <w:t xml:space="preserve"> это загадка, составленная в стихах, в ней задуманное слово распадается на несколько отдельных частей, причем </w:t>
      </w:r>
      <w:r w:rsidRPr="009E21D8">
        <w:rPr>
          <w:sz w:val="28"/>
          <w:szCs w:val="28"/>
        </w:rPr>
        <w:lastRenderedPageBreak/>
        <w:t>каждая из них представляет собой самостоятельное слово, как правило, односложное.</w:t>
      </w:r>
    </w:p>
    <w:p w:rsidR="0058314F" w:rsidRDefault="0058314F" w:rsidP="00EE36C1">
      <w:pPr>
        <w:pStyle w:val="a3"/>
        <w:spacing w:before="0" w:beforeAutospacing="0" w:after="0" w:afterAutospacing="0"/>
        <w:ind w:firstLine="708"/>
        <w:jc w:val="both"/>
        <w:rPr>
          <w:sz w:val="28"/>
          <w:szCs w:val="28"/>
        </w:rPr>
      </w:pPr>
      <w:r w:rsidRPr="009E21D8">
        <w:rPr>
          <w:sz w:val="28"/>
          <w:szCs w:val="28"/>
        </w:rPr>
        <w:t xml:space="preserve">Например: "кит + ель", "мышь + як", "вино + град", "пар + ус" и т.п. Разгадав каждую </w:t>
      </w:r>
      <w:proofErr w:type="gramStart"/>
      <w:r w:rsidRPr="009E21D8">
        <w:rPr>
          <w:sz w:val="28"/>
          <w:szCs w:val="28"/>
        </w:rPr>
        <w:t>часть шарады и сложив</w:t>
      </w:r>
      <w:proofErr w:type="gramEnd"/>
      <w:r w:rsidRPr="009E21D8">
        <w:rPr>
          <w:sz w:val="28"/>
          <w:szCs w:val="28"/>
        </w:rPr>
        <w:t xml:space="preserve"> эти части вместе, легко узнать задуманное слово.</w:t>
      </w:r>
    </w:p>
    <w:p w:rsidR="00EC7B4E" w:rsidRDefault="00EC7B4E" w:rsidP="00EE36C1">
      <w:pPr>
        <w:pStyle w:val="a3"/>
        <w:spacing w:before="0" w:beforeAutospacing="0" w:after="0" w:afterAutospacing="0"/>
        <w:ind w:firstLine="708"/>
        <w:jc w:val="both"/>
        <w:rPr>
          <w:sz w:val="28"/>
          <w:szCs w:val="28"/>
        </w:rPr>
      </w:pPr>
      <w:r>
        <w:rPr>
          <w:sz w:val="28"/>
          <w:szCs w:val="28"/>
        </w:rPr>
        <w:t>Приведем примеры решения шарад.</w:t>
      </w:r>
    </w:p>
    <w:p w:rsidR="0058314F" w:rsidRDefault="0058314F" w:rsidP="0058314F">
      <w:pPr>
        <w:pStyle w:val="a3"/>
        <w:spacing w:before="0" w:beforeAutospacing="0" w:after="0" w:afterAutospacing="0"/>
        <w:jc w:val="both"/>
        <w:rPr>
          <w:sz w:val="28"/>
          <w:szCs w:val="28"/>
        </w:rPr>
      </w:pPr>
    </w:p>
    <w:p w:rsidR="00EC7B4E" w:rsidRPr="00EC7B4E" w:rsidRDefault="00EC7B4E" w:rsidP="00EC7B4E">
      <w:pPr>
        <w:pStyle w:val="a3"/>
        <w:spacing w:before="0" w:beforeAutospacing="0" w:after="0" w:afterAutospacing="0"/>
        <w:ind w:firstLine="709"/>
        <w:jc w:val="both"/>
        <w:rPr>
          <w:b/>
          <w:sz w:val="28"/>
          <w:szCs w:val="28"/>
        </w:rPr>
      </w:pPr>
      <w:r w:rsidRPr="00FC77C8">
        <w:rPr>
          <w:b/>
          <w:color w:val="00B050"/>
          <w:sz w:val="28"/>
          <w:szCs w:val="28"/>
        </w:rPr>
        <w:t>Шарада 1.</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Первое слово над чайником тает,</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 xml:space="preserve">Второе </w:t>
      </w:r>
      <w:r w:rsidR="00EE36C1" w:rsidRPr="00FC77C8">
        <w:rPr>
          <w:color w:val="7030A0"/>
          <w:sz w:val="28"/>
          <w:szCs w:val="28"/>
        </w:rPr>
        <w:t>–</w:t>
      </w:r>
      <w:r w:rsidRPr="00FC77C8">
        <w:rPr>
          <w:color w:val="7030A0"/>
          <w:sz w:val="28"/>
          <w:szCs w:val="28"/>
        </w:rPr>
        <w:t xml:space="preserve"> у папы растет над губой.</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 xml:space="preserve">А целое </w:t>
      </w:r>
      <w:r w:rsidR="00EE36C1" w:rsidRPr="00FC77C8">
        <w:rPr>
          <w:color w:val="7030A0"/>
          <w:sz w:val="28"/>
          <w:szCs w:val="28"/>
        </w:rPr>
        <w:t>–</w:t>
      </w:r>
      <w:r w:rsidRPr="00FC77C8">
        <w:rPr>
          <w:color w:val="7030A0"/>
          <w:sz w:val="28"/>
          <w:szCs w:val="28"/>
        </w:rPr>
        <w:t xml:space="preserve"> ветер морской надувает</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И в плавание нас приглашает с тобой.</w:t>
      </w:r>
    </w:p>
    <w:p w:rsidR="0058314F" w:rsidRPr="009E21D8" w:rsidRDefault="0058314F" w:rsidP="0058314F">
      <w:pPr>
        <w:pStyle w:val="a3"/>
        <w:spacing w:before="0" w:beforeAutospacing="0" w:after="0" w:afterAutospacing="0"/>
        <w:jc w:val="both"/>
        <w:rPr>
          <w:sz w:val="28"/>
          <w:szCs w:val="28"/>
        </w:rPr>
      </w:pPr>
    </w:p>
    <w:p w:rsidR="0058314F" w:rsidRPr="009E21D8" w:rsidRDefault="00FC77C8" w:rsidP="00EE36C1">
      <w:pPr>
        <w:pStyle w:val="a3"/>
        <w:spacing w:before="0" w:beforeAutospacing="0" w:after="0" w:afterAutospacing="0"/>
        <w:ind w:firstLine="708"/>
        <w:jc w:val="both"/>
        <w:rPr>
          <w:sz w:val="28"/>
          <w:szCs w:val="28"/>
        </w:rPr>
      </w:pPr>
      <w:r>
        <w:rPr>
          <w:noProof/>
        </w:rPr>
        <w:drawing>
          <wp:anchor distT="0" distB="0" distL="114300" distR="114300" simplePos="0" relativeHeight="251662336" behindDoc="0" locked="0" layoutInCell="1" allowOverlap="1">
            <wp:simplePos x="0" y="0"/>
            <wp:positionH relativeFrom="margin">
              <wp:posOffset>4740275</wp:posOffset>
            </wp:positionH>
            <wp:positionV relativeFrom="margin">
              <wp:posOffset>2717800</wp:posOffset>
            </wp:positionV>
            <wp:extent cx="1166495" cy="1166495"/>
            <wp:effectExtent l="0" t="0" r="0" b="0"/>
            <wp:wrapSquare wrapText="bothSides"/>
            <wp:docPr id="4" name="Рисунок 4" descr="Первое слово над чайником тает, Второе - у папы растет над губой. А целое - ветер  морской надувает И в плаванье нас приглашает с тобой.» (шарада) 5 бук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ервое слово над чайником тает, Второе - у папы растет над губой. А целое - ветер  морской надувает И в плаванье нас приглашает с тобой.» (шарада) 5 букв"/>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6495" cy="1166495"/>
                    </a:xfrm>
                    <a:prstGeom prst="rect">
                      <a:avLst/>
                    </a:prstGeom>
                    <a:noFill/>
                    <a:ln>
                      <a:noFill/>
                    </a:ln>
                  </pic:spPr>
                </pic:pic>
              </a:graphicData>
            </a:graphic>
          </wp:anchor>
        </w:drawing>
      </w:r>
      <w:r w:rsidR="00EC7B4E" w:rsidRPr="00FC77C8">
        <w:rPr>
          <w:b/>
          <w:i/>
          <w:color w:val="FF0000"/>
          <w:sz w:val="28"/>
          <w:szCs w:val="28"/>
        </w:rPr>
        <w:t>Решение:</w:t>
      </w:r>
      <w:r w:rsidR="00EC7B4E">
        <w:rPr>
          <w:sz w:val="28"/>
          <w:szCs w:val="28"/>
        </w:rPr>
        <w:t xml:space="preserve"> </w:t>
      </w:r>
      <w:r w:rsidR="0058314F" w:rsidRPr="009E21D8">
        <w:rPr>
          <w:sz w:val="28"/>
          <w:szCs w:val="28"/>
        </w:rPr>
        <w:t xml:space="preserve">Определяем значение первого слова: над чайником тает, видимо, "пар". Затем определяем значение второго слова: скорее всего, у папы над губой растет </w:t>
      </w:r>
      <w:r w:rsidR="00EE36C1">
        <w:rPr>
          <w:sz w:val="28"/>
          <w:szCs w:val="28"/>
        </w:rPr>
        <w:t>–</w:t>
      </w:r>
      <w:r w:rsidR="0058314F" w:rsidRPr="009E21D8">
        <w:rPr>
          <w:sz w:val="28"/>
          <w:szCs w:val="28"/>
        </w:rPr>
        <w:t xml:space="preserve"> это "ус". Сложив оба слова, получаем ответ на шараду </w:t>
      </w:r>
      <w:r w:rsidR="00EE36C1">
        <w:rPr>
          <w:sz w:val="28"/>
          <w:szCs w:val="28"/>
        </w:rPr>
        <w:t>–</w:t>
      </w:r>
      <w:r w:rsidR="0058314F" w:rsidRPr="009E21D8">
        <w:rPr>
          <w:sz w:val="28"/>
          <w:szCs w:val="28"/>
        </w:rPr>
        <w:t xml:space="preserve"> "парус", который ветер морской надувает и приглашает в плаванье.</w:t>
      </w:r>
    </w:p>
    <w:p w:rsidR="0058314F" w:rsidRDefault="0058314F" w:rsidP="00EE36C1">
      <w:pPr>
        <w:pStyle w:val="a3"/>
        <w:spacing w:before="0" w:beforeAutospacing="0" w:after="0" w:afterAutospacing="0"/>
        <w:ind w:firstLine="708"/>
        <w:jc w:val="both"/>
        <w:rPr>
          <w:sz w:val="28"/>
          <w:szCs w:val="28"/>
        </w:rPr>
      </w:pPr>
      <w:r w:rsidRPr="009E21D8">
        <w:rPr>
          <w:sz w:val="28"/>
          <w:szCs w:val="28"/>
        </w:rPr>
        <w:t>Однако далеко не всегда удается составить слово из законченных самостоятельных слов, как в приведенном выше примере. Нередко случается так, что в составных словах либо не хватает букв, либо получаются лишние буквы. В таких случаях в шараде указывается, что к такой-то части, слогу нужно прибавить букву, отнять ее или же заменить одну букву другой.</w:t>
      </w:r>
    </w:p>
    <w:p w:rsidR="0058314F" w:rsidRDefault="0058314F" w:rsidP="0058314F">
      <w:pPr>
        <w:pStyle w:val="a3"/>
        <w:spacing w:before="0" w:beforeAutospacing="0" w:after="0" w:afterAutospacing="0"/>
        <w:jc w:val="both"/>
        <w:rPr>
          <w:sz w:val="28"/>
          <w:szCs w:val="28"/>
        </w:rPr>
      </w:pPr>
    </w:p>
    <w:p w:rsidR="00EC7B4E" w:rsidRPr="00FC77C8" w:rsidRDefault="00EC7B4E" w:rsidP="00EC7B4E">
      <w:pPr>
        <w:pStyle w:val="a3"/>
        <w:spacing w:before="0" w:beforeAutospacing="0" w:after="0" w:afterAutospacing="0"/>
        <w:ind w:firstLine="709"/>
        <w:jc w:val="both"/>
        <w:rPr>
          <w:b/>
          <w:color w:val="00B050"/>
          <w:sz w:val="28"/>
          <w:szCs w:val="28"/>
        </w:rPr>
      </w:pPr>
      <w:r w:rsidRPr="00FC77C8">
        <w:rPr>
          <w:b/>
          <w:color w:val="00B050"/>
          <w:sz w:val="28"/>
          <w:szCs w:val="28"/>
        </w:rPr>
        <w:t>Шарада 2.</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Первое - нота.</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Второе - тоже.</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А в целом –</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На горох похоже.</w:t>
      </w:r>
    </w:p>
    <w:p w:rsidR="0058314F" w:rsidRPr="009E21D8" w:rsidRDefault="00401898" w:rsidP="0058314F">
      <w:pPr>
        <w:pStyle w:val="a3"/>
        <w:spacing w:before="0" w:beforeAutospacing="0" w:after="0" w:afterAutospacing="0"/>
        <w:jc w:val="both"/>
        <w:rPr>
          <w:sz w:val="28"/>
          <w:szCs w:val="28"/>
        </w:rPr>
      </w:pPr>
      <w:r>
        <w:rPr>
          <w:b/>
          <w:i/>
          <w:noProof/>
          <w:color w:val="FF0000"/>
          <w:sz w:val="28"/>
          <w:szCs w:val="28"/>
        </w:rPr>
        <w:drawing>
          <wp:anchor distT="0" distB="0" distL="114300" distR="114300" simplePos="0" relativeHeight="251663360" behindDoc="0" locked="0" layoutInCell="1" allowOverlap="1" wp14:anchorId="02C877A0" wp14:editId="5FA1EA53">
            <wp:simplePos x="0" y="0"/>
            <wp:positionH relativeFrom="margin">
              <wp:posOffset>4450080</wp:posOffset>
            </wp:positionH>
            <wp:positionV relativeFrom="margin">
              <wp:posOffset>6264910</wp:posOffset>
            </wp:positionV>
            <wp:extent cx="1459865" cy="978535"/>
            <wp:effectExtent l="0" t="0" r="698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9865" cy="978535"/>
                    </a:xfrm>
                    <a:prstGeom prst="rect">
                      <a:avLst/>
                    </a:prstGeom>
                    <a:noFill/>
                    <a:ln>
                      <a:noFill/>
                    </a:ln>
                  </pic:spPr>
                </pic:pic>
              </a:graphicData>
            </a:graphic>
          </wp:anchor>
        </w:drawing>
      </w:r>
    </w:p>
    <w:p w:rsidR="0058314F" w:rsidRDefault="00EC7B4E" w:rsidP="00EE36C1">
      <w:pPr>
        <w:pStyle w:val="a3"/>
        <w:spacing w:before="0" w:beforeAutospacing="0" w:after="0" w:afterAutospacing="0"/>
        <w:ind w:firstLine="708"/>
        <w:jc w:val="both"/>
        <w:rPr>
          <w:sz w:val="28"/>
          <w:szCs w:val="28"/>
        </w:rPr>
      </w:pPr>
      <w:r w:rsidRPr="00FC77C8">
        <w:rPr>
          <w:b/>
          <w:i/>
          <w:color w:val="FF0000"/>
          <w:sz w:val="28"/>
          <w:szCs w:val="28"/>
        </w:rPr>
        <w:t>Решение:</w:t>
      </w:r>
      <w:r>
        <w:rPr>
          <w:sz w:val="28"/>
          <w:szCs w:val="28"/>
        </w:rPr>
        <w:t xml:space="preserve"> </w:t>
      </w:r>
      <w:r w:rsidR="0058314F" w:rsidRPr="009E21D8">
        <w:rPr>
          <w:sz w:val="28"/>
          <w:szCs w:val="28"/>
        </w:rPr>
        <w:t xml:space="preserve">Определяем первый слог шарады </w:t>
      </w:r>
      <w:r w:rsidR="00EE36C1">
        <w:rPr>
          <w:sz w:val="28"/>
          <w:szCs w:val="28"/>
        </w:rPr>
        <w:t>–</w:t>
      </w:r>
      <w:r w:rsidR="0058314F" w:rsidRPr="009E21D8">
        <w:rPr>
          <w:sz w:val="28"/>
          <w:szCs w:val="28"/>
        </w:rPr>
        <w:t xml:space="preserve"> нота "фа", зат</w:t>
      </w:r>
      <w:r w:rsidR="00EE36C1">
        <w:rPr>
          <w:sz w:val="28"/>
          <w:szCs w:val="28"/>
        </w:rPr>
        <w:t>ем определяем второй слог – нота</w:t>
      </w:r>
      <w:r w:rsidR="0058314F" w:rsidRPr="009E21D8">
        <w:rPr>
          <w:sz w:val="28"/>
          <w:szCs w:val="28"/>
        </w:rPr>
        <w:t xml:space="preserve"> "соль". Сложив оба слога вместе, получаем ответ шарады </w:t>
      </w:r>
      <w:r w:rsidR="00EE36C1">
        <w:rPr>
          <w:sz w:val="28"/>
          <w:szCs w:val="28"/>
        </w:rPr>
        <w:t>–</w:t>
      </w:r>
      <w:r w:rsidR="0058314F" w:rsidRPr="009E21D8">
        <w:rPr>
          <w:sz w:val="28"/>
          <w:szCs w:val="28"/>
        </w:rPr>
        <w:t xml:space="preserve"> "фасоль".</w:t>
      </w:r>
    </w:p>
    <w:p w:rsidR="0058314F" w:rsidRPr="009E21D8" w:rsidRDefault="0058314F" w:rsidP="0058314F">
      <w:pPr>
        <w:pStyle w:val="a3"/>
        <w:spacing w:before="0" w:beforeAutospacing="0" w:after="0" w:afterAutospacing="0"/>
        <w:jc w:val="both"/>
        <w:rPr>
          <w:sz w:val="28"/>
          <w:szCs w:val="28"/>
        </w:rPr>
      </w:pPr>
    </w:p>
    <w:p w:rsidR="00EC7B4E" w:rsidRPr="00FC77C8" w:rsidRDefault="00EC7B4E" w:rsidP="00EC7B4E">
      <w:pPr>
        <w:pStyle w:val="a3"/>
        <w:spacing w:before="0" w:beforeAutospacing="0" w:after="0" w:afterAutospacing="0"/>
        <w:ind w:firstLine="709"/>
        <w:jc w:val="both"/>
        <w:rPr>
          <w:b/>
          <w:color w:val="00B050"/>
          <w:sz w:val="28"/>
          <w:szCs w:val="28"/>
        </w:rPr>
      </w:pPr>
      <w:r w:rsidRPr="00FC77C8">
        <w:rPr>
          <w:b/>
          <w:color w:val="00B050"/>
          <w:sz w:val="28"/>
          <w:szCs w:val="28"/>
        </w:rPr>
        <w:t>Шарада 3.</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Часть первая на земле остается,</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Когда по ней кто-то пройдет.</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Вторая – дается</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Ошибками в долгом труде.</w:t>
      </w:r>
    </w:p>
    <w:p w:rsidR="0058314F" w:rsidRPr="00FC77C8" w:rsidRDefault="0058314F" w:rsidP="00EC7B4E">
      <w:pPr>
        <w:pStyle w:val="a3"/>
        <w:spacing w:before="0" w:beforeAutospacing="0" w:after="0" w:afterAutospacing="0"/>
        <w:jc w:val="center"/>
        <w:rPr>
          <w:color w:val="7030A0"/>
          <w:sz w:val="28"/>
          <w:szCs w:val="28"/>
        </w:rPr>
      </w:pPr>
      <w:proofErr w:type="gramStart"/>
      <w:r w:rsidRPr="00FC77C8">
        <w:rPr>
          <w:color w:val="7030A0"/>
          <w:sz w:val="28"/>
          <w:szCs w:val="28"/>
        </w:rPr>
        <w:t>А</w:t>
      </w:r>
      <w:proofErr w:type="gramEnd"/>
      <w:r w:rsidRPr="00FC77C8">
        <w:rPr>
          <w:color w:val="7030A0"/>
          <w:sz w:val="28"/>
          <w:szCs w:val="28"/>
        </w:rPr>
        <w:t xml:space="preserve"> словом охотник зовется,</w:t>
      </w:r>
    </w:p>
    <w:p w:rsidR="0058314F" w:rsidRPr="00FC77C8" w:rsidRDefault="0058314F" w:rsidP="00EC7B4E">
      <w:pPr>
        <w:pStyle w:val="a3"/>
        <w:spacing w:before="0" w:beforeAutospacing="0" w:after="0" w:afterAutospacing="0"/>
        <w:jc w:val="center"/>
        <w:rPr>
          <w:color w:val="7030A0"/>
          <w:sz w:val="28"/>
          <w:szCs w:val="28"/>
        </w:rPr>
      </w:pPr>
      <w:r w:rsidRPr="00FC77C8">
        <w:rPr>
          <w:color w:val="7030A0"/>
          <w:sz w:val="28"/>
          <w:szCs w:val="28"/>
        </w:rPr>
        <w:t>Что зверя отыщет в тайге.</w:t>
      </w:r>
    </w:p>
    <w:p w:rsidR="0058314F" w:rsidRPr="009E21D8" w:rsidRDefault="0058314F" w:rsidP="0058314F">
      <w:pPr>
        <w:pStyle w:val="a3"/>
        <w:spacing w:before="0" w:beforeAutospacing="0" w:after="0" w:afterAutospacing="0"/>
        <w:jc w:val="both"/>
        <w:rPr>
          <w:sz w:val="28"/>
          <w:szCs w:val="28"/>
        </w:rPr>
      </w:pPr>
    </w:p>
    <w:p w:rsidR="0058314F" w:rsidRDefault="00EC7B4E" w:rsidP="00EE36C1">
      <w:pPr>
        <w:pStyle w:val="a3"/>
        <w:spacing w:before="0" w:beforeAutospacing="0" w:after="0" w:afterAutospacing="0"/>
        <w:ind w:firstLine="708"/>
        <w:jc w:val="both"/>
        <w:rPr>
          <w:sz w:val="28"/>
          <w:szCs w:val="28"/>
        </w:rPr>
      </w:pPr>
      <w:r w:rsidRPr="00FC77C8">
        <w:rPr>
          <w:b/>
          <w:i/>
          <w:color w:val="FF0000"/>
          <w:sz w:val="28"/>
          <w:szCs w:val="28"/>
        </w:rPr>
        <w:lastRenderedPageBreak/>
        <w:t>Решение:</w:t>
      </w:r>
      <w:r>
        <w:rPr>
          <w:sz w:val="28"/>
          <w:szCs w:val="28"/>
        </w:rPr>
        <w:t xml:space="preserve"> </w:t>
      </w:r>
      <w:r w:rsidR="0058314F" w:rsidRPr="009E21D8">
        <w:rPr>
          <w:sz w:val="28"/>
          <w:szCs w:val="28"/>
        </w:rPr>
        <w:t xml:space="preserve">Определяем первую часть шарады: остается на земле </w:t>
      </w:r>
      <w:r w:rsidR="00EE36C1">
        <w:rPr>
          <w:sz w:val="28"/>
          <w:szCs w:val="28"/>
        </w:rPr>
        <w:t>–</w:t>
      </w:r>
      <w:r w:rsidR="0058314F" w:rsidRPr="009E21D8">
        <w:rPr>
          <w:sz w:val="28"/>
          <w:szCs w:val="28"/>
        </w:rPr>
        <w:t xml:space="preserve"> это, по-видимому, "след". Затем определяем вторую часть: ошибками в долгом труде дается "опыт". Сложив обе части, получаем ответ на шараду </w:t>
      </w:r>
      <w:r w:rsidR="00EE36C1">
        <w:rPr>
          <w:sz w:val="28"/>
          <w:szCs w:val="28"/>
        </w:rPr>
        <w:t>–</w:t>
      </w:r>
      <w:r w:rsidR="0058314F" w:rsidRPr="009E21D8">
        <w:rPr>
          <w:sz w:val="28"/>
          <w:szCs w:val="28"/>
        </w:rPr>
        <w:t xml:space="preserve"> "следопыт".</w:t>
      </w:r>
      <w:r w:rsidR="00997B38">
        <w:rPr>
          <w:noProof/>
        </w:rPr>
        <w:drawing>
          <wp:anchor distT="0" distB="0" distL="114300" distR="114300" simplePos="0" relativeHeight="251664384" behindDoc="0" locked="0" layoutInCell="1" allowOverlap="1">
            <wp:simplePos x="1985645" y="1330325"/>
            <wp:positionH relativeFrom="margin">
              <wp:align>right</wp:align>
            </wp:positionH>
            <wp:positionV relativeFrom="margin">
              <wp:align>top</wp:align>
            </wp:positionV>
            <wp:extent cx="2322195" cy="986790"/>
            <wp:effectExtent l="0" t="0" r="1905" b="381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22195" cy="986790"/>
                    </a:xfrm>
                    <a:prstGeom prst="rect">
                      <a:avLst/>
                    </a:prstGeom>
                  </pic:spPr>
                </pic:pic>
              </a:graphicData>
            </a:graphic>
          </wp:anchor>
        </w:drawing>
      </w:r>
    </w:p>
    <w:p w:rsidR="0058314F" w:rsidRDefault="0058314F" w:rsidP="0058314F">
      <w:pPr>
        <w:pStyle w:val="a3"/>
        <w:spacing w:before="0" w:beforeAutospacing="0" w:after="0" w:afterAutospacing="0"/>
        <w:jc w:val="both"/>
        <w:rPr>
          <w:sz w:val="28"/>
          <w:szCs w:val="28"/>
        </w:rPr>
      </w:pPr>
    </w:p>
    <w:p w:rsidR="0058314F" w:rsidRDefault="0058314F" w:rsidP="00EE36C1">
      <w:pPr>
        <w:pStyle w:val="a3"/>
        <w:spacing w:before="0" w:beforeAutospacing="0" w:after="0" w:afterAutospacing="0"/>
        <w:ind w:firstLine="708"/>
        <w:jc w:val="both"/>
        <w:rPr>
          <w:sz w:val="28"/>
          <w:szCs w:val="28"/>
        </w:rPr>
      </w:pPr>
      <w:r w:rsidRPr="002A15CC">
        <w:rPr>
          <w:sz w:val="28"/>
          <w:szCs w:val="28"/>
        </w:rPr>
        <w:t>Шарады можно использовать с помощью пантомимы или короткой миниатюры. Юмор и фантазия превращают шарады в веселое театрализованное действо. Обычно играющие делятся на две команды, каждая “загадывает” слова по очереди. Выйдя в соседнюю комнату, игроки придумывают слова и то, как его “сыграть”, соперники должны отгадать зашифрованное в сценке слово. Чем больше выдумки, неожиданности, тем веселее представление, вызывающее смех и у участников, и у зрителей. Подростки могут сами придумать слово для шарады и тут же “сыграть” его</w:t>
      </w:r>
      <w:r>
        <w:rPr>
          <w:sz w:val="28"/>
          <w:szCs w:val="28"/>
        </w:rPr>
        <w:t>.</w:t>
      </w:r>
    </w:p>
    <w:p w:rsidR="00EC7B4E" w:rsidRDefault="00EC7B4E">
      <w:pPr>
        <w:widowControl/>
        <w:autoSpaceDE/>
        <w:autoSpaceDN/>
        <w:adjustRightInd/>
        <w:spacing w:after="200" w:line="276" w:lineRule="auto"/>
        <w:rPr>
          <w:sz w:val="28"/>
          <w:szCs w:val="28"/>
        </w:rPr>
      </w:pPr>
    </w:p>
    <w:p w:rsidR="00D63F21" w:rsidRPr="00D63F21" w:rsidRDefault="00D63F21" w:rsidP="00D63F21">
      <w:pPr>
        <w:widowControl/>
        <w:autoSpaceDE/>
        <w:autoSpaceDN/>
        <w:adjustRightInd/>
        <w:spacing w:after="200" w:line="276" w:lineRule="auto"/>
        <w:jc w:val="center"/>
        <w:rPr>
          <w:b/>
          <w:sz w:val="28"/>
          <w:szCs w:val="28"/>
        </w:rPr>
      </w:pPr>
      <w:r w:rsidRPr="00D63F21">
        <w:rPr>
          <w:b/>
          <w:sz w:val="28"/>
          <w:szCs w:val="28"/>
        </w:rPr>
        <w:t>ВОПРОСЫ ДЛЯ САМОКОНТРОЛЯ</w:t>
      </w:r>
    </w:p>
    <w:p w:rsidR="00D63F21" w:rsidRPr="00D63F21" w:rsidRDefault="00D63F21" w:rsidP="00D63F21">
      <w:pPr>
        <w:widowControl/>
        <w:shd w:val="clear" w:color="auto" w:fill="FFFFFF"/>
        <w:autoSpaceDE/>
        <w:autoSpaceDN/>
        <w:adjustRightInd/>
        <w:spacing w:before="150"/>
        <w:ind w:left="1134" w:right="150"/>
        <w:rPr>
          <w:color w:val="000000"/>
          <w:sz w:val="28"/>
          <w:szCs w:val="30"/>
        </w:rPr>
      </w:pPr>
      <w:r w:rsidRPr="00540454">
        <w:rPr>
          <w:b/>
          <w:noProof/>
          <w:sz w:val="28"/>
        </w:rPr>
        <w:drawing>
          <wp:anchor distT="0" distB="0" distL="114300" distR="114300" simplePos="0" relativeHeight="251666432" behindDoc="0" locked="0" layoutInCell="1" allowOverlap="1" wp14:anchorId="2CAFC80D" wp14:editId="6E9A6C78">
            <wp:simplePos x="0" y="0"/>
            <wp:positionH relativeFrom="margin">
              <wp:posOffset>55880</wp:posOffset>
            </wp:positionH>
            <wp:positionV relativeFrom="margin">
              <wp:posOffset>3862705</wp:posOffset>
            </wp:positionV>
            <wp:extent cx="676910" cy="605790"/>
            <wp:effectExtent l="0" t="0" r="8890" b="3810"/>
            <wp:wrapSquare wrapText="bothSides"/>
            <wp:docPr id="7" name="Рисунок 7" descr="C:\Users\PK\Desktop\ЭУ магистратура — ПОСЛЕДНИЙ\img\вопро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K\Desktop\ЭУ магистратура — ПОСЛЕДНИЙ\img\вопрос.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910"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3F21">
        <w:rPr>
          <w:color w:val="000000"/>
          <w:sz w:val="28"/>
          <w:szCs w:val="30"/>
        </w:rPr>
        <w:t>1. Что такое шарада?</w:t>
      </w:r>
    </w:p>
    <w:p w:rsidR="00D63F21" w:rsidRPr="00D63F21" w:rsidRDefault="00D63F21" w:rsidP="00D63F21">
      <w:pPr>
        <w:widowControl/>
        <w:shd w:val="clear" w:color="auto" w:fill="FFFFFF"/>
        <w:autoSpaceDE/>
        <w:autoSpaceDN/>
        <w:adjustRightInd/>
        <w:spacing w:before="150"/>
        <w:ind w:left="1134" w:right="150"/>
        <w:rPr>
          <w:color w:val="000000"/>
          <w:sz w:val="28"/>
          <w:szCs w:val="30"/>
        </w:rPr>
      </w:pPr>
      <w:r w:rsidRPr="00D63F21">
        <w:rPr>
          <w:color w:val="000000"/>
          <w:sz w:val="28"/>
          <w:szCs w:val="30"/>
        </w:rPr>
        <w:t>2. Когда появились первые шарады?</w:t>
      </w:r>
    </w:p>
    <w:p w:rsidR="00D63F21" w:rsidRPr="00D63F21" w:rsidRDefault="00D63F21" w:rsidP="00D63F21">
      <w:pPr>
        <w:widowControl/>
        <w:shd w:val="clear" w:color="auto" w:fill="FFFFFF"/>
        <w:autoSpaceDE/>
        <w:autoSpaceDN/>
        <w:adjustRightInd/>
        <w:spacing w:before="150"/>
        <w:ind w:left="1134" w:right="150"/>
        <w:rPr>
          <w:color w:val="000000"/>
          <w:sz w:val="28"/>
          <w:szCs w:val="30"/>
        </w:rPr>
      </w:pPr>
      <w:r w:rsidRPr="00D63F21">
        <w:rPr>
          <w:color w:val="000000"/>
          <w:sz w:val="28"/>
          <w:szCs w:val="30"/>
        </w:rPr>
        <w:t>3. Как составляются шарады?</w:t>
      </w:r>
    </w:p>
    <w:p w:rsidR="00D63F21" w:rsidRDefault="00D63F21">
      <w:pPr>
        <w:widowControl/>
        <w:autoSpaceDE/>
        <w:autoSpaceDN/>
        <w:adjustRightInd/>
        <w:spacing w:after="200" w:line="276" w:lineRule="auto"/>
        <w:rPr>
          <w:sz w:val="28"/>
          <w:szCs w:val="28"/>
        </w:rPr>
      </w:pPr>
      <w:bookmarkStart w:id="0" w:name="_GoBack"/>
      <w:bookmarkEnd w:id="0"/>
    </w:p>
    <w:p w:rsidR="00D63F21" w:rsidRDefault="00D63F21">
      <w:pPr>
        <w:widowControl/>
        <w:autoSpaceDE/>
        <w:autoSpaceDN/>
        <w:adjustRightInd/>
        <w:spacing w:after="200" w:line="276" w:lineRule="auto"/>
        <w:rPr>
          <w:sz w:val="28"/>
          <w:szCs w:val="28"/>
        </w:rPr>
      </w:pPr>
    </w:p>
    <w:sectPr w:rsidR="00D63F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97"/>
    <w:rsid w:val="00162097"/>
    <w:rsid w:val="0029708B"/>
    <w:rsid w:val="002D6CA1"/>
    <w:rsid w:val="00357886"/>
    <w:rsid w:val="00401898"/>
    <w:rsid w:val="005442EA"/>
    <w:rsid w:val="0058314F"/>
    <w:rsid w:val="00722546"/>
    <w:rsid w:val="00762A93"/>
    <w:rsid w:val="007F30B1"/>
    <w:rsid w:val="00805488"/>
    <w:rsid w:val="008E734E"/>
    <w:rsid w:val="00997B38"/>
    <w:rsid w:val="00B142F3"/>
    <w:rsid w:val="00C60B0E"/>
    <w:rsid w:val="00D63F21"/>
    <w:rsid w:val="00EC7B4E"/>
    <w:rsid w:val="00EE36C1"/>
    <w:rsid w:val="00FC77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14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8314F"/>
    <w:pPr>
      <w:widowControl/>
      <w:autoSpaceDE/>
      <w:autoSpaceDN/>
      <w:adjustRightInd/>
      <w:spacing w:before="100" w:beforeAutospacing="1" w:after="100" w:afterAutospacing="1"/>
    </w:pPr>
    <w:rPr>
      <w:sz w:val="24"/>
      <w:szCs w:val="24"/>
    </w:rPr>
  </w:style>
  <w:style w:type="paragraph" w:customStyle="1" w:styleId="c10">
    <w:name w:val="c10"/>
    <w:basedOn w:val="a"/>
    <w:rsid w:val="00B142F3"/>
    <w:pPr>
      <w:widowControl/>
      <w:autoSpaceDE/>
      <w:autoSpaceDN/>
      <w:adjustRightInd/>
      <w:spacing w:before="100" w:beforeAutospacing="1" w:after="100" w:afterAutospacing="1"/>
    </w:pPr>
    <w:rPr>
      <w:sz w:val="24"/>
      <w:szCs w:val="24"/>
    </w:rPr>
  </w:style>
  <w:style w:type="character" w:customStyle="1" w:styleId="c0">
    <w:name w:val="c0"/>
    <w:basedOn w:val="a0"/>
    <w:rsid w:val="00B142F3"/>
  </w:style>
  <w:style w:type="paragraph" w:styleId="a4">
    <w:name w:val="Balloon Text"/>
    <w:basedOn w:val="a"/>
    <w:link w:val="a5"/>
    <w:uiPriority w:val="99"/>
    <w:semiHidden/>
    <w:unhideWhenUsed/>
    <w:rsid w:val="00FC77C8"/>
    <w:rPr>
      <w:rFonts w:ascii="Tahoma" w:hAnsi="Tahoma" w:cs="Tahoma"/>
      <w:sz w:val="16"/>
      <w:szCs w:val="16"/>
    </w:rPr>
  </w:style>
  <w:style w:type="character" w:customStyle="1" w:styleId="a5">
    <w:name w:val="Текст выноски Знак"/>
    <w:basedOn w:val="a0"/>
    <w:link w:val="a4"/>
    <w:uiPriority w:val="99"/>
    <w:semiHidden/>
    <w:rsid w:val="00FC77C8"/>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14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8314F"/>
    <w:pPr>
      <w:widowControl/>
      <w:autoSpaceDE/>
      <w:autoSpaceDN/>
      <w:adjustRightInd/>
      <w:spacing w:before="100" w:beforeAutospacing="1" w:after="100" w:afterAutospacing="1"/>
    </w:pPr>
    <w:rPr>
      <w:sz w:val="24"/>
      <w:szCs w:val="24"/>
    </w:rPr>
  </w:style>
  <w:style w:type="paragraph" w:customStyle="1" w:styleId="c10">
    <w:name w:val="c10"/>
    <w:basedOn w:val="a"/>
    <w:rsid w:val="00B142F3"/>
    <w:pPr>
      <w:widowControl/>
      <w:autoSpaceDE/>
      <w:autoSpaceDN/>
      <w:adjustRightInd/>
      <w:spacing w:before="100" w:beforeAutospacing="1" w:after="100" w:afterAutospacing="1"/>
    </w:pPr>
    <w:rPr>
      <w:sz w:val="24"/>
      <w:szCs w:val="24"/>
    </w:rPr>
  </w:style>
  <w:style w:type="character" w:customStyle="1" w:styleId="c0">
    <w:name w:val="c0"/>
    <w:basedOn w:val="a0"/>
    <w:rsid w:val="00B142F3"/>
  </w:style>
  <w:style w:type="paragraph" w:styleId="a4">
    <w:name w:val="Balloon Text"/>
    <w:basedOn w:val="a"/>
    <w:link w:val="a5"/>
    <w:uiPriority w:val="99"/>
    <w:semiHidden/>
    <w:unhideWhenUsed/>
    <w:rsid w:val="00FC77C8"/>
    <w:rPr>
      <w:rFonts w:ascii="Tahoma" w:hAnsi="Tahoma" w:cs="Tahoma"/>
      <w:sz w:val="16"/>
      <w:szCs w:val="16"/>
    </w:rPr>
  </w:style>
  <w:style w:type="character" w:customStyle="1" w:styleId="a5">
    <w:name w:val="Текст выноски Знак"/>
    <w:basedOn w:val="a0"/>
    <w:link w:val="a4"/>
    <w:uiPriority w:val="99"/>
    <w:semiHidden/>
    <w:rsid w:val="00FC77C8"/>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49792">
      <w:bodyDiv w:val="1"/>
      <w:marLeft w:val="0"/>
      <w:marRight w:val="0"/>
      <w:marTop w:val="0"/>
      <w:marBottom w:val="0"/>
      <w:divBdr>
        <w:top w:val="none" w:sz="0" w:space="0" w:color="auto"/>
        <w:left w:val="none" w:sz="0" w:space="0" w:color="auto"/>
        <w:bottom w:val="none" w:sz="0" w:space="0" w:color="auto"/>
        <w:right w:val="none" w:sz="0" w:space="0" w:color="auto"/>
      </w:divBdr>
    </w:div>
    <w:div w:id="567226988">
      <w:bodyDiv w:val="1"/>
      <w:marLeft w:val="0"/>
      <w:marRight w:val="0"/>
      <w:marTop w:val="0"/>
      <w:marBottom w:val="0"/>
      <w:divBdr>
        <w:top w:val="none" w:sz="0" w:space="0" w:color="auto"/>
        <w:left w:val="none" w:sz="0" w:space="0" w:color="auto"/>
        <w:bottom w:val="none" w:sz="0" w:space="0" w:color="auto"/>
        <w:right w:val="none" w:sz="0" w:space="0" w:color="auto"/>
      </w:divBdr>
    </w:div>
    <w:div w:id="661930974">
      <w:bodyDiv w:val="1"/>
      <w:marLeft w:val="0"/>
      <w:marRight w:val="0"/>
      <w:marTop w:val="0"/>
      <w:marBottom w:val="0"/>
      <w:divBdr>
        <w:top w:val="none" w:sz="0" w:space="0" w:color="auto"/>
        <w:left w:val="none" w:sz="0" w:space="0" w:color="auto"/>
        <w:bottom w:val="none" w:sz="0" w:space="0" w:color="auto"/>
        <w:right w:val="none" w:sz="0" w:space="0" w:color="auto"/>
      </w:divBdr>
    </w:div>
    <w:div w:id="968780515">
      <w:bodyDiv w:val="1"/>
      <w:marLeft w:val="0"/>
      <w:marRight w:val="0"/>
      <w:marTop w:val="0"/>
      <w:marBottom w:val="0"/>
      <w:divBdr>
        <w:top w:val="none" w:sz="0" w:space="0" w:color="auto"/>
        <w:left w:val="none" w:sz="0" w:space="0" w:color="auto"/>
        <w:bottom w:val="none" w:sz="0" w:space="0" w:color="auto"/>
        <w:right w:val="none" w:sz="0" w:space="0" w:color="auto"/>
      </w:divBdr>
    </w:div>
    <w:div w:id="1024404801">
      <w:bodyDiv w:val="1"/>
      <w:marLeft w:val="0"/>
      <w:marRight w:val="0"/>
      <w:marTop w:val="0"/>
      <w:marBottom w:val="0"/>
      <w:divBdr>
        <w:top w:val="none" w:sz="0" w:space="0" w:color="auto"/>
        <w:left w:val="none" w:sz="0" w:space="0" w:color="auto"/>
        <w:bottom w:val="none" w:sz="0" w:space="0" w:color="auto"/>
        <w:right w:val="none" w:sz="0" w:space="0" w:color="auto"/>
      </w:divBdr>
    </w:div>
    <w:div w:id="1371489014">
      <w:bodyDiv w:val="1"/>
      <w:marLeft w:val="0"/>
      <w:marRight w:val="0"/>
      <w:marTop w:val="0"/>
      <w:marBottom w:val="0"/>
      <w:divBdr>
        <w:top w:val="none" w:sz="0" w:space="0" w:color="auto"/>
        <w:left w:val="none" w:sz="0" w:space="0" w:color="auto"/>
        <w:bottom w:val="none" w:sz="0" w:space="0" w:color="auto"/>
        <w:right w:val="none" w:sz="0" w:space="0" w:color="auto"/>
      </w:divBdr>
    </w:div>
    <w:div w:id="1487480516">
      <w:bodyDiv w:val="1"/>
      <w:marLeft w:val="0"/>
      <w:marRight w:val="0"/>
      <w:marTop w:val="0"/>
      <w:marBottom w:val="0"/>
      <w:divBdr>
        <w:top w:val="none" w:sz="0" w:space="0" w:color="auto"/>
        <w:left w:val="none" w:sz="0" w:space="0" w:color="auto"/>
        <w:bottom w:val="none" w:sz="0" w:space="0" w:color="auto"/>
        <w:right w:val="none" w:sz="0" w:space="0" w:color="auto"/>
      </w:divBdr>
    </w:div>
    <w:div w:id="1831091661">
      <w:bodyDiv w:val="1"/>
      <w:marLeft w:val="0"/>
      <w:marRight w:val="0"/>
      <w:marTop w:val="0"/>
      <w:marBottom w:val="0"/>
      <w:divBdr>
        <w:top w:val="none" w:sz="0" w:space="0" w:color="auto"/>
        <w:left w:val="none" w:sz="0" w:space="0" w:color="auto"/>
        <w:bottom w:val="none" w:sz="0" w:space="0" w:color="auto"/>
        <w:right w:val="none" w:sz="0" w:space="0" w:color="auto"/>
      </w:divBdr>
    </w:div>
    <w:div w:id="2016030017">
      <w:bodyDiv w:val="1"/>
      <w:marLeft w:val="0"/>
      <w:marRight w:val="0"/>
      <w:marTop w:val="0"/>
      <w:marBottom w:val="0"/>
      <w:divBdr>
        <w:top w:val="none" w:sz="0" w:space="0" w:color="auto"/>
        <w:left w:val="none" w:sz="0" w:space="0" w:color="auto"/>
        <w:bottom w:val="none" w:sz="0" w:space="0" w:color="auto"/>
        <w:right w:val="none" w:sz="0" w:space="0" w:color="auto"/>
      </w:divBdr>
    </w:div>
    <w:div w:id="208005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606</Words>
  <Characters>3456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ОАО Белгазпромбанк</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PK</cp:lastModifiedBy>
  <cp:revision>8</cp:revision>
  <dcterms:created xsi:type="dcterms:W3CDTF">2022-05-30T22:13:00Z</dcterms:created>
  <dcterms:modified xsi:type="dcterms:W3CDTF">2022-06-23T23:42:00Z</dcterms:modified>
</cp:coreProperties>
</file>