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 Conops, perhaps use a narrative flow moving from before invasion for the</w:t>
      </w:r>
    </w:p>
    <w:p>
      <w:pPr>
        <w:pStyle w:val="Body"/>
        <w:bidi w:val="0"/>
      </w:pPr>
      <w:r>
        <w:rPr>
          <w:rtl w:val="0"/>
        </w:rPr>
        <w:t xml:space="preserve"> prep work and training, to the actual invasion for execution and adaptation,</w:t>
      </w:r>
    </w:p>
    <w:p>
      <w:pPr>
        <w:pStyle w:val="Body"/>
        <w:bidi w:val="0"/>
      </w:pPr>
      <w:r>
        <w:rPr>
          <w:rtl w:val="0"/>
        </w:rPr>
        <w:t xml:space="preserve"> to transition around or after TOTALIZE?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TLDR:  if you accept that the British CA soldier was tactically worse than</w:t>
      </w:r>
    </w:p>
    <w:p>
      <w:pPr>
        <w:pStyle w:val="Body"/>
        <w:bidi w:val="0"/>
      </w:pPr>
      <w:r>
        <w:rPr>
          <w:rtl w:val="0"/>
        </w:rPr>
        <w:t xml:space="preserve"> the Germans but were able to defeat the Germans by unloading an ungodly</w:t>
      </w:r>
    </w:p>
    <w:p>
      <w:pPr>
        <w:pStyle w:val="Body"/>
        <w:bidi w:val="0"/>
      </w:pPr>
      <w:r>
        <w:rPr>
          <w:rtl w:val="0"/>
        </w:rPr>
        <w:t xml:space="preserve"> amount of steel and explosives over their head at the first sign of </w:t>
      </w:r>
    </w:p>
    <w:p>
      <w:pPr>
        <w:pStyle w:val="Body"/>
        <w:bidi w:val="0"/>
      </w:pPr>
      <w:r>
        <w:rPr>
          <w:rtl w:val="0"/>
        </w:rPr>
        <w:t xml:space="preserve"> difficulty, then the British logistical soldier was far superior.  A war </w:t>
      </w:r>
    </w:p>
    <w:p>
      <w:pPr>
        <w:pStyle w:val="Body"/>
        <w:bidi w:val="0"/>
      </w:pPr>
      <w:r>
        <w:rPr>
          <w:rtl w:val="0"/>
        </w:rPr>
        <w:t xml:space="preserve"> cannot be won by killing alone!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Thesis: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L1:  Historical community is quite hard on the British for lacklustre</w:t>
      </w:r>
    </w:p>
    <w:p>
      <w:pPr>
        <w:pStyle w:val="Body"/>
        <w:bidi w:val="0"/>
      </w:pPr>
      <w:r>
        <w:rPr>
          <w:rtl w:val="0"/>
        </w:rPr>
        <w:t xml:space="preserve"> results vis-a-vis armoured warfare and armour-infantry co-operation; </w:t>
      </w:r>
    </w:p>
    <w:p>
      <w:pPr>
        <w:pStyle w:val="Body"/>
        <w:bidi w:val="0"/>
      </w:pPr>
      <w:r>
        <w:rPr>
          <w:rtl w:val="0"/>
        </w:rPr>
        <w:t xml:space="preserve"> however, what this is missing is that the British Army --- Army, not </w:t>
      </w:r>
    </w:p>
    <w:p>
      <w:pPr>
        <w:pStyle w:val="Body"/>
        <w:bidi w:val="0"/>
      </w:pPr>
      <w:r>
        <w:rPr>
          <w:rtl w:val="0"/>
        </w:rPr>
        <w:t xml:space="preserve"> economy --- work quite well at a logistical level.  This is what, in the</w:t>
      </w:r>
    </w:p>
    <w:p>
      <w:pPr>
        <w:pStyle w:val="Body"/>
        <w:bidi w:val="0"/>
      </w:pPr>
      <w:r>
        <w:rPr>
          <w:rtl w:val="0"/>
        </w:rPr>
        <w:t xml:space="preserve"> field, enabled the British Army to defeat the Germans despite tactical</w:t>
      </w:r>
    </w:p>
    <w:p>
      <w:pPr>
        <w:pStyle w:val="Body"/>
        <w:bidi w:val="0"/>
      </w:pPr>
      <w:r>
        <w:rPr>
          <w:rtl w:val="0"/>
        </w:rPr>
        <w:t xml:space="preserve"> mediocrity.  Logistics worked to support flawed tactics.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L2:  Criticality of the services to the effective waging of war.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L3:  We ought to stop viewing armies as mere fighting forces.  Understanding</w:t>
      </w:r>
    </w:p>
    <w:p>
      <w:pPr>
        <w:pStyle w:val="Body"/>
        <w:bidi w:val="0"/>
      </w:pPr>
      <w:r>
        <w:rPr>
          <w:rtl w:val="0"/>
        </w:rPr>
        <w:t xml:space="preserve"> them using a systems approach explains why we can win wars.  Merely </w:t>
      </w:r>
    </w:p>
    <w:p>
      <w:pPr>
        <w:pStyle w:val="Body"/>
        <w:bidi w:val="0"/>
      </w:pPr>
      <w:r>
        <w:rPr>
          <w:rtl w:val="0"/>
        </w:rPr>
        <w:t xml:space="preserve"> examining how an army can outfight its opponent at a tactical level misses</w:t>
      </w:r>
    </w:p>
    <w:p>
      <w:pPr>
        <w:pStyle w:val="Body"/>
        <w:bidi w:val="0"/>
      </w:pPr>
      <w:r>
        <w:rPr>
          <w:rtl w:val="0"/>
        </w:rPr>
        <w:t xml:space="preserve"> the operational reasons the tactical level can even function.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CONOPS:  What if I do this as a microhistory of 90 Coy?  I can use them as </w:t>
      </w:r>
    </w:p>
    <w:p>
      <w:pPr>
        <w:pStyle w:val="Body"/>
        <w:bidi w:val="0"/>
      </w:pPr>
      <w:r>
        <w:rPr>
          <w:rtl w:val="0"/>
        </w:rPr>
        <w:t xml:space="preserve"> a way to talk about the criticality of logistics.  What if I used them as</w:t>
      </w:r>
    </w:p>
    <w:p>
      <w:pPr>
        <w:pStyle w:val="Body"/>
        <w:bidi w:val="0"/>
      </w:pPr>
      <w:r>
        <w:rPr>
          <w:rtl w:val="0"/>
        </w:rPr>
        <w:t xml:space="preserve"> the pivot around which an army (27 Armd Bde, and 3 Div) can turn?  I </w:t>
      </w:r>
    </w:p>
    <w:p>
      <w:pPr>
        <w:pStyle w:val="Body"/>
        <w:bidi w:val="0"/>
      </w:pPr>
      <w:r>
        <w:rPr>
          <w:rtl w:val="0"/>
        </w:rPr>
        <w:t xml:space="preserve"> can use it to skirt around the wider issue that I don't have evidence for</w:t>
      </w:r>
    </w:p>
    <w:p>
      <w:pPr>
        <w:pStyle w:val="Body"/>
        <w:bidi w:val="0"/>
      </w:pPr>
      <w:r>
        <w:rPr>
          <w:rtl w:val="0"/>
        </w:rPr>
        <w:t xml:space="preserve"> a macro view but I </w:t>
      </w:r>
      <w:r>
        <w:rPr>
          <w:rtl w:val="0"/>
        </w:rPr>
        <w:t xml:space="preserve">do </w:t>
      </w:r>
      <w:r>
        <w:rPr>
          <w:rtl w:val="0"/>
        </w:rPr>
        <w:t>have 90 Coy's WD.  Alas, I can't find as many decorations</w:t>
      </w:r>
    </w:p>
    <w:p>
      <w:pPr>
        <w:pStyle w:val="Body"/>
        <w:bidi w:val="0"/>
      </w:pPr>
      <w:r>
        <w:rPr>
          <w:rtl w:val="0"/>
        </w:rPr>
        <w:t xml:space="preserve"> for them as I would like to really make it personal.  Could I use examples </w:t>
      </w:r>
    </w:p>
    <w:p>
      <w:pPr>
        <w:pStyle w:val="Body"/>
        <w:bidi w:val="0"/>
      </w:pPr>
      <w:r>
        <w:rPr>
          <w:rtl w:val="0"/>
        </w:rPr>
        <w:t xml:space="preserve"> from other units as a `take Cpl Bloggins from X, note the work he did'?</w:t>
      </w:r>
    </w:p>
    <w:p>
      <w:pPr>
        <w:pStyle w:val="Body"/>
        <w:bidi w:val="0"/>
      </w:pPr>
      <w:r>
        <w:rPr>
          <w:rtl w:val="0"/>
        </w:rPr>
        <w:t xml:space="preserve"> time to run git branch I suppose.  It also allows me to be narrative which</w:t>
      </w:r>
    </w:p>
    <w:p>
      <w:pPr>
        <w:pStyle w:val="Body"/>
        <w:bidi w:val="0"/>
      </w:pPr>
      <w:r>
        <w:rPr>
          <w:rtl w:val="0"/>
        </w:rPr>
        <w:t xml:space="preserve"> is always fun.  Their 4 day history was already 7 pages, I could breath life</w:t>
      </w:r>
    </w:p>
    <w:p>
      <w:pPr>
        <w:pStyle w:val="Body"/>
        <w:bidi w:val="0"/>
      </w:pPr>
      <w:r>
        <w:rPr>
          <w:rtl w:val="0"/>
        </w:rPr>
        <w:t xml:space="preserve"> into.  I can harp on about them for 8-10 x that, right? 1-2 pages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</w:rPr>
        <w:t>Introduction</w:t>
      </w:r>
      <w:r>
        <w:rPr>
          <w:rtl w:val="0"/>
        </w:rPr>
        <w:t xml:space="preserve"> (let's do it as if they hit a beach and they're driving a </w:t>
      </w:r>
    </w:p>
    <w:p>
      <w:pPr>
        <w:pStyle w:val="Body"/>
        <w:bidi w:val="0"/>
      </w:pPr>
      <w:r>
        <w:rPr>
          <w:rtl w:val="0"/>
        </w:rPr>
        <w:t xml:space="preserve"> convoy up the road to Benouville with that preload of supplies for 6 Airborne</w:t>
      </w:r>
      <w:r>
        <w:rPr>
          <w:rtl w:val="0"/>
        </w:rPr>
        <w:t xml:space="preserve"> Division</w:t>
      </w:r>
    </w:p>
    <w:p>
      <w:pPr>
        <w:pStyle w:val="Body"/>
        <w:bidi w:val="0"/>
      </w:pPr>
      <w:r>
        <w:rPr>
          <w:rtl w:val="0"/>
        </w:rPr>
        <w:t xml:space="preserve"> whence we pause to discuss what we currently talk about in the </w:t>
      </w:r>
    </w:p>
    <w:p>
      <w:pPr>
        <w:pStyle w:val="Body"/>
        <w:bidi w:val="0"/>
      </w:pPr>
      <w:r>
        <w:rPr>
          <w:rtl w:val="0"/>
        </w:rPr>
        <w:t xml:space="preserve"> historiography.   I have 5-10 pages on what other people have been writing </w:t>
      </w:r>
    </w:p>
    <w:p>
      <w:pPr>
        <w:pStyle w:val="Body"/>
        <w:bidi w:val="0"/>
      </w:pPr>
      <w:r>
        <w:rPr>
          <w:rtl w:val="0"/>
        </w:rPr>
        <w:t xml:space="preserve"> about Normandy, from there, perhaps another 5ish to narrow down on Sword </w:t>
      </w:r>
    </w:p>
    <w:p>
      <w:pPr>
        <w:pStyle w:val="Body"/>
        <w:bidi w:val="0"/>
      </w:pPr>
      <w:r>
        <w:rPr>
          <w:rtl w:val="0"/>
        </w:rPr>
        <w:t xml:space="preserve"> Beach, the whys, the objectives, who was involved etc. --- I should re-read</w:t>
      </w:r>
    </w:p>
    <w:p>
      <w:pPr>
        <w:pStyle w:val="Body"/>
        <w:bidi w:val="0"/>
      </w:pPr>
      <w:r>
        <w:rPr>
          <w:rtl w:val="0"/>
        </w:rPr>
        <w:t xml:space="preserve"> return of martin guerre I think.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% so 20-30pgs here, I'll probably do more once I footnote it all.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With this context, we return to the convoy and lay out the theoretical </w:t>
      </w:r>
    </w:p>
    <w:p>
      <w:pPr>
        <w:pStyle w:val="Body"/>
        <w:bidi w:val="0"/>
      </w:pPr>
      <w:r>
        <w:rPr>
          <w:rtl w:val="0"/>
        </w:rPr>
        <w:t xml:space="preserve"> framework by which logistics operates.  Depots, lengths of supply lines,</w:t>
      </w:r>
    </w:p>
    <w:p>
      <w:pPr>
        <w:pStyle w:val="Body"/>
        <w:bidi w:val="0"/>
      </w:pPr>
      <w:r>
        <w:rPr>
          <w:rtl w:val="0"/>
        </w:rPr>
        <w:t xml:space="preserve"> how distribution happens, etc.  How this work integrates with the rest of</w:t>
      </w:r>
    </w:p>
    <w:p>
      <w:pPr>
        <w:pStyle w:val="Body"/>
        <w:bidi w:val="0"/>
      </w:pPr>
      <w:r>
        <w:rPr>
          <w:rtl w:val="0"/>
        </w:rPr>
        <w:t xml:space="preserve"> the army.  We deliver the supplies and talk about the RV.  Let's also start</w:t>
      </w:r>
    </w:p>
    <w:p>
      <w:pPr>
        <w:pStyle w:val="Body"/>
        <w:bidi w:val="0"/>
      </w:pPr>
      <w:r>
        <w:rPr>
          <w:rtl w:val="0"/>
        </w:rPr>
        <w:t xml:space="preserve"> talking about the arduous work over the next few days to supply 3 Div and </w:t>
      </w:r>
    </w:p>
    <w:p>
      <w:pPr>
        <w:pStyle w:val="Body"/>
        <w:bidi w:val="0"/>
      </w:pPr>
      <w:r>
        <w:rPr>
          <w:rtl w:val="0"/>
        </w:rPr>
        <w:t xml:space="preserve"> 27th Bde as there are no other 2nd line transport units.  As we continue </w:t>
      </w:r>
    </w:p>
    <w:p>
      <w:pPr>
        <w:pStyle w:val="Body"/>
        <w:bidi w:val="0"/>
      </w:pPr>
      <w:r>
        <w:rPr>
          <w:rtl w:val="0"/>
        </w:rPr>
        <w:t xml:space="preserve"> here, I can intersect the sources for 27th Armoured Bde to give context</w:t>
      </w:r>
    </w:p>
    <w:p>
      <w:pPr>
        <w:pStyle w:val="Body"/>
        <w:bidi w:val="0"/>
      </w:pPr>
      <w:r>
        <w:rPr>
          <w:rtl w:val="0"/>
        </w:rPr>
        <w:t xml:space="preserve"> as to what 90 Coy was doing.  I suppose I</w:t>
      </w:r>
      <w:r>
        <w:rPr>
          <w:rtl w:val="0"/>
        </w:rPr>
        <w:t>’</w:t>
      </w:r>
      <w:r>
        <w:rPr>
          <w:rtl w:val="0"/>
        </w:rPr>
        <w:t>ll have to do some probables and</w:t>
      </w:r>
    </w:p>
    <w:p>
      <w:pPr>
        <w:pStyle w:val="Body"/>
        <w:bidi w:val="0"/>
      </w:pPr>
      <w:r>
        <w:rPr>
          <w:rtl w:val="0"/>
        </w:rPr>
        <w:t xml:space="preserve"> perhapses.  We can talk about how 90 Coy supported the Bde until the Bde was</w:t>
      </w:r>
    </w:p>
    <w:p>
      <w:pPr>
        <w:pStyle w:val="Body"/>
        <w:bidi w:val="0"/>
      </w:pPr>
      <w:r>
        <w:rPr>
          <w:rtl w:val="0"/>
        </w:rPr>
        <w:t xml:space="preserve"> disbanded.  Then, continue talking about how the Coy supported other units</w:t>
      </w:r>
    </w:p>
    <w:p>
      <w:pPr>
        <w:pStyle w:val="Body"/>
        <w:bidi w:val="0"/>
      </w:pPr>
      <w:r>
        <w:rPr>
          <w:rtl w:val="0"/>
        </w:rPr>
        <w:t xml:space="preserve"> till Totalize maybe?  Then, have a final almost pre-conclusion discussing</w:t>
      </w:r>
    </w:p>
    <w:p>
      <w:pPr>
        <w:pStyle w:val="Body"/>
        <w:bidi w:val="0"/>
      </w:pPr>
      <w:r>
        <w:rPr>
          <w:rtl w:val="0"/>
        </w:rPr>
        <w:tab/>
        <w:tab/>
        <w:t>% Perhaps this takes 4-6 pages-ish?</w:t>
      </w:r>
    </w:p>
    <w:p>
      <w:pPr>
        <w:pStyle w:val="Body"/>
        <w:bidi w:val="0"/>
      </w:pPr>
      <w:r>
        <w:rPr>
          <w:rtl w:val="0"/>
        </w:rPr>
        <w:t xml:space="preserve"> how, whilst we </w:t>
      </w:r>
      <w:r>
        <w:rPr>
          <w:rtl w:val="0"/>
        </w:rPr>
        <w:t>often don</w:t>
      </w:r>
      <w:r>
        <w:rPr>
          <w:rtl w:val="0"/>
        </w:rPr>
        <w:t>’</w:t>
      </w:r>
      <w:r>
        <w:rPr>
          <w:rtl w:val="0"/>
        </w:rPr>
        <w:t>t discuss the services</w:t>
      </w:r>
      <w:r>
        <w:rPr>
          <w:rtl w:val="0"/>
        </w:rPr>
        <w:t xml:space="preserve">, these operations would have been </w:t>
      </w:r>
    </w:p>
    <w:p>
      <w:pPr>
        <w:pStyle w:val="Body"/>
        <w:bidi w:val="0"/>
      </w:pPr>
      <w:r>
        <w:rPr>
          <w:rtl w:val="0"/>
        </w:rPr>
        <w:t xml:space="preserve"> impossible without the supporting </w:t>
      </w:r>
      <w:r>
        <w:rPr>
          <w:rtl w:val="0"/>
        </w:rPr>
        <w:t>units</w:t>
      </w:r>
      <w:r>
        <w:rPr>
          <w:rtl w:val="0"/>
        </w:rPr>
        <w:t xml:space="preserve"> and concluding with how the British</w:t>
      </w:r>
    </w:p>
    <w:p>
      <w:pPr>
        <w:pStyle w:val="Body"/>
        <w:bidi w:val="0"/>
      </w:pPr>
      <w:r>
        <w:rPr>
          <w:rtl w:val="0"/>
        </w:rPr>
        <w:t xml:space="preserve"> ability to have tactical mediocrity and an unwillingness to spend lives</w:t>
      </w:r>
    </w:p>
    <w:p>
      <w:pPr>
        <w:pStyle w:val="Body"/>
        <w:bidi w:val="0"/>
      </w:pPr>
      <w:r>
        <w:rPr>
          <w:rtl w:val="0"/>
        </w:rPr>
        <w:t xml:space="preserve"> meant that their logistics had to be good, really good.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Expand this to how armies function, and who this paper doesn't cover.  I </w:t>
      </w:r>
    </w:p>
    <w:p>
      <w:pPr>
        <w:pStyle w:val="Body"/>
        <w:bidi w:val="0"/>
      </w:pPr>
      <w:r>
        <w:rPr>
          <w:rtl w:val="0"/>
        </w:rPr>
        <w:t xml:space="preserve"> don't discuss workshops, clerks --- the whole of A branch actually --- MPs, </w:t>
      </w:r>
    </w:p>
    <w:p>
      <w:pPr>
        <w:pStyle w:val="Body"/>
        <w:bidi w:val="0"/>
      </w:pPr>
      <w:r>
        <w:rPr>
          <w:rtl w:val="0"/>
        </w:rPr>
        <w:t xml:space="preserve"> BADs, beach detachments, etc. yet they're all important. (5 pgs)  Maybe </w:t>
      </w:r>
    </w:p>
    <w:p>
      <w:pPr>
        <w:pStyle w:val="Body"/>
        <w:bidi w:val="0"/>
      </w:pPr>
      <w:r>
        <w:rPr>
          <w:rtl w:val="0"/>
        </w:rPr>
        <w:t xml:space="preserve"> paint a picture of the whole rear area and why it's important (landing </w:t>
      </w:r>
    </w:p>
    <w:p>
      <w:pPr>
        <w:pStyle w:val="Body"/>
        <w:bidi w:val="0"/>
      </w:pPr>
      <w:r>
        <w:rPr>
          <w:rtl w:val="0"/>
        </w:rPr>
        <w:t xml:space="preserve"> tickets maybe?).</w:t>
      </w:r>
      <w:r>
        <w:rPr>
          <w:rtl w:val="0"/>
        </w:rPr>
        <w:t xml:space="preserve">  Play to the theme of an army as a system, not as a weapon.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Tie it back to historiography and methods like  how a lot in the sources </w:t>
      </w:r>
    </w:p>
    <w:p>
      <w:pPr>
        <w:pStyle w:val="Body"/>
        <w:bidi w:val="0"/>
      </w:pPr>
      <w:r>
        <w:rPr>
          <w:rtl w:val="0"/>
        </w:rPr>
        <w:t xml:space="preserve"> requires you to intersect doctrine with the WDs to figure out what supply </w:t>
      </w:r>
    </w:p>
    <w:p>
      <w:pPr>
        <w:pStyle w:val="Body"/>
        <w:bidi w:val="0"/>
      </w:pPr>
      <w:r>
        <w:rPr>
          <w:rtl w:val="0"/>
        </w:rPr>
        <w:t xml:space="preserve"> units were doing --- making a meal </w:t>
      </w:r>
      <w:r>
        <w:rPr>
          <w:rtl w:val="0"/>
        </w:rPr>
        <w:t>delivery</w:t>
      </w:r>
      <w:r>
        <w:rPr>
          <w:rtl w:val="0"/>
        </w:rPr>
        <w:t xml:space="preserve"> isn't something that really gets </w:t>
      </w:r>
    </w:p>
    <w:p>
      <w:pPr>
        <w:pStyle w:val="Body"/>
        <w:bidi w:val="0"/>
      </w:pPr>
      <w:r>
        <w:rPr>
          <w:rtl w:val="0"/>
        </w:rPr>
        <w:t xml:space="preserve"> recorded in the WD, etc.  (5 pgs)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Finally, conclude.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