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Operations &amp; Safety Documentation</w:t>
      </w:r>
    </w:p>
    <w:p>
      <w:pPr>
        <w:pStyle w:val="Heading1"/>
      </w:pPr>
      <w:r>
        <w:t>Company Information</w:t>
      </w:r>
    </w:p>
    <w:p>
      <w:r>
        <w:t>Company Name: ABC Manufacturing Norway AS</w:t>
      </w:r>
    </w:p>
    <w:p>
      <w:r>
        <w:t>Establishment Year: 2008</w:t>
      </w:r>
    </w:p>
    <w:p>
      <w:r>
        <w:t>Number of Employees: 143</w:t>
      </w:r>
    </w:p>
    <w:p>
      <w:r>
        <w:t>Industry: Industrial Component Manufacturing</w:t>
      </w:r>
    </w:p>
    <w:p>
      <w:r>
        <w:t>Main Operations: Precision machining, metal fabrication, assembly</w:t>
      </w:r>
    </w:p>
    <w:p>
      <w:r>
        <w:t>Primary Location: Bergen, Norway</w:t>
      </w:r>
    </w:p>
    <w:p>
      <w:pPr>
        <w:pStyle w:val="Heading2"/>
      </w:pPr>
      <w:r>
        <w:t>Production Overview</w:t>
      </w:r>
    </w:p>
    <w:p>
      <w:r>
        <w:t>ABC Manufacturing Norway specializes in manufacturing precision metal components for automotive, marine, and industrial sectors. The company operates a modern 12,000 sqm facility with automated machinery, manual workstations, and quality control laboratories. The manufacturing process involves cutting, forming, heat treatment, machining, and final assembly of components for international clients.</w:t>
      </w:r>
    </w:p>
    <w:p>
      <w:pPr>
        <w:pStyle w:val="Heading2"/>
      </w:pPr>
      <w:r>
        <w:t>Workforce Structure</w:t>
      </w:r>
    </w:p>
    <w:p>
      <w:pPr>
        <w:pStyle w:val="Heading3"/>
      </w:pPr>
      <w:r>
        <w:t>Employee Categories &amp; Roles</w:t>
      </w:r>
    </w:p>
    <w:p>
      <w:r>
        <w:t>Production/Shop Floor Workers: 89 employees</w:t>
        <w:br/>
        <w:t>- Machine operators (CNC machines, manually operated equipment)</w:t>
        <w:br/>
        <w:t>- Assembly workers performing hand and power tool operations</w:t>
        <w:br/>
        <w:t>- Quality inspectors and equipment maintenance technicians</w:t>
        <w:br/>
        <w:br/>
        <w:t>Administrative &amp; Planning: 32 employees</w:t>
        <w:br/>
        <w:t>- Production planning and scheduling</w:t>
        <w:br/>
        <w:t>- Quality assurance and documentation</w:t>
        <w:br/>
        <w:t>- Procurement and supply chain management</w:t>
        <w:br/>
        <w:t>- Sales and customer liaison</w:t>
        <w:br/>
        <w:br/>
        <w:t>Management &amp; Supervision: 22 employees</w:t>
        <w:br/>
        <w:t>- Production floor supervisors (3 shifts)</w:t>
        <w:br/>
        <w:t>- Department managers</w:t>
        <w:br/>
        <w:t>- Safety coordinator (dedicated)</w:t>
        <w:br/>
        <w:t>- Executive management</w:t>
      </w:r>
    </w:p>
    <w:p>
      <w:pPr>
        <w:pStyle w:val="Heading3"/>
      </w:pPr>
      <w:r>
        <w:t>Work Schedules &amp; Shifts</w:t>
      </w:r>
    </w:p>
    <w:p>
      <w:r>
        <w:t>Shift System: Three rotating shifts (06:00-14:30, 14:00-22:30, 22:00-06:30)</w:t>
        <w:br/>
        <w:t>Days per cycle: 14-day rotation (7 days on, 7 days off)</w:t>
        <w:br/>
        <w:t>Break periods: 30-minute meal break, two 15-minute rest breaks per 8-hour shift</w:t>
        <w:br/>
        <w:t>Maximum weekly hours: 40 hours (including breaks)</w:t>
        <w:br/>
        <w:t>Overtime policy: Authorized by supervisor, compensated at 1.5x rate or time off</w:t>
        <w:br/>
        <w:t>Rest between shifts: Minimum 11 hours between end of one shift and start of next</w:t>
      </w:r>
    </w:p>
    <w:p>
      <w:pPr>
        <w:pStyle w:val="Heading2"/>
      </w:pPr>
      <w:r>
        <w:t>Workplace Safety Program</w:t>
      </w:r>
    </w:p>
    <w:p>
      <w:pPr>
        <w:pStyle w:val="Heading3"/>
      </w:pPr>
      <w:r>
        <w:t>Safety Hazard Identification</w:t>
      </w:r>
    </w:p>
    <w:p>
      <w:r>
        <w:t>Machinery hazards:</w:t>
        <w:br/>
        <w:t>- Rotating equipment with pinch points</w:t>
        <w:br/>
        <w:t>- High-temperature processes (heat treatment up to 1200°C)</w:t>
        <w:br/>
        <w:t>- Hydraulic systems with stored energy</w:t>
        <w:br/>
        <w:t>- Compressed air systems (8 bar working pressure)</w:t>
        <w:br/>
        <w:br/>
        <w:t>Environmental hazards:</w:t>
        <w:br/>
        <w:t>- Cutting oil mist and metal dust generation</w:t>
        <w:br/>
        <w:t>- Noise levels (85-95 dB in production areas)</w:t>
        <w:br/>
        <w:t>- Chemical exposure (coolants, cleaning solvents)</w:t>
        <w:br/>
        <w:t>- Heat stress in forging and heat treatment sections</w:t>
      </w:r>
    </w:p>
    <w:p>
      <w:pPr>
        <w:pStyle w:val="Heading3"/>
      </w:pPr>
      <w:r>
        <w:t>Personal Protective Equipment (PPE)</w:t>
      </w:r>
    </w:p>
    <w:p>
      <w:r>
        <w:t>Required on shop floor (all workers):</w:t>
        <w:br/>
        <w:t>- Safety helmets (hard hats)</w:t>
        <w:br/>
        <w:t>- Steel-toed safety boots (oil-resistant)</w:t>
        <w:br/>
        <w:t>- Safety glasses with side protection</w:t>
        <w:br/>
        <w:t>- High-visibility vests</w:t>
        <w:br/>
        <w:br/>
        <w:t>Department-specific PPE:</w:t>
        <w:br/>
        <w:t>- Heat treatment area: Fire-resistant aprons, heat-resistant gloves, face shield</w:t>
        <w:br/>
        <w:t>- Machining area: Hearing protection (earplugs, earmuffs), work gloves</w:t>
        <w:br/>
        <w:t>- Chemical handling: Nitrile gloves, chemical-resistant apron, respirator (when required)</w:t>
        <w:br/>
        <w:t>- Assembly area: Work gloves, apron, wrist protection</w:t>
      </w:r>
    </w:p>
    <w:p>
      <w:pPr>
        <w:pStyle w:val="Heading3"/>
      </w:pPr>
      <w:r>
        <w:t>Equipment Safety Standards</w:t>
      </w:r>
    </w:p>
    <w:p>
      <w:r>
        <w:t>Machine inspection schedule:</w:t>
        <w:br/>
        <w:t>- Daily pre-shift inspections by operators</w:t>
        <w:br/>
        <w:t>- Weekly detailed inspections by maintenance team</w:t>
        <w:br/>
        <w:t>- Monthly comprehensive safety audits by certified technician</w:t>
        <w:br/>
        <w:t>- Annual third-party certification for high-risk equipment (heat treat furnaces)</w:t>
        <w:br/>
        <w:br/>
        <w:t>Safety interlocks &amp; guards:</w:t>
        <w:br/>
        <w:t>- All CNC machines equipped with emergency stops within reach</w:t>
        <w:br/>
        <w:t>- Protective guards on all rotating equipment (verified monthly)</w:t>
        <w:br/>
        <w:t>- Hydraulic systems pressure relief set at rated capacity</w:t>
        <w:br/>
        <w:t>- Control panels locked when machinery in operation</w:t>
        <w:br/>
        <w:t>- Isolation procedures documented and posted at each workstation</w:t>
      </w:r>
    </w:p>
    <w:p>
      <w:pPr>
        <w:pStyle w:val="Heading3"/>
      </w:pPr>
      <w:r>
        <w:t>Safety Training &amp; Competence</w:t>
      </w:r>
    </w:p>
    <w:p>
      <w:r>
        <w:t>New employee onboarding: 3-day workplace safety induction (mandatory)</w:t>
        <w:br/>
        <w:t>Annual safety refresher: 4 hours per year for all shop floor workers</w:t>
        <w:br/>
        <w:t>Machine-specific training: Certification required before operating each equipment type</w:t>
        <w:br/>
        <w:t>Chemical handling: COSHH assessment training for workers in chemical exposure areas</w:t>
        <w:br/>
        <w:t>Supervisor training: Additional 16 hours annually on hazard recognition and incident response</w:t>
        <w:br/>
        <w:t>First aid: 15 employees trained and certified (refreshed every 2 years)</w:t>
      </w:r>
    </w:p>
    <w:p>
      <w:pPr>
        <w:pStyle w:val="Heading3"/>
      </w:pPr>
      <w:r>
        <w:t>Incident Reporting &amp; Management</w:t>
      </w:r>
    </w:p>
    <w:p>
      <w:r>
        <w:t>Reporting requirement: All near-misses and incidents reported to supervisor within 24 hours</w:t>
        <w:br/>
        <w:t>Investigation: Formal investigation for any incident with injury or damage within 48 hours</w:t>
        <w:br/>
        <w:t>Root cause analysis: Required for incidents causing lost work time</w:t>
        <w:br/>
        <w:t>Implementation: Corrective actions documented and tracked to completion</w:t>
        <w:br/>
        <w:t>Communication: Safety briefings on significant incidents at shift start meetings</w:t>
        <w:br/>
        <w:t>Recordkeeping: Complete incident database maintained for 7 years</w:t>
      </w:r>
    </w:p>
    <w:p>
      <w:pPr>
        <w:pStyle w:val="Heading3"/>
      </w:pPr>
      <w:r>
        <w:t>Health &amp; Hygiene</w:t>
      </w:r>
    </w:p>
    <w:p>
      <w:r>
        <w:t>Sanitation facilities: Adequate wash stations with hot water and soap</w:t>
        <w:br/>
        <w:t>Changing facilities: Separate areas for work clothes and personal items</w:t>
        <w:br/>
        <w:t>Occupational health: Annual health screening for workers in hazardous areas</w:t>
        <w:br/>
        <w:t>Hazard communication: Safety Data Sheets (SDS) available in Norwegian for all chemicals</w:t>
        <w:br/>
        <w:t>Hearing conservation: Baseline and annual audiometric testing for exposed workers</w:t>
      </w:r>
    </w:p>
    <w:p>
      <w:pPr>
        <w:pStyle w:val="Heading2"/>
      </w:pPr>
      <w:r>
        <w:t>Workplace Rights &amp; Worker Protection</w:t>
      </w:r>
    </w:p>
    <w:p>
      <w:r>
        <w:t>Right to stop work: Workers can pause operations if safety issue discovered</w:t>
        <w:br/>
        <w:t>Worker representation: Safety committee meets monthly with worker representatives</w:t>
        <w:br/>
        <w:t>No retaliation: Protection against dismissal for raising safety concerns</w:t>
        <w:br/>
        <w:t>Medical support: All work-related injuries covered by company insurance</w:t>
        <w:br/>
        <w:t>Return to work: Gradual return-to-work program for injured employees</w:t>
      </w:r>
    </w:p>
    <w:p>
      <w:pPr>
        <w:pStyle w:val="Heading2"/>
      </w:pPr>
      <w:r>
        <w:t>Management Responsibility</w:t>
      </w:r>
    </w:p>
    <w:p>
      <w:r>
        <w:t>Safety budget: Dedicated annual budget for equipment upgrades and training</w:t>
        <w:br/>
        <w:t>Safety officer accountability: Safety performance linked to manager evaluations</w:t>
        <w:br/>
        <w:t>Compliance audits: Quarterly internal audits and annual external safety inspections</w:t>
        <w:br/>
        <w:t>Reporting hierarchy: Safety issues escalated to management within 24 hours</w:t>
        <w:br/>
        <w:t>Continuous improvement: Annual review of safety performance with target setting</w:t>
      </w:r>
    </w:p>
    <w:p>
      <w:r>
        <w:br/>
        <w:t>--- End of Document ---</w:t>
        <w:br/>
        <w:t>Document prepared: 2024</w:t>
        <w:br/>
        <w:t>Last reviewed: April 2024</w:t>
        <w:br/>
        <w:t>Next review date: October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