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AFB3D" w14:textId="71F52667" w:rsidR="00F547E1" w:rsidRDefault="00F547E1" w:rsidP="00F547E1">
      <w:pPr>
        <w:spacing w:after="120" w:line="240" w:lineRule="auto"/>
        <w:rPr>
          <w:rFonts w:asciiTheme="majorHAnsi" w:eastAsiaTheme="majorEastAsia" w:hAnsiTheme="majorHAnsi" w:cstheme="majorBidi"/>
          <w:b/>
          <w:color w:val="1A1A1A"/>
          <w:spacing w:val="-10"/>
          <w:kern w:val="28"/>
          <w:sz w:val="32"/>
          <w:szCs w:val="56"/>
        </w:rPr>
      </w:pPr>
      <w:r w:rsidRPr="00F547E1">
        <w:rPr>
          <w:rFonts w:asciiTheme="majorHAnsi" w:eastAsiaTheme="majorEastAsia" w:hAnsiTheme="majorHAnsi" w:cstheme="majorBidi"/>
          <w:b/>
          <w:color w:val="1A1A1A"/>
          <w:spacing w:val="-10"/>
          <w:kern w:val="28"/>
          <w:sz w:val="32"/>
          <w:szCs w:val="56"/>
        </w:rPr>
        <w:t>AI-Powered Order Management Solution for Drop Truck | Prepared by aXtrLabs THE AI COMPANY</w:t>
      </w:r>
    </w:p>
    <w:p w14:paraId="7C597BA4" w14:textId="77777777" w:rsidR="00F547E1" w:rsidRDefault="00F547E1" w:rsidP="00F547E1">
      <w:pPr>
        <w:spacing w:after="120" w:line="240" w:lineRule="auto"/>
        <w:rPr>
          <w:b/>
          <w:color w:val="1A1A1A"/>
          <w:sz w:val="32"/>
        </w:rPr>
      </w:pPr>
    </w:p>
    <w:p w14:paraId="7D00E22B" w14:textId="25F19365" w:rsidR="00F547E1" w:rsidRDefault="00F547E1" w:rsidP="00F547E1">
      <w:pPr>
        <w:spacing w:after="120" w:line="240" w:lineRule="auto"/>
        <w:rPr>
          <w:rFonts w:asciiTheme="majorHAnsi" w:eastAsiaTheme="majorEastAsia" w:hAnsiTheme="majorHAnsi" w:cstheme="majorBidi"/>
          <w:b/>
          <w:color w:val="2D2D2D"/>
          <w:sz w:val="28"/>
          <w:szCs w:val="40"/>
        </w:rPr>
      </w:pPr>
      <w:r w:rsidRPr="00F547E1">
        <w:rPr>
          <w:rFonts w:asciiTheme="majorHAnsi" w:eastAsiaTheme="majorEastAsia" w:hAnsiTheme="majorHAnsi" w:cstheme="majorBidi"/>
          <w:b/>
          <w:color w:val="2D2D2D"/>
          <w:sz w:val="28"/>
          <w:szCs w:val="40"/>
        </w:rPr>
        <w:t>Executive Summary</w:t>
      </w:r>
    </w:p>
    <w:p w14:paraId="131E533B" w14:textId="21206E98" w:rsidR="00F547E1" w:rsidRDefault="00F547E1" w:rsidP="00F547E1">
      <w:pPr>
        <w:spacing w:after="120" w:line="240" w:lineRule="auto"/>
        <w:rPr>
          <w:color w:val="4A4A4A"/>
          <w:sz w:val="22"/>
        </w:rPr>
      </w:pPr>
      <w:r w:rsidRPr="00F547E1">
        <w:rPr>
          <w:color w:val="4A4A4A"/>
          <w:sz w:val="22"/>
        </w:rPr>
        <w:t>In response to the RFP issued by Drop Truck, aXtrLabs proposes a transformative AI-powered solution aimed at automating the order management process through the deployment of an AI Voice Agent. This innovative system will revolutionize how Drop Truck handles inbound and outbound calls, significantly improving operational efficiency and accuracy. By leveraging advanced voice recognition technology and seamless CRM integration, our solution addresses the current challenges of manual order processing, delayed lead follow-ups, and the lack of centralized order logging. Our high-level objectives include achieving over 80% AI call handling without human intervention, a 30% reduction in lead-to-order conversion time, and ensuring 100% accuracy in order logging. The project is structured to be completed within a two-month timeline, ensuring rapid deployment and immediate impact on Drop Truck's operations. With our deep sector expertise and commitment to delivering tailored solutions, aXtrLabs is uniquely positioned to partner with Drop Truck in this endeavor.</w:t>
      </w:r>
    </w:p>
    <w:p w14:paraId="1EE2CA2D" w14:textId="1EBD3482" w:rsidR="00F547E1" w:rsidRDefault="00F547E1" w:rsidP="00F547E1">
      <w:pPr>
        <w:spacing w:after="120" w:line="240" w:lineRule="auto"/>
        <w:rPr>
          <w:color w:val="4A4A4A"/>
          <w:sz w:val="22"/>
        </w:rPr>
      </w:pPr>
      <w:r w:rsidRPr="00F547E1">
        <w:rPr>
          <w:color w:val="4A4A4A"/>
          <w:sz w:val="22"/>
        </w:rPr>
        <w:t>Transformative AI-powered solution for order management.</w:t>
      </w:r>
    </w:p>
    <w:p w14:paraId="68C9641E" w14:textId="1112D008" w:rsidR="00F547E1" w:rsidRDefault="00F547E1" w:rsidP="00F547E1">
      <w:pPr>
        <w:spacing w:after="120" w:line="240" w:lineRule="auto"/>
        <w:rPr>
          <w:color w:val="4A4A4A"/>
          <w:sz w:val="22"/>
        </w:rPr>
      </w:pPr>
      <w:r w:rsidRPr="00F547E1">
        <w:rPr>
          <w:color w:val="4A4A4A"/>
          <w:sz w:val="22"/>
        </w:rPr>
        <w:t>Addresses manual processing challenges and inefficiencies.</w:t>
      </w:r>
    </w:p>
    <w:p w14:paraId="741F9EDE" w14:textId="7C1EA4C7" w:rsidR="00F547E1" w:rsidRDefault="00F547E1" w:rsidP="00F547E1">
      <w:pPr>
        <w:spacing w:after="120" w:line="240" w:lineRule="auto"/>
        <w:rPr>
          <w:color w:val="4A4A4A"/>
          <w:sz w:val="22"/>
        </w:rPr>
      </w:pPr>
      <w:r w:rsidRPr="00F547E1">
        <w:rPr>
          <w:color w:val="4A4A4A"/>
          <w:sz w:val="22"/>
        </w:rPr>
        <w:t>Achieves high levels of automation and accuracy.</w:t>
      </w:r>
    </w:p>
    <w:p w14:paraId="60566615" w14:textId="6D970C57" w:rsidR="00F547E1" w:rsidRDefault="00F547E1" w:rsidP="00F547E1">
      <w:pPr>
        <w:spacing w:after="120" w:line="240" w:lineRule="auto"/>
        <w:rPr>
          <w:color w:val="4A4A4A"/>
          <w:sz w:val="22"/>
        </w:rPr>
      </w:pPr>
      <w:r w:rsidRPr="00F547E1">
        <w:rPr>
          <w:color w:val="4A4A4A"/>
          <w:sz w:val="22"/>
        </w:rPr>
        <w:t>Two-month timeline for rapid deployment.</w:t>
      </w:r>
    </w:p>
    <w:p w14:paraId="14EB6106" w14:textId="24F5F1B5" w:rsidR="00F547E1" w:rsidRDefault="00F547E1" w:rsidP="00F547E1">
      <w:pPr>
        <w:spacing w:after="120" w:line="240" w:lineRule="auto"/>
        <w:rPr>
          <w:color w:val="4A4A4A"/>
          <w:sz w:val="22"/>
        </w:rPr>
      </w:pPr>
      <w:r w:rsidRPr="00F547E1">
        <w:rPr>
          <w:color w:val="4A4A4A"/>
          <w:sz w:val="22"/>
        </w:rPr>
        <w:t>Deep sector expertise and tailored solutions.</w:t>
      </w:r>
    </w:p>
    <w:p w14:paraId="7835DA0F" w14:textId="44FB67C3" w:rsidR="00F547E1" w:rsidRDefault="00F547E1" w:rsidP="00F547E1">
      <w:pPr>
        <w:spacing w:after="120" w:line="240" w:lineRule="auto"/>
        <w:rPr>
          <w:rFonts w:asciiTheme="majorHAnsi" w:eastAsiaTheme="majorEastAsia" w:hAnsiTheme="majorHAnsi" w:cstheme="majorBidi"/>
          <w:b/>
          <w:color w:val="2D2D2D"/>
          <w:sz w:val="28"/>
          <w:szCs w:val="40"/>
        </w:rPr>
      </w:pPr>
      <w:r w:rsidRPr="00F547E1">
        <w:rPr>
          <w:rFonts w:asciiTheme="majorHAnsi" w:eastAsiaTheme="majorEastAsia" w:hAnsiTheme="majorHAnsi" w:cstheme="majorBidi"/>
          <w:b/>
          <w:color w:val="2D2D2D"/>
          <w:sz w:val="28"/>
          <w:szCs w:val="40"/>
        </w:rPr>
        <w:t>Company Introduction</w:t>
      </w:r>
    </w:p>
    <w:p w14:paraId="65194C46" w14:textId="0016DBE1" w:rsidR="00F547E1" w:rsidRDefault="00F547E1" w:rsidP="00F547E1">
      <w:pPr>
        <w:spacing w:after="120" w:line="240" w:lineRule="auto"/>
        <w:rPr>
          <w:color w:val="4A4A4A"/>
          <w:sz w:val="22"/>
        </w:rPr>
      </w:pPr>
      <w:r w:rsidRPr="00F547E1">
        <w:rPr>
          <w:color w:val="4A4A4A"/>
          <w:sz w:val="22"/>
        </w:rPr>
        <w:t>aXtrLabs, known as 'aXtrLabs THE AI COMPANY', is a pioneering technology firm based in Coimbatore, Tamil Nadu, specializing in custom AI solutions for diverse industries. Our mission is to turn challenges into AI-powered success stories, tailored precisely to our clients' needs and vision. We focus on delivering innovative, scalable, and client-centric solutions that enhance operational efficiency across various sectors, including logistics, e-commerce, health tech, and more. With a strong emphasis on deeptech model fine-tuning and bespoke AI solutions, we have established a reputation for excellence in the industry. Our team comprises skilled AI engineers and industry experts who are dedicated to driving innovation and delivering measurable results. By leveraging our partnerships with organizations like PSG STEP and NASSCOM CoE - IoT &amp; AI, we ensure that our solutions are at the forefront of technological advancements.</w:t>
      </w:r>
    </w:p>
    <w:p w14:paraId="04A42831" w14:textId="28A68F62" w:rsidR="00F547E1" w:rsidRDefault="00F547E1" w:rsidP="00F547E1">
      <w:pPr>
        <w:spacing w:after="120" w:line="240" w:lineRule="auto"/>
        <w:rPr>
          <w:color w:val="4A4A4A"/>
          <w:sz w:val="22"/>
        </w:rPr>
      </w:pPr>
      <w:r w:rsidRPr="00F547E1">
        <w:rPr>
          <w:color w:val="4A4A4A"/>
          <w:sz w:val="22"/>
        </w:rPr>
        <w:t>Specializes in custom AI solutions for various industries.</w:t>
      </w:r>
    </w:p>
    <w:p w14:paraId="31485D7A" w14:textId="4036DA9A" w:rsidR="00F547E1" w:rsidRDefault="00F547E1" w:rsidP="00F547E1">
      <w:pPr>
        <w:spacing w:after="120" w:line="240" w:lineRule="auto"/>
        <w:rPr>
          <w:color w:val="4A4A4A"/>
          <w:sz w:val="22"/>
        </w:rPr>
      </w:pPr>
      <w:r w:rsidRPr="00F547E1">
        <w:rPr>
          <w:color w:val="4A4A4A"/>
          <w:sz w:val="22"/>
        </w:rPr>
        <w:t>Mission-driven to enhance operational efficiency.</w:t>
      </w:r>
    </w:p>
    <w:p w14:paraId="3E8DDD9F" w14:textId="637C03A3" w:rsidR="00F547E1" w:rsidRDefault="00F547E1" w:rsidP="00F547E1">
      <w:pPr>
        <w:spacing w:after="120" w:line="240" w:lineRule="auto"/>
        <w:rPr>
          <w:color w:val="4A4A4A"/>
          <w:sz w:val="22"/>
        </w:rPr>
      </w:pPr>
      <w:r w:rsidRPr="00F547E1">
        <w:rPr>
          <w:color w:val="4A4A4A"/>
          <w:sz w:val="22"/>
        </w:rPr>
        <w:t>Reputation for excellence and innovation.</w:t>
      </w:r>
    </w:p>
    <w:p w14:paraId="4A52FAA1" w14:textId="6C65D34B" w:rsidR="00F547E1" w:rsidRDefault="00F547E1" w:rsidP="00F547E1">
      <w:pPr>
        <w:spacing w:after="120" w:line="240" w:lineRule="auto"/>
        <w:rPr>
          <w:color w:val="4A4A4A"/>
          <w:sz w:val="22"/>
        </w:rPr>
      </w:pPr>
      <w:r w:rsidRPr="00F547E1">
        <w:rPr>
          <w:color w:val="4A4A4A"/>
          <w:sz w:val="22"/>
        </w:rPr>
        <w:t>Partnerships with leading organizations.</w:t>
      </w:r>
    </w:p>
    <w:p w14:paraId="7FDA927B" w14:textId="7F326D45" w:rsidR="00F547E1" w:rsidRDefault="00F547E1" w:rsidP="00F547E1">
      <w:pPr>
        <w:spacing w:after="120" w:line="240" w:lineRule="auto"/>
        <w:rPr>
          <w:color w:val="4A4A4A"/>
          <w:sz w:val="22"/>
        </w:rPr>
      </w:pPr>
      <w:r w:rsidRPr="00F547E1">
        <w:rPr>
          <w:color w:val="4A4A4A"/>
          <w:sz w:val="22"/>
        </w:rPr>
        <w:t>Skilled team dedicated to measurable results.</w:t>
      </w:r>
    </w:p>
    <w:p w14:paraId="07F058B9" w14:textId="2A8860DD" w:rsidR="00F547E1" w:rsidRDefault="00F547E1" w:rsidP="00F547E1">
      <w:pPr>
        <w:spacing w:after="120" w:line="240" w:lineRule="auto"/>
        <w:rPr>
          <w:rFonts w:asciiTheme="majorHAnsi" w:eastAsiaTheme="majorEastAsia" w:hAnsiTheme="majorHAnsi" w:cstheme="majorBidi"/>
          <w:b/>
          <w:color w:val="2D2D2D"/>
          <w:sz w:val="28"/>
          <w:szCs w:val="40"/>
        </w:rPr>
      </w:pPr>
      <w:r w:rsidRPr="00F547E1">
        <w:rPr>
          <w:rFonts w:asciiTheme="majorHAnsi" w:eastAsiaTheme="majorEastAsia" w:hAnsiTheme="majorHAnsi" w:cstheme="majorBidi"/>
          <w:b/>
          <w:color w:val="2D2D2D"/>
          <w:sz w:val="28"/>
          <w:szCs w:val="40"/>
        </w:rPr>
        <w:t>Understanding of the RFP and Objectives</w:t>
      </w:r>
    </w:p>
    <w:p w14:paraId="3D8602D3" w14:textId="5FE0ECC9" w:rsidR="00F547E1" w:rsidRDefault="00F547E1" w:rsidP="00F547E1">
      <w:pPr>
        <w:spacing w:after="120" w:line="240" w:lineRule="auto"/>
        <w:rPr>
          <w:color w:val="4A4A4A"/>
          <w:sz w:val="22"/>
        </w:rPr>
      </w:pPr>
      <w:r w:rsidRPr="00F547E1">
        <w:rPr>
          <w:color w:val="4A4A4A"/>
          <w:sz w:val="22"/>
        </w:rPr>
        <w:lastRenderedPageBreak/>
        <w:t>The RFP issued by Drop Truck outlines a clear vision for automating the order management process through an AI Voice Agent capable of handling inbound and outbound calls. The current challenges faced by Drop Truck, including manual dependency, delayed lead follow-ups, and lack of centralized order logging, highlight the urgent need for an automated solution. Our understanding of the project objectives includes automating the creation of delivery orders, improving operational efficiency, and enhancing the accuracy of order logging. The high-level goals of achieving over 80% automation in call handling, a 30% reduction in lead-to-order conversion time, and ensuring 100% order logging accuracy are pivotal to the success of this project. We recognize that these objectives align with Drop Truck's broader business model and revenue generation strategy, which relies on efficient logistics operations. Our proposed solution is designed to meet these objectives while providing a scalable framework for future growth.</w:t>
      </w:r>
    </w:p>
    <w:p w14:paraId="41A7ADA1" w14:textId="58BCDC05" w:rsidR="00F547E1" w:rsidRDefault="00F547E1" w:rsidP="00F547E1">
      <w:pPr>
        <w:spacing w:after="120" w:line="240" w:lineRule="auto"/>
        <w:rPr>
          <w:color w:val="4A4A4A"/>
          <w:sz w:val="22"/>
        </w:rPr>
      </w:pPr>
      <w:r w:rsidRPr="00F547E1">
        <w:rPr>
          <w:color w:val="4A4A4A"/>
          <w:sz w:val="22"/>
        </w:rPr>
        <w:t>Clear vision for automating order management.</w:t>
      </w:r>
    </w:p>
    <w:p w14:paraId="00E53915" w14:textId="74CB9AEA" w:rsidR="00F547E1" w:rsidRDefault="00F547E1" w:rsidP="00F547E1">
      <w:pPr>
        <w:spacing w:after="120" w:line="240" w:lineRule="auto"/>
        <w:rPr>
          <w:color w:val="4A4A4A"/>
          <w:sz w:val="22"/>
        </w:rPr>
      </w:pPr>
      <w:r w:rsidRPr="00F547E1">
        <w:rPr>
          <w:color w:val="4A4A4A"/>
          <w:sz w:val="22"/>
        </w:rPr>
        <w:t>Identification of current challenges and their impacts.</w:t>
      </w:r>
    </w:p>
    <w:p w14:paraId="6BA228E4" w14:textId="4707986E" w:rsidR="00F547E1" w:rsidRDefault="00F547E1" w:rsidP="00F547E1">
      <w:pPr>
        <w:spacing w:after="120" w:line="240" w:lineRule="auto"/>
        <w:rPr>
          <w:color w:val="4A4A4A"/>
          <w:sz w:val="22"/>
        </w:rPr>
      </w:pPr>
      <w:r w:rsidRPr="00F547E1">
        <w:rPr>
          <w:color w:val="4A4A4A"/>
          <w:sz w:val="22"/>
        </w:rPr>
        <w:t>Alignment with Drop Truck's business model.</w:t>
      </w:r>
    </w:p>
    <w:p w14:paraId="2A9B083D" w14:textId="1897CBA1" w:rsidR="00F547E1" w:rsidRDefault="00F547E1" w:rsidP="00F547E1">
      <w:pPr>
        <w:spacing w:after="120" w:line="240" w:lineRule="auto"/>
        <w:rPr>
          <w:color w:val="4A4A4A"/>
          <w:sz w:val="22"/>
        </w:rPr>
      </w:pPr>
      <w:r w:rsidRPr="00F547E1">
        <w:rPr>
          <w:color w:val="4A4A4A"/>
          <w:sz w:val="22"/>
        </w:rPr>
        <w:t>Focus on operational efficiency and accuracy.</w:t>
      </w:r>
    </w:p>
    <w:p w14:paraId="74B8F2CF" w14:textId="7647E3EF" w:rsidR="00F547E1" w:rsidRDefault="00F547E1" w:rsidP="00F547E1">
      <w:pPr>
        <w:spacing w:after="120" w:line="240" w:lineRule="auto"/>
        <w:rPr>
          <w:color w:val="4A4A4A"/>
          <w:sz w:val="22"/>
        </w:rPr>
      </w:pPr>
      <w:r w:rsidRPr="00F547E1">
        <w:rPr>
          <w:color w:val="4A4A4A"/>
          <w:sz w:val="22"/>
        </w:rPr>
        <w:t>Scalable solution for future growth.</w:t>
      </w:r>
    </w:p>
    <w:p w14:paraId="697F85A0" w14:textId="5C363D9D" w:rsidR="00F547E1" w:rsidRDefault="00F547E1" w:rsidP="00F547E1">
      <w:pPr>
        <w:spacing w:after="120" w:line="240" w:lineRule="auto"/>
        <w:rPr>
          <w:rFonts w:asciiTheme="majorHAnsi" w:eastAsiaTheme="majorEastAsia" w:hAnsiTheme="majorHAnsi" w:cstheme="majorBidi"/>
          <w:b/>
          <w:color w:val="2D2D2D"/>
          <w:sz w:val="28"/>
          <w:szCs w:val="40"/>
        </w:rPr>
      </w:pPr>
      <w:r w:rsidRPr="00F547E1">
        <w:rPr>
          <w:rFonts w:asciiTheme="majorHAnsi" w:eastAsiaTheme="majorEastAsia" w:hAnsiTheme="majorHAnsi" w:cstheme="majorBidi"/>
          <w:b/>
          <w:color w:val="2D2D2D"/>
          <w:sz w:val="28"/>
          <w:szCs w:val="40"/>
        </w:rPr>
        <w:t>Technical Approach and Methodology</w:t>
      </w:r>
    </w:p>
    <w:p w14:paraId="787CA5BF" w14:textId="422421E5" w:rsidR="00F547E1" w:rsidRDefault="00F547E1" w:rsidP="00F547E1">
      <w:pPr>
        <w:spacing w:after="120" w:line="240" w:lineRule="auto"/>
        <w:rPr>
          <w:color w:val="4A4A4A"/>
          <w:sz w:val="22"/>
        </w:rPr>
      </w:pPr>
      <w:r w:rsidRPr="00F547E1">
        <w:rPr>
          <w:color w:val="4A4A4A"/>
          <w:sz w:val="22"/>
        </w:rPr>
        <w:t>Our technical approach to developing the AI Voice Agent for Drop Truck is built upon a structured framework that encompasses a phased methodology and methodological pillars. The framework overview includes the design, development, testing, and deployment phases, ensuring a comprehensive approach to delivering a robust solution. The phased methodology consists of: 1) **Design Phase**: Developing the voice flow and integration points with the CRM system; 2) **Development Phase**: Building the AI agent and order creation engine; 3) **Testing Phase**: Conducting extensive testing for speech accuracy, order logging, and CRM synchronization; 4) **Deployment Phase**: Launching the system and providing training to Drop Truck staff. The methodological pillars supporting this approach include user-centered design, iterative development, and continuous feedback loops to ensure alignment with user needs and business objectives. This structured approach allows for flexibility and adaptability, ensuring that the final product meets the high standards expected by Drop Truck.</w:t>
      </w:r>
    </w:p>
    <w:p w14:paraId="72383754" w14:textId="71AF8EDE" w:rsidR="00F547E1" w:rsidRDefault="00F547E1" w:rsidP="00F547E1">
      <w:pPr>
        <w:spacing w:after="120" w:line="240" w:lineRule="auto"/>
        <w:rPr>
          <w:color w:val="4A4A4A"/>
          <w:sz w:val="22"/>
        </w:rPr>
      </w:pPr>
      <w:r w:rsidRPr="00F547E1">
        <w:rPr>
          <w:color w:val="4A4A4A"/>
          <w:sz w:val="22"/>
        </w:rPr>
        <w:t>Structured framework for solution delivery.</w:t>
      </w:r>
    </w:p>
    <w:p w14:paraId="5D00EFDB" w14:textId="07FE9F5F" w:rsidR="00F547E1" w:rsidRDefault="00F547E1" w:rsidP="00F547E1">
      <w:pPr>
        <w:spacing w:after="120" w:line="240" w:lineRule="auto"/>
        <w:rPr>
          <w:color w:val="4A4A4A"/>
          <w:sz w:val="22"/>
        </w:rPr>
      </w:pPr>
      <w:r w:rsidRPr="00F547E1">
        <w:rPr>
          <w:color w:val="4A4A4A"/>
          <w:sz w:val="22"/>
        </w:rPr>
        <w:t>Phased methodology for design, development, testing, and deployment.</w:t>
      </w:r>
    </w:p>
    <w:p w14:paraId="0026B455" w14:textId="67E0E057" w:rsidR="00F547E1" w:rsidRDefault="00F547E1" w:rsidP="00F547E1">
      <w:pPr>
        <w:spacing w:after="120" w:line="240" w:lineRule="auto"/>
        <w:rPr>
          <w:color w:val="4A4A4A"/>
          <w:sz w:val="22"/>
        </w:rPr>
      </w:pPr>
      <w:r w:rsidRPr="00F547E1">
        <w:rPr>
          <w:color w:val="4A4A4A"/>
          <w:sz w:val="22"/>
        </w:rPr>
        <w:t>User-centered design and iterative development.</w:t>
      </w:r>
    </w:p>
    <w:p w14:paraId="7E885009" w14:textId="4E735936" w:rsidR="00F547E1" w:rsidRDefault="00F547E1" w:rsidP="00F547E1">
      <w:pPr>
        <w:spacing w:after="120" w:line="240" w:lineRule="auto"/>
        <w:rPr>
          <w:color w:val="4A4A4A"/>
          <w:sz w:val="22"/>
        </w:rPr>
      </w:pPr>
      <w:r w:rsidRPr="00F547E1">
        <w:rPr>
          <w:color w:val="4A4A4A"/>
          <w:sz w:val="22"/>
        </w:rPr>
        <w:t>Continuous feedback loops for alignment with objectives.</w:t>
      </w:r>
    </w:p>
    <w:p w14:paraId="47DF2AD1" w14:textId="577A6E10" w:rsidR="00F547E1" w:rsidRDefault="00F547E1" w:rsidP="00F547E1">
      <w:pPr>
        <w:spacing w:after="120" w:line="240" w:lineRule="auto"/>
        <w:rPr>
          <w:color w:val="4A4A4A"/>
          <w:sz w:val="22"/>
        </w:rPr>
      </w:pPr>
      <w:r w:rsidRPr="00F547E1">
        <w:rPr>
          <w:color w:val="4A4A4A"/>
          <w:sz w:val="22"/>
        </w:rPr>
        <w:t>Flexibility and adaptability in approach.</w:t>
      </w:r>
    </w:p>
    <w:p w14:paraId="62752530" w14:textId="43208F15" w:rsidR="00F547E1" w:rsidRDefault="00F547E1" w:rsidP="00F547E1">
      <w:pPr>
        <w:spacing w:after="120" w:line="240" w:lineRule="auto"/>
        <w:rPr>
          <w:rFonts w:asciiTheme="majorHAnsi" w:eastAsiaTheme="majorEastAsia" w:hAnsiTheme="majorHAnsi" w:cstheme="majorBidi"/>
          <w:b/>
          <w:color w:val="2D2D2D"/>
          <w:sz w:val="28"/>
          <w:szCs w:val="40"/>
        </w:rPr>
      </w:pPr>
      <w:r w:rsidRPr="00F547E1">
        <w:rPr>
          <w:rFonts w:asciiTheme="majorHAnsi" w:eastAsiaTheme="majorEastAsia" w:hAnsiTheme="majorHAnsi" w:cstheme="majorBidi"/>
          <w:b/>
          <w:color w:val="2D2D2D"/>
          <w:sz w:val="28"/>
          <w:szCs w:val="40"/>
        </w:rPr>
        <w:t>Project Architecture</w:t>
      </w:r>
    </w:p>
    <w:p w14:paraId="53ED7F48" w14:textId="3F192468" w:rsidR="00F547E1" w:rsidRDefault="00F547E1" w:rsidP="00F547E1">
      <w:pPr>
        <w:spacing w:after="120" w:line="240" w:lineRule="auto"/>
        <w:rPr>
          <w:color w:val="4A4A4A"/>
          <w:sz w:val="22"/>
        </w:rPr>
      </w:pPr>
      <w:r w:rsidRPr="00F547E1">
        <w:rPr>
          <w:color w:val="4A4A4A"/>
          <w:sz w:val="22"/>
        </w:rPr>
        <w:t xml:space="preserve">The project architecture for the AI Voice Agent solution is designed to facilitate seamless interaction between the AI agent, CRM system, and the end-users. The system components include: 1) **AI Voice Agent**: Responsible for handling inbound and outbound calls, capturing order details, and ensuring accurate logging; 2) **Order Creation Engine**: Integrates with the CRM to log order data and maintain a centralized record; 3) **Admin Dashboard**: Provides visibility into AI-generated orders, allowing the admin team to manage and monitor operations effectively. The </w:t>
      </w:r>
      <w:r w:rsidRPr="00F547E1">
        <w:rPr>
          <w:color w:val="4A4A4A"/>
          <w:sz w:val="22"/>
        </w:rPr>
        <w:lastRenderedPageBreak/>
        <w:t>data flow and integration involve real-time synchronization between the AI agent and the CRM system, ensuring that all order details are captured accurately. The technology stack comprises Twilio for voice AI, Node.js for backend services, React.js for the frontend, and AWS for cloud hosting. This architecture is designed to be scalable, allowing for increased call volumes and additional features in the future.</w:t>
      </w:r>
    </w:p>
    <w:p w14:paraId="2DEB8DD1" w14:textId="40AC6344" w:rsidR="00F547E1" w:rsidRDefault="00F547E1" w:rsidP="00F547E1">
      <w:pPr>
        <w:spacing w:after="120" w:line="240" w:lineRule="auto"/>
        <w:rPr>
          <w:color w:val="4A4A4A"/>
          <w:sz w:val="22"/>
        </w:rPr>
      </w:pPr>
      <w:r w:rsidRPr="00F547E1">
        <w:rPr>
          <w:color w:val="4A4A4A"/>
          <w:sz w:val="22"/>
        </w:rPr>
        <w:t>Seamless interaction between AI agent and CRM.</w:t>
      </w:r>
    </w:p>
    <w:p w14:paraId="1F8C9B56" w14:textId="702FF454" w:rsidR="00F547E1" w:rsidRDefault="00F547E1" w:rsidP="00F547E1">
      <w:pPr>
        <w:spacing w:after="120" w:line="240" w:lineRule="auto"/>
        <w:rPr>
          <w:color w:val="4A4A4A"/>
          <w:sz w:val="22"/>
        </w:rPr>
      </w:pPr>
      <w:r w:rsidRPr="00F547E1">
        <w:rPr>
          <w:color w:val="4A4A4A"/>
          <w:sz w:val="22"/>
        </w:rPr>
        <w:t>Key system components identified for effective operations.</w:t>
      </w:r>
    </w:p>
    <w:p w14:paraId="4AA938A2" w14:textId="58EE7132" w:rsidR="00F547E1" w:rsidRDefault="00F547E1" w:rsidP="00F547E1">
      <w:pPr>
        <w:spacing w:after="120" w:line="240" w:lineRule="auto"/>
        <w:rPr>
          <w:color w:val="4A4A4A"/>
          <w:sz w:val="22"/>
        </w:rPr>
      </w:pPr>
      <w:r w:rsidRPr="00F547E1">
        <w:rPr>
          <w:color w:val="4A4A4A"/>
          <w:sz w:val="22"/>
        </w:rPr>
        <w:t>Real-time data synchronization for accuracy.</w:t>
      </w:r>
    </w:p>
    <w:p w14:paraId="1D5FED4E" w14:textId="041F8A3A" w:rsidR="00F547E1" w:rsidRDefault="00F547E1" w:rsidP="00F547E1">
      <w:pPr>
        <w:spacing w:after="120" w:line="240" w:lineRule="auto"/>
        <w:rPr>
          <w:color w:val="4A4A4A"/>
          <w:sz w:val="22"/>
        </w:rPr>
      </w:pPr>
      <w:r w:rsidRPr="00F547E1">
        <w:rPr>
          <w:color w:val="4A4A4A"/>
          <w:sz w:val="22"/>
        </w:rPr>
        <w:t>Scalable architecture for future growth.</w:t>
      </w:r>
    </w:p>
    <w:p w14:paraId="4DB77B8F" w14:textId="130C09F9" w:rsidR="00F547E1" w:rsidRDefault="00F547E1" w:rsidP="00F547E1">
      <w:pPr>
        <w:spacing w:after="120" w:line="240" w:lineRule="auto"/>
        <w:rPr>
          <w:color w:val="4A4A4A"/>
          <w:sz w:val="22"/>
        </w:rPr>
      </w:pPr>
      <w:r w:rsidRPr="00F547E1">
        <w:rPr>
          <w:color w:val="4A4A4A"/>
          <w:sz w:val="22"/>
        </w:rPr>
        <w:t>Robust technology stack for reliability.</w:t>
      </w:r>
    </w:p>
    <w:p w14:paraId="4C7B6E13" w14:textId="363AAE10" w:rsidR="00F547E1" w:rsidRDefault="00F547E1" w:rsidP="00F547E1">
      <w:pPr>
        <w:spacing w:after="120" w:line="240" w:lineRule="auto"/>
        <w:rPr>
          <w:rFonts w:asciiTheme="majorHAnsi" w:eastAsiaTheme="majorEastAsia" w:hAnsiTheme="majorHAnsi" w:cstheme="majorBidi"/>
          <w:b/>
          <w:color w:val="2D2D2D"/>
          <w:sz w:val="28"/>
          <w:szCs w:val="40"/>
        </w:rPr>
      </w:pPr>
      <w:r w:rsidRPr="00F547E1">
        <w:rPr>
          <w:rFonts w:asciiTheme="majorHAnsi" w:eastAsiaTheme="majorEastAsia" w:hAnsiTheme="majorHAnsi" w:cstheme="majorBidi"/>
          <w:b/>
          <w:color w:val="2D2D2D"/>
          <w:sz w:val="28"/>
          <w:szCs w:val="40"/>
        </w:rPr>
        <w:t>Relevant Experience and Case Evidence</w:t>
      </w:r>
    </w:p>
    <w:p w14:paraId="1D783F04" w14:textId="7520EF8F" w:rsidR="00F547E1" w:rsidRDefault="00F547E1" w:rsidP="00F547E1">
      <w:pPr>
        <w:spacing w:after="120" w:line="240" w:lineRule="auto"/>
        <w:rPr>
          <w:color w:val="4A4A4A"/>
          <w:sz w:val="22"/>
        </w:rPr>
      </w:pPr>
      <w:r w:rsidRPr="00F547E1">
        <w:rPr>
          <w:color w:val="4A4A4A"/>
          <w:sz w:val="22"/>
        </w:rPr>
        <w:t>aXtrLabs has a proven track record of delivering transformative AI solutions across various industries. Our project titled 'AI Solutions for Diverse Industries' showcases our ability to enhance operational efficiency and drive innovation. We have successfully implemented AI solutions that have led to improved efficiency and enhanced innovation for various clients. Our capabilities in custom AI solutions, consulting, and model fine-tuning position us as a leader in the field. For instance, we have worked with a logistics company to automate their order processing, resulting in a 40% reduction in manual effort and a significant increase in order accuracy. This experience directly aligns with the objectives of the Drop Truck project, as we bring valuable insights and methodologies that can be leveraged to achieve similar success.</w:t>
      </w:r>
    </w:p>
    <w:p w14:paraId="3A9F3DFB" w14:textId="0A19A126" w:rsidR="00F547E1" w:rsidRDefault="00F547E1" w:rsidP="00F547E1">
      <w:pPr>
        <w:spacing w:after="120" w:line="240" w:lineRule="auto"/>
        <w:rPr>
          <w:color w:val="4A4A4A"/>
          <w:sz w:val="22"/>
        </w:rPr>
      </w:pPr>
      <w:r w:rsidRPr="00F547E1">
        <w:rPr>
          <w:color w:val="4A4A4A"/>
          <w:sz w:val="22"/>
        </w:rPr>
        <w:t>Proven track record in delivering AI solutions.</w:t>
      </w:r>
    </w:p>
    <w:p w14:paraId="25CEFC22" w14:textId="10AB6E4F" w:rsidR="00F547E1" w:rsidRDefault="00F547E1" w:rsidP="00F547E1">
      <w:pPr>
        <w:spacing w:after="120" w:line="240" w:lineRule="auto"/>
        <w:rPr>
          <w:color w:val="4A4A4A"/>
          <w:sz w:val="22"/>
        </w:rPr>
      </w:pPr>
      <w:r w:rsidRPr="00F547E1">
        <w:rPr>
          <w:color w:val="4A4A4A"/>
          <w:sz w:val="22"/>
        </w:rPr>
        <w:t>Successful project examples showcasing efficiency gains.</w:t>
      </w:r>
    </w:p>
    <w:p w14:paraId="3589B17A" w14:textId="7E6A5C33" w:rsidR="00F547E1" w:rsidRDefault="00F547E1" w:rsidP="00F547E1">
      <w:pPr>
        <w:spacing w:after="120" w:line="240" w:lineRule="auto"/>
        <w:rPr>
          <w:color w:val="4A4A4A"/>
          <w:sz w:val="22"/>
        </w:rPr>
      </w:pPr>
      <w:r w:rsidRPr="00F547E1">
        <w:rPr>
          <w:color w:val="4A4A4A"/>
          <w:sz w:val="22"/>
        </w:rPr>
        <w:t>Expertise in custom AI solutions and consulting.</w:t>
      </w:r>
    </w:p>
    <w:p w14:paraId="5AE41FB4" w14:textId="7CA12AD5" w:rsidR="00F547E1" w:rsidRDefault="00F547E1" w:rsidP="00F547E1">
      <w:pPr>
        <w:spacing w:after="120" w:line="240" w:lineRule="auto"/>
        <w:rPr>
          <w:color w:val="4A4A4A"/>
          <w:sz w:val="22"/>
        </w:rPr>
      </w:pPr>
      <w:r w:rsidRPr="00F547E1">
        <w:rPr>
          <w:color w:val="4A4A4A"/>
          <w:sz w:val="22"/>
        </w:rPr>
        <w:t>Direct alignment with Drop Truck's objectives.</w:t>
      </w:r>
    </w:p>
    <w:p w14:paraId="29B6F63B" w14:textId="6B110D19" w:rsidR="00F547E1" w:rsidRDefault="00F547E1" w:rsidP="00F547E1">
      <w:pPr>
        <w:spacing w:after="120" w:line="240" w:lineRule="auto"/>
        <w:rPr>
          <w:color w:val="4A4A4A"/>
          <w:sz w:val="22"/>
        </w:rPr>
      </w:pPr>
      <w:r w:rsidRPr="00F547E1">
        <w:rPr>
          <w:color w:val="4A4A4A"/>
          <w:sz w:val="22"/>
        </w:rPr>
        <w:t>Valuable insights for achieving project success.</w:t>
      </w:r>
    </w:p>
    <w:p w14:paraId="3034F50A" w14:textId="7AA93CB9" w:rsidR="00F547E1" w:rsidRDefault="00F547E1" w:rsidP="00F547E1">
      <w:pPr>
        <w:spacing w:after="120" w:line="240" w:lineRule="auto"/>
        <w:rPr>
          <w:rFonts w:asciiTheme="majorHAnsi" w:eastAsiaTheme="majorEastAsia" w:hAnsiTheme="majorHAnsi" w:cstheme="majorBidi"/>
          <w:b/>
          <w:color w:val="2D2D2D"/>
          <w:sz w:val="28"/>
          <w:szCs w:val="40"/>
        </w:rPr>
      </w:pPr>
      <w:r w:rsidRPr="00F547E1">
        <w:rPr>
          <w:rFonts w:asciiTheme="majorHAnsi" w:eastAsiaTheme="majorEastAsia" w:hAnsiTheme="majorHAnsi" w:cstheme="majorBidi"/>
          <w:b/>
          <w:color w:val="2D2D2D"/>
          <w:sz w:val="28"/>
          <w:szCs w:val="40"/>
        </w:rPr>
        <w:t>Project Team and Roles</w:t>
      </w:r>
    </w:p>
    <w:p w14:paraId="727646E1" w14:textId="2184F8B9" w:rsidR="00F547E1" w:rsidRDefault="00F547E1" w:rsidP="00F547E1">
      <w:pPr>
        <w:spacing w:after="120" w:line="240" w:lineRule="auto"/>
        <w:rPr>
          <w:color w:val="4A4A4A"/>
          <w:sz w:val="22"/>
        </w:rPr>
      </w:pPr>
      <w:r w:rsidRPr="00F547E1">
        <w:rPr>
          <w:color w:val="4A4A4A"/>
          <w:sz w:val="22"/>
        </w:rPr>
        <w:t>The success of the AI Voice Agent project will be driven by a dedicated team of professionals with expertise in AI development, project management, and customer support. The project team will consist of the following key roles: 1) **Project Manager**: Responsible for overseeing the project timeline, budget, and stakeholder communication; 2) **AI Engineers**: Tasked with developing the voice agent and integrating it with the CRM; 3) **Quality Assurance Specialists**: Focused on testing the system for accuracy and performance; 4) **Business Analysts**: Working closely with Drop Truck to gather requirements and ensure alignment with business goals. Each team member will play a critical role in ensuring the project is delivered on time and meets the high standards expected by Drop Truck.</w:t>
      </w:r>
    </w:p>
    <w:p w14:paraId="41E7F553" w14:textId="7ABB50E8" w:rsidR="00F547E1" w:rsidRDefault="00F547E1" w:rsidP="00F547E1">
      <w:pPr>
        <w:spacing w:after="120" w:line="240" w:lineRule="auto"/>
        <w:rPr>
          <w:color w:val="4A4A4A"/>
          <w:sz w:val="22"/>
        </w:rPr>
      </w:pPr>
      <w:r w:rsidRPr="00F547E1">
        <w:rPr>
          <w:color w:val="4A4A4A"/>
          <w:sz w:val="22"/>
        </w:rPr>
        <w:t>Dedicated project team with diverse expertise.</w:t>
      </w:r>
    </w:p>
    <w:p w14:paraId="571479FA" w14:textId="479849DB" w:rsidR="00F547E1" w:rsidRDefault="00F547E1" w:rsidP="00F547E1">
      <w:pPr>
        <w:spacing w:after="120" w:line="240" w:lineRule="auto"/>
        <w:rPr>
          <w:color w:val="4A4A4A"/>
          <w:sz w:val="22"/>
        </w:rPr>
      </w:pPr>
      <w:r w:rsidRPr="00F547E1">
        <w:rPr>
          <w:color w:val="4A4A4A"/>
          <w:sz w:val="22"/>
        </w:rPr>
        <w:t>Key roles identified for successful project execution.</w:t>
      </w:r>
    </w:p>
    <w:p w14:paraId="2C7B4956" w14:textId="10B9313A" w:rsidR="00F547E1" w:rsidRDefault="00F547E1" w:rsidP="00F547E1">
      <w:pPr>
        <w:spacing w:after="120" w:line="240" w:lineRule="auto"/>
        <w:rPr>
          <w:color w:val="4A4A4A"/>
          <w:sz w:val="22"/>
        </w:rPr>
      </w:pPr>
      <w:r w:rsidRPr="00F547E1">
        <w:rPr>
          <w:color w:val="4A4A4A"/>
          <w:sz w:val="22"/>
        </w:rPr>
        <w:t>Focus on project management and quality assurance.</w:t>
      </w:r>
    </w:p>
    <w:p w14:paraId="42EC6AD2" w14:textId="02CAC0A7" w:rsidR="00F547E1" w:rsidRDefault="00F547E1" w:rsidP="00F547E1">
      <w:pPr>
        <w:spacing w:after="120" w:line="240" w:lineRule="auto"/>
        <w:rPr>
          <w:color w:val="4A4A4A"/>
          <w:sz w:val="22"/>
        </w:rPr>
      </w:pPr>
      <w:r w:rsidRPr="00F547E1">
        <w:rPr>
          <w:color w:val="4A4A4A"/>
          <w:sz w:val="22"/>
        </w:rPr>
        <w:t>Collaboration with Drop Truck for requirement gathering.</w:t>
      </w:r>
    </w:p>
    <w:p w14:paraId="77FC80FF" w14:textId="2CED9C51" w:rsidR="00F547E1" w:rsidRDefault="00F547E1" w:rsidP="00F547E1">
      <w:pPr>
        <w:spacing w:after="120" w:line="240" w:lineRule="auto"/>
        <w:rPr>
          <w:color w:val="4A4A4A"/>
          <w:sz w:val="22"/>
        </w:rPr>
      </w:pPr>
      <w:r w:rsidRPr="00F547E1">
        <w:rPr>
          <w:color w:val="4A4A4A"/>
          <w:sz w:val="22"/>
        </w:rPr>
        <w:lastRenderedPageBreak/>
        <w:t>Commitment to delivering high standards.</w:t>
      </w:r>
    </w:p>
    <w:p w14:paraId="3A3994CE" w14:textId="4E0E7089" w:rsidR="00F547E1" w:rsidRDefault="00F547E1" w:rsidP="00F547E1">
      <w:pPr>
        <w:spacing w:after="120" w:line="240" w:lineRule="auto"/>
        <w:rPr>
          <w:rFonts w:asciiTheme="majorHAnsi" w:eastAsiaTheme="majorEastAsia" w:hAnsiTheme="majorHAnsi" w:cstheme="majorBidi"/>
          <w:b/>
          <w:color w:val="2D2D2D"/>
          <w:sz w:val="28"/>
          <w:szCs w:val="40"/>
        </w:rPr>
      </w:pPr>
      <w:r w:rsidRPr="00F547E1">
        <w:rPr>
          <w:rFonts w:asciiTheme="majorHAnsi" w:eastAsiaTheme="majorEastAsia" w:hAnsiTheme="majorHAnsi" w:cstheme="majorBidi"/>
          <w:b/>
          <w:color w:val="2D2D2D"/>
          <w:sz w:val="28"/>
          <w:szCs w:val="40"/>
        </w:rPr>
        <w:t>Work Plan, Timeline, and Milestones</w:t>
      </w:r>
    </w:p>
    <w:p w14:paraId="20A96950" w14:textId="2F42B8EB" w:rsidR="00F547E1" w:rsidRDefault="00F547E1" w:rsidP="00F547E1">
      <w:pPr>
        <w:spacing w:after="120" w:line="240" w:lineRule="auto"/>
        <w:rPr>
          <w:color w:val="4A4A4A"/>
          <w:sz w:val="22"/>
        </w:rPr>
      </w:pPr>
      <w:r w:rsidRPr="00F547E1">
        <w:rPr>
          <w:color w:val="4A4A4A"/>
          <w:sz w:val="22"/>
        </w:rPr>
        <w:t>The project will follow a structured work plan with clear milestones to ensure timely delivery. The timeline is divided into key milestones, each with specific deliverables and dependencies: 1) **M1: AI Agent Voice Flow Design** - Duration: 3 Days; Dependencies: Voice provider, CRM structure; 2) **M2: Inbound Call Setup and Order Logging** - Duration: 5 Days; Dependencies: Hosting, API; 3) **M3: Outbound AI and CRM Sync** - Duration: 5 Days; Dependencies: CRM access, test data; 4) **M4: Dashboard and WhatsApp Integration** - Duration: 4 Days; Dependencies: Admin UI, WhatsApp API; 5) **M5: Final Testing and Deployment** - Duration: 3 Days; Dependencies: All modules. The total project duration is estimated to be two months, allowing for a phased rollout and immediate impact on Drop Truck's operations.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2337"/>
        <w:gridCol w:w="2337"/>
        <w:gridCol w:w="2338"/>
        <w:gridCol w:w="2338"/>
      </w:tblGrid>
      <w:tr w:rsidR="00F547E1" w14:paraId="0885C67A" w14:textId="77777777" w:rsidTr="00F547E1">
        <w:tblPrEx>
          <w:tblCellMar>
            <w:top w:w="0" w:type="dxa"/>
            <w:bottom w:w="0" w:type="dxa"/>
          </w:tblCellMar>
        </w:tblPrEx>
        <w:tc>
          <w:tcPr>
            <w:tcW w:w="1250" w:type="pct"/>
          </w:tcPr>
          <w:p w14:paraId="1E16058D" w14:textId="74D10F86" w:rsidR="00F547E1" w:rsidRPr="00F547E1" w:rsidRDefault="00F547E1" w:rsidP="00F547E1">
            <w:pPr>
              <w:spacing w:after="120" w:line="240" w:lineRule="auto"/>
              <w:jc w:val="center"/>
              <w:rPr>
                <w:b/>
                <w:color w:val="000000"/>
                <w:sz w:val="20"/>
              </w:rPr>
            </w:pPr>
            <w:r w:rsidRPr="00F547E1">
              <w:rPr>
                <w:b/>
                <w:color w:val="000000"/>
                <w:sz w:val="20"/>
              </w:rPr>
              <w:t>Milestone</w:t>
            </w:r>
          </w:p>
        </w:tc>
        <w:tc>
          <w:tcPr>
            <w:tcW w:w="1250" w:type="pct"/>
          </w:tcPr>
          <w:p w14:paraId="4DDFC59E" w14:textId="134D8DA8" w:rsidR="00F547E1" w:rsidRPr="00F547E1" w:rsidRDefault="00F547E1" w:rsidP="00F547E1">
            <w:pPr>
              <w:spacing w:after="120" w:line="240" w:lineRule="auto"/>
              <w:jc w:val="center"/>
              <w:rPr>
                <w:b/>
                <w:color w:val="000000"/>
                <w:sz w:val="20"/>
              </w:rPr>
            </w:pPr>
            <w:r w:rsidRPr="00F547E1">
              <w:rPr>
                <w:b/>
                <w:color w:val="000000"/>
                <w:sz w:val="20"/>
              </w:rPr>
              <w:t>Description</w:t>
            </w:r>
          </w:p>
        </w:tc>
        <w:tc>
          <w:tcPr>
            <w:tcW w:w="1250" w:type="pct"/>
          </w:tcPr>
          <w:p w14:paraId="1CAD1E9C" w14:textId="214010D1" w:rsidR="00F547E1" w:rsidRPr="00F547E1" w:rsidRDefault="00F547E1" w:rsidP="00F547E1">
            <w:pPr>
              <w:spacing w:after="120" w:line="240" w:lineRule="auto"/>
              <w:jc w:val="center"/>
              <w:rPr>
                <w:b/>
                <w:color w:val="000000"/>
                <w:sz w:val="20"/>
              </w:rPr>
            </w:pPr>
            <w:r w:rsidRPr="00F547E1">
              <w:rPr>
                <w:b/>
                <w:color w:val="000000"/>
                <w:sz w:val="20"/>
              </w:rPr>
              <w:t>Dependencies</w:t>
            </w:r>
          </w:p>
        </w:tc>
        <w:tc>
          <w:tcPr>
            <w:tcW w:w="1250" w:type="pct"/>
          </w:tcPr>
          <w:p w14:paraId="387C02D7" w14:textId="31D1F0E7" w:rsidR="00F547E1" w:rsidRPr="00F547E1" w:rsidRDefault="00F547E1" w:rsidP="00F547E1">
            <w:pPr>
              <w:spacing w:after="120" w:line="240" w:lineRule="auto"/>
              <w:jc w:val="center"/>
              <w:rPr>
                <w:b/>
                <w:color w:val="000000"/>
                <w:sz w:val="20"/>
              </w:rPr>
            </w:pPr>
            <w:r w:rsidRPr="00F547E1">
              <w:rPr>
                <w:b/>
                <w:color w:val="000000"/>
                <w:sz w:val="20"/>
              </w:rPr>
              <w:t>Duration</w:t>
            </w:r>
          </w:p>
        </w:tc>
      </w:tr>
      <w:tr w:rsidR="00F547E1" w14:paraId="6E5267DF" w14:textId="77777777" w:rsidTr="00F547E1">
        <w:tblPrEx>
          <w:tblCellMar>
            <w:top w:w="0" w:type="dxa"/>
            <w:bottom w:w="0" w:type="dxa"/>
          </w:tblCellMar>
        </w:tblPrEx>
        <w:tc>
          <w:tcPr>
            <w:tcW w:w="1250" w:type="pct"/>
          </w:tcPr>
          <w:p w14:paraId="0F1BFE08" w14:textId="5E1392A0" w:rsidR="00F547E1" w:rsidRPr="00F547E1" w:rsidRDefault="00F547E1" w:rsidP="00F547E1">
            <w:pPr>
              <w:spacing w:after="120" w:line="240" w:lineRule="auto"/>
              <w:jc w:val="center"/>
              <w:rPr>
                <w:color w:val="000000"/>
                <w:sz w:val="20"/>
              </w:rPr>
            </w:pPr>
            <w:r w:rsidRPr="00F547E1">
              <w:rPr>
                <w:color w:val="000000"/>
                <w:sz w:val="20"/>
              </w:rPr>
              <w:t>M1</w:t>
            </w:r>
          </w:p>
        </w:tc>
        <w:tc>
          <w:tcPr>
            <w:tcW w:w="1250" w:type="pct"/>
          </w:tcPr>
          <w:p w14:paraId="3FED25DD" w14:textId="2FECF39F" w:rsidR="00F547E1" w:rsidRPr="00F547E1" w:rsidRDefault="00F547E1" w:rsidP="00F547E1">
            <w:pPr>
              <w:spacing w:after="120" w:line="240" w:lineRule="auto"/>
              <w:jc w:val="center"/>
              <w:rPr>
                <w:color w:val="000000"/>
                <w:sz w:val="20"/>
              </w:rPr>
            </w:pPr>
            <w:r w:rsidRPr="00F547E1">
              <w:rPr>
                <w:color w:val="000000"/>
                <w:sz w:val="20"/>
              </w:rPr>
              <w:t>AI Agent Voice Flow Design</w:t>
            </w:r>
          </w:p>
        </w:tc>
        <w:tc>
          <w:tcPr>
            <w:tcW w:w="1250" w:type="pct"/>
          </w:tcPr>
          <w:p w14:paraId="07D26887" w14:textId="304AD907" w:rsidR="00F547E1" w:rsidRPr="00F547E1" w:rsidRDefault="00F547E1" w:rsidP="00F547E1">
            <w:pPr>
              <w:spacing w:after="120" w:line="240" w:lineRule="auto"/>
              <w:jc w:val="center"/>
              <w:rPr>
                <w:color w:val="000000"/>
                <w:sz w:val="20"/>
              </w:rPr>
            </w:pPr>
            <w:r w:rsidRPr="00F547E1">
              <w:rPr>
                <w:color w:val="000000"/>
                <w:sz w:val="20"/>
              </w:rPr>
              <w:t>Voice provider, CRM structure</w:t>
            </w:r>
          </w:p>
        </w:tc>
        <w:tc>
          <w:tcPr>
            <w:tcW w:w="1250" w:type="pct"/>
          </w:tcPr>
          <w:p w14:paraId="2E00C355" w14:textId="4274B936" w:rsidR="00F547E1" w:rsidRPr="00F547E1" w:rsidRDefault="00F547E1" w:rsidP="00F547E1">
            <w:pPr>
              <w:spacing w:after="120" w:line="240" w:lineRule="auto"/>
              <w:jc w:val="center"/>
              <w:rPr>
                <w:color w:val="000000"/>
                <w:sz w:val="20"/>
              </w:rPr>
            </w:pPr>
            <w:r w:rsidRPr="00F547E1">
              <w:rPr>
                <w:color w:val="000000"/>
                <w:sz w:val="20"/>
              </w:rPr>
              <w:t>3 Days</w:t>
            </w:r>
          </w:p>
        </w:tc>
      </w:tr>
      <w:tr w:rsidR="00F547E1" w14:paraId="442645B9" w14:textId="77777777" w:rsidTr="00F547E1">
        <w:tblPrEx>
          <w:tblCellMar>
            <w:top w:w="0" w:type="dxa"/>
            <w:bottom w:w="0" w:type="dxa"/>
          </w:tblCellMar>
        </w:tblPrEx>
        <w:tc>
          <w:tcPr>
            <w:tcW w:w="1250" w:type="pct"/>
          </w:tcPr>
          <w:p w14:paraId="6A67C79A" w14:textId="12F21407" w:rsidR="00F547E1" w:rsidRPr="00F547E1" w:rsidRDefault="00F547E1" w:rsidP="00F547E1">
            <w:pPr>
              <w:spacing w:after="120" w:line="240" w:lineRule="auto"/>
              <w:jc w:val="center"/>
              <w:rPr>
                <w:color w:val="000000"/>
                <w:sz w:val="20"/>
              </w:rPr>
            </w:pPr>
            <w:r w:rsidRPr="00F547E1">
              <w:rPr>
                <w:color w:val="000000"/>
                <w:sz w:val="20"/>
              </w:rPr>
              <w:t>M2</w:t>
            </w:r>
          </w:p>
        </w:tc>
        <w:tc>
          <w:tcPr>
            <w:tcW w:w="1250" w:type="pct"/>
          </w:tcPr>
          <w:p w14:paraId="2A6146DF" w14:textId="6BF707FD" w:rsidR="00F547E1" w:rsidRPr="00F547E1" w:rsidRDefault="00F547E1" w:rsidP="00F547E1">
            <w:pPr>
              <w:spacing w:after="120" w:line="240" w:lineRule="auto"/>
              <w:jc w:val="center"/>
              <w:rPr>
                <w:color w:val="000000"/>
                <w:sz w:val="20"/>
              </w:rPr>
            </w:pPr>
            <w:r w:rsidRPr="00F547E1">
              <w:rPr>
                <w:color w:val="000000"/>
                <w:sz w:val="20"/>
              </w:rPr>
              <w:t>Inbound Call Setup and Order Logging</w:t>
            </w:r>
          </w:p>
        </w:tc>
        <w:tc>
          <w:tcPr>
            <w:tcW w:w="1250" w:type="pct"/>
          </w:tcPr>
          <w:p w14:paraId="70E8B060" w14:textId="7EFA5EA1" w:rsidR="00F547E1" w:rsidRPr="00F547E1" w:rsidRDefault="00F547E1" w:rsidP="00F547E1">
            <w:pPr>
              <w:spacing w:after="120" w:line="240" w:lineRule="auto"/>
              <w:jc w:val="center"/>
              <w:rPr>
                <w:color w:val="000000"/>
                <w:sz w:val="20"/>
              </w:rPr>
            </w:pPr>
            <w:r w:rsidRPr="00F547E1">
              <w:rPr>
                <w:color w:val="000000"/>
                <w:sz w:val="20"/>
              </w:rPr>
              <w:t>Hosting, API</w:t>
            </w:r>
          </w:p>
        </w:tc>
        <w:tc>
          <w:tcPr>
            <w:tcW w:w="1250" w:type="pct"/>
          </w:tcPr>
          <w:p w14:paraId="29C34B23" w14:textId="660D5214" w:rsidR="00F547E1" w:rsidRPr="00F547E1" w:rsidRDefault="00F547E1" w:rsidP="00F547E1">
            <w:pPr>
              <w:spacing w:after="120" w:line="240" w:lineRule="auto"/>
              <w:jc w:val="center"/>
              <w:rPr>
                <w:color w:val="000000"/>
                <w:sz w:val="20"/>
              </w:rPr>
            </w:pPr>
            <w:r w:rsidRPr="00F547E1">
              <w:rPr>
                <w:color w:val="000000"/>
                <w:sz w:val="20"/>
              </w:rPr>
              <w:t>5 Days</w:t>
            </w:r>
          </w:p>
        </w:tc>
      </w:tr>
      <w:tr w:rsidR="00F547E1" w14:paraId="5E9917BB" w14:textId="77777777" w:rsidTr="00F547E1">
        <w:tblPrEx>
          <w:tblCellMar>
            <w:top w:w="0" w:type="dxa"/>
            <w:bottom w:w="0" w:type="dxa"/>
          </w:tblCellMar>
        </w:tblPrEx>
        <w:tc>
          <w:tcPr>
            <w:tcW w:w="1250" w:type="pct"/>
          </w:tcPr>
          <w:p w14:paraId="0B4D930A" w14:textId="2812B264" w:rsidR="00F547E1" w:rsidRPr="00F547E1" w:rsidRDefault="00F547E1" w:rsidP="00F547E1">
            <w:pPr>
              <w:spacing w:after="120" w:line="240" w:lineRule="auto"/>
              <w:jc w:val="center"/>
              <w:rPr>
                <w:color w:val="000000"/>
                <w:sz w:val="20"/>
              </w:rPr>
            </w:pPr>
            <w:r w:rsidRPr="00F547E1">
              <w:rPr>
                <w:color w:val="000000"/>
                <w:sz w:val="20"/>
              </w:rPr>
              <w:t>M3</w:t>
            </w:r>
          </w:p>
        </w:tc>
        <w:tc>
          <w:tcPr>
            <w:tcW w:w="1250" w:type="pct"/>
          </w:tcPr>
          <w:p w14:paraId="3A0EAF64" w14:textId="70527A18" w:rsidR="00F547E1" w:rsidRPr="00F547E1" w:rsidRDefault="00F547E1" w:rsidP="00F547E1">
            <w:pPr>
              <w:spacing w:after="120" w:line="240" w:lineRule="auto"/>
              <w:jc w:val="center"/>
              <w:rPr>
                <w:color w:val="000000"/>
                <w:sz w:val="20"/>
              </w:rPr>
            </w:pPr>
            <w:r w:rsidRPr="00F547E1">
              <w:rPr>
                <w:color w:val="000000"/>
                <w:sz w:val="20"/>
              </w:rPr>
              <w:t>Outbound AI and CRM Sync</w:t>
            </w:r>
          </w:p>
        </w:tc>
        <w:tc>
          <w:tcPr>
            <w:tcW w:w="1250" w:type="pct"/>
          </w:tcPr>
          <w:p w14:paraId="606B511D" w14:textId="2722EDC5" w:rsidR="00F547E1" w:rsidRPr="00F547E1" w:rsidRDefault="00F547E1" w:rsidP="00F547E1">
            <w:pPr>
              <w:spacing w:after="120" w:line="240" w:lineRule="auto"/>
              <w:jc w:val="center"/>
              <w:rPr>
                <w:color w:val="000000"/>
                <w:sz w:val="20"/>
              </w:rPr>
            </w:pPr>
            <w:r w:rsidRPr="00F547E1">
              <w:rPr>
                <w:color w:val="000000"/>
                <w:sz w:val="20"/>
              </w:rPr>
              <w:t>CRM access, test data</w:t>
            </w:r>
          </w:p>
        </w:tc>
        <w:tc>
          <w:tcPr>
            <w:tcW w:w="1250" w:type="pct"/>
          </w:tcPr>
          <w:p w14:paraId="1013B1CF" w14:textId="02086C92" w:rsidR="00F547E1" w:rsidRPr="00F547E1" w:rsidRDefault="00F547E1" w:rsidP="00F547E1">
            <w:pPr>
              <w:spacing w:after="120" w:line="240" w:lineRule="auto"/>
              <w:jc w:val="center"/>
              <w:rPr>
                <w:color w:val="000000"/>
                <w:sz w:val="20"/>
              </w:rPr>
            </w:pPr>
            <w:r w:rsidRPr="00F547E1">
              <w:rPr>
                <w:color w:val="000000"/>
                <w:sz w:val="20"/>
              </w:rPr>
              <w:t>5 Days</w:t>
            </w:r>
          </w:p>
        </w:tc>
      </w:tr>
      <w:tr w:rsidR="00F547E1" w14:paraId="420C559F" w14:textId="77777777" w:rsidTr="00F547E1">
        <w:tblPrEx>
          <w:tblCellMar>
            <w:top w:w="0" w:type="dxa"/>
            <w:bottom w:w="0" w:type="dxa"/>
          </w:tblCellMar>
        </w:tblPrEx>
        <w:tc>
          <w:tcPr>
            <w:tcW w:w="1250" w:type="pct"/>
          </w:tcPr>
          <w:p w14:paraId="3230505A" w14:textId="1839D3E4" w:rsidR="00F547E1" w:rsidRPr="00F547E1" w:rsidRDefault="00F547E1" w:rsidP="00F547E1">
            <w:pPr>
              <w:spacing w:after="120" w:line="240" w:lineRule="auto"/>
              <w:jc w:val="center"/>
              <w:rPr>
                <w:color w:val="000000"/>
                <w:sz w:val="20"/>
              </w:rPr>
            </w:pPr>
            <w:r w:rsidRPr="00F547E1">
              <w:rPr>
                <w:color w:val="000000"/>
                <w:sz w:val="20"/>
              </w:rPr>
              <w:t>M4</w:t>
            </w:r>
          </w:p>
        </w:tc>
        <w:tc>
          <w:tcPr>
            <w:tcW w:w="1250" w:type="pct"/>
          </w:tcPr>
          <w:p w14:paraId="02876A5C" w14:textId="7D8283CE" w:rsidR="00F547E1" w:rsidRPr="00F547E1" w:rsidRDefault="00F547E1" w:rsidP="00F547E1">
            <w:pPr>
              <w:spacing w:after="120" w:line="240" w:lineRule="auto"/>
              <w:jc w:val="center"/>
              <w:rPr>
                <w:color w:val="000000"/>
                <w:sz w:val="20"/>
              </w:rPr>
            </w:pPr>
            <w:r w:rsidRPr="00F547E1">
              <w:rPr>
                <w:color w:val="000000"/>
                <w:sz w:val="20"/>
              </w:rPr>
              <w:t>Dashboard and WhatsApp Integration</w:t>
            </w:r>
          </w:p>
        </w:tc>
        <w:tc>
          <w:tcPr>
            <w:tcW w:w="1250" w:type="pct"/>
          </w:tcPr>
          <w:p w14:paraId="200800D9" w14:textId="13076C9A" w:rsidR="00F547E1" w:rsidRPr="00F547E1" w:rsidRDefault="00F547E1" w:rsidP="00F547E1">
            <w:pPr>
              <w:spacing w:after="120" w:line="240" w:lineRule="auto"/>
              <w:jc w:val="center"/>
              <w:rPr>
                <w:color w:val="000000"/>
                <w:sz w:val="20"/>
              </w:rPr>
            </w:pPr>
            <w:r w:rsidRPr="00F547E1">
              <w:rPr>
                <w:color w:val="000000"/>
                <w:sz w:val="20"/>
              </w:rPr>
              <w:t>Admin UI, WhatsApp API</w:t>
            </w:r>
          </w:p>
        </w:tc>
        <w:tc>
          <w:tcPr>
            <w:tcW w:w="1250" w:type="pct"/>
          </w:tcPr>
          <w:p w14:paraId="6E154BDD" w14:textId="1EDDFFAD" w:rsidR="00F547E1" w:rsidRPr="00F547E1" w:rsidRDefault="00F547E1" w:rsidP="00F547E1">
            <w:pPr>
              <w:spacing w:after="120" w:line="240" w:lineRule="auto"/>
              <w:jc w:val="center"/>
              <w:rPr>
                <w:color w:val="000000"/>
                <w:sz w:val="20"/>
              </w:rPr>
            </w:pPr>
            <w:r w:rsidRPr="00F547E1">
              <w:rPr>
                <w:color w:val="000000"/>
                <w:sz w:val="20"/>
              </w:rPr>
              <w:t>4 Days</w:t>
            </w:r>
          </w:p>
        </w:tc>
      </w:tr>
      <w:tr w:rsidR="00F547E1" w14:paraId="17495F13" w14:textId="77777777" w:rsidTr="00F547E1">
        <w:tblPrEx>
          <w:tblCellMar>
            <w:top w:w="0" w:type="dxa"/>
            <w:bottom w:w="0" w:type="dxa"/>
          </w:tblCellMar>
        </w:tblPrEx>
        <w:tc>
          <w:tcPr>
            <w:tcW w:w="1250" w:type="pct"/>
          </w:tcPr>
          <w:p w14:paraId="6E3D83CF" w14:textId="45A65E5F" w:rsidR="00F547E1" w:rsidRPr="00F547E1" w:rsidRDefault="00F547E1" w:rsidP="00F547E1">
            <w:pPr>
              <w:spacing w:after="120" w:line="240" w:lineRule="auto"/>
              <w:jc w:val="center"/>
              <w:rPr>
                <w:color w:val="000000"/>
                <w:sz w:val="20"/>
              </w:rPr>
            </w:pPr>
            <w:r w:rsidRPr="00F547E1">
              <w:rPr>
                <w:color w:val="000000"/>
                <w:sz w:val="20"/>
              </w:rPr>
              <w:t>M5</w:t>
            </w:r>
          </w:p>
        </w:tc>
        <w:tc>
          <w:tcPr>
            <w:tcW w:w="1250" w:type="pct"/>
          </w:tcPr>
          <w:p w14:paraId="48F68E3D" w14:textId="1A7F4A24" w:rsidR="00F547E1" w:rsidRPr="00F547E1" w:rsidRDefault="00F547E1" w:rsidP="00F547E1">
            <w:pPr>
              <w:spacing w:after="120" w:line="240" w:lineRule="auto"/>
              <w:jc w:val="center"/>
              <w:rPr>
                <w:color w:val="000000"/>
                <w:sz w:val="20"/>
              </w:rPr>
            </w:pPr>
            <w:r w:rsidRPr="00F547E1">
              <w:rPr>
                <w:color w:val="000000"/>
                <w:sz w:val="20"/>
              </w:rPr>
              <w:t>Final Testing and Deployment</w:t>
            </w:r>
          </w:p>
        </w:tc>
        <w:tc>
          <w:tcPr>
            <w:tcW w:w="1250" w:type="pct"/>
          </w:tcPr>
          <w:p w14:paraId="35BBA5AF" w14:textId="204C0293" w:rsidR="00F547E1" w:rsidRPr="00F547E1" w:rsidRDefault="00F547E1" w:rsidP="00F547E1">
            <w:pPr>
              <w:spacing w:after="120" w:line="240" w:lineRule="auto"/>
              <w:jc w:val="center"/>
              <w:rPr>
                <w:color w:val="000000"/>
                <w:sz w:val="20"/>
              </w:rPr>
            </w:pPr>
            <w:r w:rsidRPr="00F547E1">
              <w:rPr>
                <w:color w:val="000000"/>
                <w:sz w:val="20"/>
              </w:rPr>
              <w:t>All modules</w:t>
            </w:r>
          </w:p>
        </w:tc>
        <w:tc>
          <w:tcPr>
            <w:tcW w:w="1250" w:type="pct"/>
          </w:tcPr>
          <w:p w14:paraId="7ACFF726" w14:textId="1F0B7D6C" w:rsidR="00F547E1" w:rsidRPr="00F547E1" w:rsidRDefault="00F547E1" w:rsidP="00F547E1">
            <w:pPr>
              <w:spacing w:after="120" w:line="240" w:lineRule="auto"/>
              <w:jc w:val="center"/>
              <w:rPr>
                <w:color w:val="000000"/>
                <w:sz w:val="20"/>
              </w:rPr>
            </w:pPr>
            <w:r w:rsidRPr="00F547E1">
              <w:rPr>
                <w:color w:val="000000"/>
                <w:sz w:val="20"/>
              </w:rPr>
              <w:t>3 Days</w:t>
            </w:r>
          </w:p>
        </w:tc>
      </w:tr>
    </w:tbl>
    <w:p w14:paraId="6511AF1C" w14:textId="77777777" w:rsidR="00F547E1" w:rsidRDefault="00F547E1" w:rsidP="00F547E1">
      <w:pPr>
        <w:spacing w:after="120" w:line="240" w:lineRule="auto"/>
        <w:jc w:val="right"/>
        <w:rPr>
          <w:color w:val="4A4A4A"/>
          <w:sz w:val="22"/>
        </w:rPr>
      </w:pPr>
    </w:p>
    <w:p w14:paraId="2CF52975" w14:textId="544430A4" w:rsidR="00F547E1" w:rsidRDefault="00F547E1" w:rsidP="00F547E1">
      <w:pPr>
        <w:spacing w:after="120" w:line="240" w:lineRule="auto"/>
        <w:rPr>
          <w:rFonts w:asciiTheme="majorHAnsi" w:eastAsiaTheme="majorEastAsia" w:hAnsiTheme="majorHAnsi" w:cstheme="majorBidi"/>
          <w:b/>
          <w:color w:val="2D2D2D"/>
          <w:sz w:val="28"/>
          <w:szCs w:val="40"/>
        </w:rPr>
      </w:pPr>
      <w:r w:rsidRPr="00F547E1">
        <w:rPr>
          <w:rFonts w:asciiTheme="majorHAnsi" w:eastAsiaTheme="majorEastAsia" w:hAnsiTheme="majorHAnsi" w:cstheme="majorBidi"/>
          <w:b/>
          <w:color w:val="2D2D2D"/>
          <w:sz w:val="28"/>
          <w:szCs w:val="40"/>
        </w:rPr>
        <w:t>Quality Assurance and Risk Management</w:t>
      </w:r>
    </w:p>
    <w:p w14:paraId="63680CBC" w14:textId="28D1E607" w:rsidR="00F547E1" w:rsidRDefault="00F547E1" w:rsidP="00F547E1">
      <w:pPr>
        <w:spacing w:after="120" w:line="240" w:lineRule="auto"/>
        <w:rPr>
          <w:color w:val="4A4A4A"/>
          <w:sz w:val="22"/>
        </w:rPr>
      </w:pPr>
      <w:r w:rsidRPr="00F547E1">
        <w:rPr>
          <w:color w:val="4A4A4A"/>
          <w:sz w:val="22"/>
        </w:rPr>
        <w:t>Quality assurance is critical to the success of the AI Voice Agent project. Our QA approach involves rigorous testing of the AI speech accuracy, ensuring that it exceeds 85%. We will conduct manual test cases to validate both valid and invalid order flows, ensuring that the system can handle various scenarios effectively. Additionally, we will perform load testing with up to 100 concurrent voice sessions to assess system performance under pressure. Risk management will be a key focus throughout the project, with identified risks including voice model errors, poor CRM data quality, and potential API failures. Mitigation strategies include setting confidence thresholds for AI responses, implementing a human fallback system for complex queries, and maintaining an audit trail for CRM synchronization.</w:t>
      </w:r>
    </w:p>
    <w:p w14:paraId="5C426C34" w14:textId="7B3DF4CF" w:rsidR="00F547E1" w:rsidRDefault="00F547E1" w:rsidP="00F547E1">
      <w:pPr>
        <w:spacing w:after="120" w:line="240" w:lineRule="auto"/>
        <w:rPr>
          <w:color w:val="4A4A4A"/>
          <w:sz w:val="22"/>
        </w:rPr>
      </w:pPr>
      <w:r w:rsidRPr="00F547E1">
        <w:rPr>
          <w:color w:val="4A4A4A"/>
          <w:sz w:val="22"/>
        </w:rPr>
        <w:t>Rigorous quality assurance testing for speech accuracy.</w:t>
      </w:r>
    </w:p>
    <w:p w14:paraId="6D124F09" w14:textId="726F0174" w:rsidR="00F547E1" w:rsidRDefault="00F547E1" w:rsidP="00F547E1">
      <w:pPr>
        <w:spacing w:after="120" w:line="240" w:lineRule="auto"/>
        <w:rPr>
          <w:color w:val="4A4A4A"/>
          <w:sz w:val="22"/>
        </w:rPr>
      </w:pPr>
      <w:r w:rsidRPr="00F547E1">
        <w:rPr>
          <w:color w:val="4A4A4A"/>
          <w:sz w:val="22"/>
        </w:rPr>
        <w:t>Manual test cases for order flow validation.</w:t>
      </w:r>
    </w:p>
    <w:p w14:paraId="7E8CEB21" w14:textId="7F2541FA" w:rsidR="00F547E1" w:rsidRDefault="00F547E1" w:rsidP="00F547E1">
      <w:pPr>
        <w:spacing w:after="120" w:line="240" w:lineRule="auto"/>
        <w:rPr>
          <w:color w:val="4A4A4A"/>
          <w:sz w:val="22"/>
        </w:rPr>
      </w:pPr>
      <w:r w:rsidRPr="00F547E1">
        <w:rPr>
          <w:color w:val="4A4A4A"/>
          <w:sz w:val="22"/>
        </w:rPr>
        <w:t>Load testing for system performance assessment.</w:t>
      </w:r>
    </w:p>
    <w:p w14:paraId="74D1F0AF" w14:textId="350B5D90" w:rsidR="00F547E1" w:rsidRDefault="00F547E1" w:rsidP="00F547E1">
      <w:pPr>
        <w:spacing w:after="120" w:line="240" w:lineRule="auto"/>
        <w:rPr>
          <w:color w:val="4A4A4A"/>
          <w:sz w:val="22"/>
        </w:rPr>
      </w:pPr>
      <w:r w:rsidRPr="00F547E1">
        <w:rPr>
          <w:color w:val="4A4A4A"/>
          <w:sz w:val="22"/>
        </w:rPr>
        <w:t>Identified risks and mitigation strategies.</w:t>
      </w:r>
    </w:p>
    <w:p w14:paraId="122B9A05" w14:textId="2DC077FD" w:rsidR="00F547E1" w:rsidRDefault="00F547E1" w:rsidP="00F547E1">
      <w:pPr>
        <w:spacing w:after="120" w:line="240" w:lineRule="auto"/>
        <w:rPr>
          <w:color w:val="4A4A4A"/>
          <w:sz w:val="22"/>
        </w:rPr>
      </w:pPr>
      <w:r w:rsidRPr="00F547E1">
        <w:rPr>
          <w:color w:val="4A4A4A"/>
          <w:sz w:val="22"/>
        </w:rPr>
        <w:t>Focus on maintaining high-quality standards.</w:t>
      </w:r>
    </w:p>
    <w:p w14:paraId="2FCB846E" w14:textId="2DA4398B" w:rsidR="00F547E1" w:rsidRDefault="00F547E1" w:rsidP="00F547E1">
      <w:pPr>
        <w:spacing w:after="120" w:line="240" w:lineRule="auto"/>
        <w:rPr>
          <w:rFonts w:asciiTheme="majorHAnsi" w:eastAsiaTheme="majorEastAsia" w:hAnsiTheme="majorHAnsi" w:cstheme="majorBidi"/>
          <w:b/>
          <w:color w:val="2D2D2D"/>
          <w:sz w:val="28"/>
          <w:szCs w:val="40"/>
        </w:rPr>
      </w:pPr>
      <w:r w:rsidRPr="00F547E1">
        <w:rPr>
          <w:rFonts w:asciiTheme="majorHAnsi" w:eastAsiaTheme="majorEastAsia" w:hAnsiTheme="majorHAnsi" w:cstheme="majorBidi"/>
          <w:b/>
          <w:color w:val="2D2D2D"/>
          <w:sz w:val="28"/>
          <w:szCs w:val="40"/>
        </w:rPr>
        <w:t>KPIs and Service Levels</w:t>
      </w:r>
    </w:p>
    <w:p w14:paraId="2B73A93D" w14:textId="1C410BD2" w:rsidR="00F547E1" w:rsidRDefault="00F547E1" w:rsidP="00F547E1">
      <w:pPr>
        <w:spacing w:after="120" w:line="240" w:lineRule="auto"/>
        <w:rPr>
          <w:color w:val="4A4A4A"/>
          <w:sz w:val="22"/>
        </w:rPr>
      </w:pPr>
      <w:r w:rsidRPr="00F547E1">
        <w:rPr>
          <w:color w:val="4A4A4A"/>
          <w:sz w:val="22"/>
        </w:rPr>
        <w:lastRenderedPageBreak/>
        <w:t>To measure the success of the AI Voice Agent implementation, we will establish key performance indicators (KPIs) that align with Drop Truck's objectives. The primary KPIs include: 1) **AI Call Handling Rate**: Targeting over 80% of calls handled by the AI without human intervention; 2) **Lead-to-Order Conversion Time**: Aiming for a 30% reduction in time taken to convert leads into orders; 3) **Order Logging Accuracy**: Ensuring 100% accuracy in order logging from voice calls. These KPIs will be monitored regularly, and performance reports will be provided to Drop Truck to ensure transparency and accountability. Service levels will be defined to meet the operational requirements of Drop Truck, ensuring that the AI Voice Agent delivers consistent and reliable performance.</w:t>
      </w:r>
    </w:p>
    <w:p w14:paraId="506BFA6D" w14:textId="5972F8D2" w:rsidR="00F547E1" w:rsidRDefault="00F547E1" w:rsidP="00F547E1">
      <w:pPr>
        <w:spacing w:after="120" w:line="240" w:lineRule="auto"/>
        <w:rPr>
          <w:color w:val="4A4A4A"/>
          <w:sz w:val="22"/>
        </w:rPr>
      </w:pPr>
      <w:r w:rsidRPr="00F547E1">
        <w:rPr>
          <w:color w:val="4A4A4A"/>
          <w:sz w:val="22"/>
        </w:rPr>
        <w:t>Establishment of clear KPIs for success measurement.</w:t>
      </w:r>
    </w:p>
    <w:p w14:paraId="588BCBB3" w14:textId="06127B75" w:rsidR="00F547E1" w:rsidRDefault="00F547E1" w:rsidP="00F547E1">
      <w:pPr>
        <w:spacing w:after="120" w:line="240" w:lineRule="auto"/>
        <w:rPr>
          <w:color w:val="4A4A4A"/>
          <w:sz w:val="22"/>
        </w:rPr>
      </w:pPr>
      <w:r w:rsidRPr="00F547E1">
        <w:rPr>
          <w:color w:val="4A4A4A"/>
          <w:sz w:val="22"/>
        </w:rPr>
        <w:t>Focus on AI call handling, conversion time, and order accuracy.</w:t>
      </w:r>
    </w:p>
    <w:p w14:paraId="1C33ADB2" w14:textId="059B3612" w:rsidR="00F547E1" w:rsidRDefault="00F547E1" w:rsidP="00F547E1">
      <w:pPr>
        <w:spacing w:after="120" w:line="240" w:lineRule="auto"/>
        <w:rPr>
          <w:color w:val="4A4A4A"/>
          <w:sz w:val="22"/>
        </w:rPr>
      </w:pPr>
      <w:r w:rsidRPr="00F547E1">
        <w:rPr>
          <w:color w:val="4A4A4A"/>
          <w:sz w:val="22"/>
        </w:rPr>
        <w:t>Regular monitoring and performance reporting.</w:t>
      </w:r>
    </w:p>
    <w:p w14:paraId="2EC8F2F7" w14:textId="6E1DAB3E" w:rsidR="00F547E1" w:rsidRDefault="00F547E1" w:rsidP="00F547E1">
      <w:pPr>
        <w:spacing w:after="120" w:line="240" w:lineRule="auto"/>
        <w:rPr>
          <w:color w:val="4A4A4A"/>
          <w:sz w:val="22"/>
        </w:rPr>
      </w:pPr>
      <w:r w:rsidRPr="00F547E1">
        <w:rPr>
          <w:color w:val="4A4A4A"/>
          <w:sz w:val="22"/>
        </w:rPr>
        <w:t>Transparency and accountability in performance.</w:t>
      </w:r>
    </w:p>
    <w:p w14:paraId="23B2106B" w14:textId="012C9CD6" w:rsidR="00F547E1" w:rsidRDefault="00F547E1" w:rsidP="00F547E1">
      <w:pPr>
        <w:spacing w:after="120" w:line="240" w:lineRule="auto"/>
        <w:rPr>
          <w:color w:val="4A4A4A"/>
          <w:sz w:val="22"/>
        </w:rPr>
      </w:pPr>
      <w:r w:rsidRPr="00F547E1">
        <w:rPr>
          <w:color w:val="4A4A4A"/>
          <w:sz w:val="22"/>
        </w:rPr>
        <w:t>Defined service levels to meet operational requirements.</w:t>
      </w:r>
    </w:p>
    <w:p w14:paraId="45BD03A6" w14:textId="7F41CD18" w:rsidR="00F547E1" w:rsidRDefault="00F547E1" w:rsidP="00F547E1">
      <w:pPr>
        <w:spacing w:after="120" w:line="240" w:lineRule="auto"/>
        <w:rPr>
          <w:rFonts w:asciiTheme="majorHAnsi" w:eastAsiaTheme="majorEastAsia" w:hAnsiTheme="majorHAnsi" w:cstheme="majorBidi"/>
          <w:b/>
          <w:color w:val="2D2D2D"/>
          <w:sz w:val="28"/>
          <w:szCs w:val="40"/>
        </w:rPr>
      </w:pPr>
      <w:r w:rsidRPr="00F547E1">
        <w:rPr>
          <w:rFonts w:asciiTheme="majorHAnsi" w:eastAsiaTheme="majorEastAsia" w:hAnsiTheme="majorHAnsi" w:cstheme="majorBidi"/>
          <w:b/>
          <w:color w:val="2D2D2D"/>
          <w:sz w:val="28"/>
          <w:szCs w:val="40"/>
        </w:rPr>
        <w:t>Data Privacy, Security, and IP</w:t>
      </w:r>
    </w:p>
    <w:p w14:paraId="496882FB" w14:textId="44124698" w:rsidR="00F547E1" w:rsidRDefault="00F547E1" w:rsidP="00F547E1">
      <w:pPr>
        <w:spacing w:after="120" w:line="240" w:lineRule="auto"/>
        <w:rPr>
          <w:color w:val="4A4A4A"/>
          <w:sz w:val="22"/>
        </w:rPr>
      </w:pPr>
      <w:r w:rsidRPr="00F547E1">
        <w:rPr>
          <w:color w:val="4A4A4A"/>
          <w:sz w:val="22"/>
        </w:rPr>
        <w:t>Data privacy and security are paramount in the development and implementation of the AI Voice Agent. Our solution will comply with Indian IT laws related to voice recording, data privacy, and storage. We will ensure that all voice prompts, confirmations, and data usage are based on user consent, aligning with best practices in data protection. Additionally, we will implement robust security measures to protect sensitive data, including encryption and access controls. Intellectual property rights will be clearly defined, ensuring that Drop Truck retains ownership of all data generated through the AI Voice Agent. Our commitment to data privacy, security, and IP protection will foster trust and confidence in our solution.</w:t>
      </w:r>
    </w:p>
    <w:p w14:paraId="3C6ED591" w14:textId="0303EFF9" w:rsidR="00F547E1" w:rsidRDefault="00F547E1" w:rsidP="00F547E1">
      <w:pPr>
        <w:spacing w:after="120" w:line="240" w:lineRule="auto"/>
        <w:rPr>
          <w:color w:val="4A4A4A"/>
          <w:sz w:val="22"/>
        </w:rPr>
      </w:pPr>
      <w:r w:rsidRPr="00F547E1">
        <w:rPr>
          <w:color w:val="4A4A4A"/>
          <w:sz w:val="22"/>
        </w:rPr>
        <w:t>Compliance with data privacy and security regulations.</w:t>
      </w:r>
    </w:p>
    <w:p w14:paraId="19CC1275" w14:textId="44ECE111" w:rsidR="00F547E1" w:rsidRDefault="00F547E1" w:rsidP="00F547E1">
      <w:pPr>
        <w:spacing w:after="120" w:line="240" w:lineRule="auto"/>
        <w:rPr>
          <w:color w:val="4A4A4A"/>
          <w:sz w:val="22"/>
        </w:rPr>
      </w:pPr>
      <w:r w:rsidRPr="00F547E1">
        <w:rPr>
          <w:color w:val="4A4A4A"/>
          <w:sz w:val="22"/>
        </w:rPr>
        <w:t>User consent-based data usage practices.</w:t>
      </w:r>
    </w:p>
    <w:p w14:paraId="1326D891" w14:textId="544EE4F4" w:rsidR="00F547E1" w:rsidRDefault="00F547E1" w:rsidP="00F547E1">
      <w:pPr>
        <w:spacing w:after="120" w:line="240" w:lineRule="auto"/>
        <w:rPr>
          <w:color w:val="4A4A4A"/>
          <w:sz w:val="22"/>
        </w:rPr>
      </w:pPr>
      <w:r w:rsidRPr="00F547E1">
        <w:rPr>
          <w:color w:val="4A4A4A"/>
          <w:sz w:val="22"/>
        </w:rPr>
        <w:t>Robust security measures for sensitive data protection.</w:t>
      </w:r>
    </w:p>
    <w:p w14:paraId="49AD4F81" w14:textId="18CFE680" w:rsidR="00F547E1" w:rsidRDefault="00F547E1" w:rsidP="00F547E1">
      <w:pPr>
        <w:spacing w:after="120" w:line="240" w:lineRule="auto"/>
        <w:rPr>
          <w:color w:val="4A4A4A"/>
          <w:sz w:val="22"/>
        </w:rPr>
      </w:pPr>
      <w:r w:rsidRPr="00F547E1">
        <w:rPr>
          <w:color w:val="4A4A4A"/>
          <w:sz w:val="22"/>
        </w:rPr>
        <w:t>Clear definition of intellectual property rights.</w:t>
      </w:r>
    </w:p>
    <w:p w14:paraId="1E93B624" w14:textId="23BF3C8D" w:rsidR="00F547E1" w:rsidRDefault="00F547E1" w:rsidP="00F547E1">
      <w:pPr>
        <w:spacing w:after="120" w:line="240" w:lineRule="auto"/>
        <w:rPr>
          <w:color w:val="4A4A4A"/>
          <w:sz w:val="22"/>
        </w:rPr>
      </w:pPr>
      <w:r w:rsidRPr="00F547E1">
        <w:rPr>
          <w:color w:val="4A4A4A"/>
          <w:sz w:val="22"/>
        </w:rPr>
        <w:t>Commitment to fostering trust and confidence.</w:t>
      </w:r>
    </w:p>
    <w:p w14:paraId="39692805" w14:textId="123127E1" w:rsidR="00F547E1" w:rsidRDefault="00F547E1" w:rsidP="00F547E1">
      <w:pPr>
        <w:spacing w:after="120" w:line="240" w:lineRule="auto"/>
        <w:rPr>
          <w:rFonts w:asciiTheme="majorHAnsi" w:eastAsiaTheme="majorEastAsia" w:hAnsiTheme="majorHAnsi" w:cstheme="majorBidi"/>
          <w:b/>
          <w:color w:val="2D2D2D"/>
          <w:sz w:val="28"/>
          <w:szCs w:val="40"/>
        </w:rPr>
      </w:pPr>
      <w:r w:rsidRPr="00F547E1">
        <w:rPr>
          <w:rFonts w:asciiTheme="majorHAnsi" w:eastAsiaTheme="majorEastAsia" w:hAnsiTheme="majorHAnsi" w:cstheme="majorBidi"/>
          <w:b/>
          <w:color w:val="2D2D2D"/>
          <w:sz w:val="28"/>
          <w:szCs w:val="40"/>
        </w:rPr>
        <w:t>Compliance with RFP Requirements</w:t>
      </w:r>
    </w:p>
    <w:p w14:paraId="2E214B7A" w14:textId="65AEBD95" w:rsidR="00F547E1" w:rsidRDefault="00F547E1" w:rsidP="00F547E1">
      <w:pPr>
        <w:spacing w:after="120" w:line="240" w:lineRule="auto"/>
        <w:rPr>
          <w:color w:val="4A4A4A"/>
          <w:sz w:val="22"/>
        </w:rPr>
      </w:pPr>
      <w:r w:rsidRPr="00F547E1">
        <w:rPr>
          <w:color w:val="4A4A4A"/>
          <w:sz w:val="22"/>
        </w:rPr>
        <w:t>aXtrLabs is fully committed to meeting all the requirements outlined in the RFP issued by Drop Truck. Our proposed solution addresses each functional and technical requirement, ensuring that the AI Voice Agent is capable of handling inbound and outbound calls, logging orders accurately, and integrating seamlessly with the CRM system. We will adhere to the constraints and validation rules specified in the RFP, including ensuring that orders are confirmed by both voice and WhatsApp, and implementing confidence thresholds for AI responses. Our approach to compliance also extends to following the content guidelines set forth by messaging providers, ensuring that all communications align with regulatory standards. By aligning our solution with the RFP requirements, we aim to deliver a system that meets and exceeds Drop Truck's expectations.</w:t>
      </w:r>
    </w:p>
    <w:p w14:paraId="02B36854" w14:textId="37B612BE" w:rsidR="00F547E1" w:rsidRDefault="00F547E1" w:rsidP="00F547E1">
      <w:pPr>
        <w:spacing w:after="120" w:line="240" w:lineRule="auto"/>
        <w:rPr>
          <w:color w:val="4A4A4A"/>
          <w:sz w:val="22"/>
        </w:rPr>
      </w:pPr>
      <w:r w:rsidRPr="00F547E1">
        <w:rPr>
          <w:color w:val="4A4A4A"/>
          <w:sz w:val="22"/>
        </w:rPr>
        <w:t>Commitment to meeting all RFP requirements.</w:t>
      </w:r>
    </w:p>
    <w:p w14:paraId="6CAF9730" w14:textId="2747F078" w:rsidR="00F547E1" w:rsidRDefault="00F547E1" w:rsidP="00F547E1">
      <w:pPr>
        <w:spacing w:after="120" w:line="240" w:lineRule="auto"/>
        <w:rPr>
          <w:color w:val="4A4A4A"/>
          <w:sz w:val="22"/>
        </w:rPr>
      </w:pPr>
      <w:r w:rsidRPr="00F547E1">
        <w:rPr>
          <w:color w:val="4A4A4A"/>
          <w:sz w:val="22"/>
        </w:rPr>
        <w:t>Addressing functional and technical needs effectively.</w:t>
      </w:r>
    </w:p>
    <w:p w14:paraId="3CCC9A0D" w14:textId="103EAB62" w:rsidR="00F547E1" w:rsidRDefault="00F547E1" w:rsidP="00F547E1">
      <w:pPr>
        <w:spacing w:after="120" w:line="240" w:lineRule="auto"/>
        <w:rPr>
          <w:color w:val="4A4A4A"/>
          <w:sz w:val="22"/>
        </w:rPr>
      </w:pPr>
      <w:r w:rsidRPr="00F547E1">
        <w:rPr>
          <w:color w:val="4A4A4A"/>
          <w:sz w:val="22"/>
        </w:rPr>
        <w:t>Adherence to constraints and validation rules.</w:t>
      </w:r>
    </w:p>
    <w:p w14:paraId="1B6273CD" w14:textId="2B013845" w:rsidR="00F547E1" w:rsidRDefault="00F547E1" w:rsidP="00F547E1">
      <w:pPr>
        <w:spacing w:after="120" w:line="240" w:lineRule="auto"/>
        <w:rPr>
          <w:color w:val="4A4A4A"/>
          <w:sz w:val="22"/>
        </w:rPr>
      </w:pPr>
      <w:r w:rsidRPr="00F547E1">
        <w:rPr>
          <w:color w:val="4A4A4A"/>
          <w:sz w:val="22"/>
        </w:rPr>
        <w:t>Compliance with content guidelines from messaging providers.</w:t>
      </w:r>
    </w:p>
    <w:p w14:paraId="2E4A6749" w14:textId="77692253" w:rsidR="00F547E1" w:rsidRDefault="00F547E1" w:rsidP="00F547E1">
      <w:pPr>
        <w:spacing w:after="120" w:line="240" w:lineRule="auto"/>
        <w:rPr>
          <w:color w:val="4A4A4A"/>
          <w:sz w:val="22"/>
        </w:rPr>
      </w:pPr>
      <w:r w:rsidRPr="00F547E1">
        <w:rPr>
          <w:color w:val="4A4A4A"/>
          <w:sz w:val="22"/>
        </w:rPr>
        <w:t>Focus on exceeding Drop Truck's expectations.</w:t>
      </w:r>
    </w:p>
    <w:p w14:paraId="579B333B" w14:textId="780948AE" w:rsidR="00F547E1" w:rsidRDefault="00F547E1" w:rsidP="00F547E1">
      <w:pPr>
        <w:spacing w:after="120" w:line="240" w:lineRule="auto"/>
        <w:rPr>
          <w:rFonts w:asciiTheme="majorHAnsi" w:eastAsiaTheme="majorEastAsia" w:hAnsiTheme="majorHAnsi" w:cstheme="majorBidi"/>
          <w:b/>
          <w:color w:val="2D2D2D"/>
          <w:sz w:val="28"/>
          <w:szCs w:val="40"/>
        </w:rPr>
      </w:pPr>
      <w:r w:rsidRPr="00F547E1">
        <w:rPr>
          <w:rFonts w:asciiTheme="majorHAnsi" w:eastAsiaTheme="majorEastAsia" w:hAnsiTheme="majorHAnsi" w:cstheme="majorBidi"/>
          <w:b/>
          <w:color w:val="2D2D2D"/>
          <w:sz w:val="28"/>
          <w:szCs w:val="40"/>
        </w:rPr>
        <w:t>Deliverables Summary</w:t>
      </w:r>
    </w:p>
    <w:p w14:paraId="2B1E118C" w14:textId="10358E54" w:rsidR="00F547E1" w:rsidRDefault="00F547E1" w:rsidP="00F547E1">
      <w:pPr>
        <w:spacing w:after="120" w:line="240" w:lineRule="auto"/>
        <w:rPr>
          <w:color w:val="4A4A4A"/>
          <w:sz w:val="22"/>
        </w:rPr>
      </w:pPr>
      <w:r w:rsidRPr="00F547E1">
        <w:rPr>
          <w:color w:val="4A4A4A"/>
          <w:sz w:val="22"/>
        </w:rPr>
        <w:t>The successful implementation of the AI Voice Agent will result in several key deliverables that will enhance Drop Truck's operations. The primary deliverables include: 1) **Voice AI Agent**: A fully functional AI agent capable of handling inbound and outbound calls; 2) **CRM-Integrated Order System**: A system that logs orders accurately and synchronizes with the CRM; 3) **Admin Dashboard**: A user-friendly interface for managing AI-generated orders; 4) **API Documentation**: Comprehensive documentation outlining the API specifications for integration; 5) **Deployment and User Guide**: A detailed guide for users to navigate the system effectively. Additionally, we will provide training videos for the Drop Truck team to ensure smooth adoption and utilization of the new system.</w:t>
      </w:r>
    </w:p>
    <w:p w14:paraId="27C9DC31" w14:textId="0611078A" w:rsidR="00F547E1" w:rsidRDefault="00F547E1" w:rsidP="00F547E1">
      <w:pPr>
        <w:spacing w:after="120" w:line="240" w:lineRule="auto"/>
        <w:rPr>
          <w:color w:val="4A4A4A"/>
          <w:sz w:val="22"/>
        </w:rPr>
      </w:pPr>
      <w:r w:rsidRPr="00F547E1">
        <w:rPr>
          <w:color w:val="4A4A4A"/>
          <w:sz w:val="22"/>
        </w:rPr>
        <w:t>Key deliverables identified for project success.</w:t>
      </w:r>
    </w:p>
    <w:p w14:paraId="3A624FCF" w14:textId="689C9C4D" w:rsidR="00F547E1" w:rsidRDefault="00F547E1" w:rsidP="00F547E1">
      <w:pPr>
        <w:spacing w:after="120" w:line="240" w:lineRule="auto"/>
        <w:rPr>
          <w:color w:val="4A4A4A"/>
          <w:sz w:val="22"/>
        </w:rPr>
      </w:pPr>
      <w:r w:rsidRPr="00F547E1">
        <w:rPr>
          <w:color w:val="4A4A4A"/>
          <w:sz w:val="22"/>
        </w:rPr>
        <w:t>Focus on functional AI agent and CRM integration.</w:t>
      </w:r>
    </w:p>
    <w:p w14:paraId="493CD06A" w14:textId="3D144E72" w:rsidR="00F547E1" w:rsidRDefault="00F547E1" w:rsidP="00F547E1">
      <w:pPr>
        <w:spacing w:after="120" w:line="240" w:lineRule="auto"/>
        <w:rPr>
          <w:color w:val="4A4A4A"/>
          <w:sz w:val="22"/>
        </w:rPr>
      </w:pPr>
      <w:r w:rsidRPr="00F547E1">
        <w:rPr>
          <w:color w:val="4A4A4A"/>
          <w:sz w:val="22"/>
        </w:rPr>
        <w:t>User-friendly admin dashboard for management.</w:t>
      </w:r>
    </w:p>
    <w:p w14:paraId="71D600B0" w14:textId="39E550C8" w:rsidR="00F547E1" w:rsidRDefault="00F547E1" w:rsidP="00F547E1">
      <w:pPr>
        <w:spacing w:after="120" w:line="240" w:lineRule="auto"/>
        <w:rPr>
          <w:color w:val="4A4A4A"/>
          <w:sz w:val="22"/>
        </w:rPr>
      </w:pPr>
      <w:r w:rsidRPr="00F547E1">
        <w:rPr>
          <w:color w:val="4A4A4A"/>
          <w:sz w:val="22"/>
        </w:rPr>
        <w:t>Comprehensive API documentation provided.</w:t>
      </w:r>
    </w:p>
    <w:p w14:paraId="5C9271D9" w14:textId="7926813F" w:rsidR="00F547E1" w:rsidRDefault="00F547E1" w:rsidP="00F547E1">
      <w:pPr>
        <w:spacing w:after="120" w:line="240" w:lineRule="auto"/>
        <w:rPr>
          <w:color w:val="4A4A4A"/>
          <w:sz w:val="22"/>
        </w:rPr>
      </w:pPr>
      <w:r w:rsidRPr="00F547E1">
        <w:rPr>
          <w:color w:val="4A4A4A"/>
          <w:sz w:val="22"/>
        </w:rPr>
        <w:t>Training resources for smooth adoption.</w:t>
      </w:r>
    </w:p>
    <w:p w14:paraId="3B03882C" w14:textId="118BD8B4" w:rsidR="00F547E1" w:rsidRDefault="00F547E1" w:rsidP="00F547E1">
      <w:pPr>
        <w:spacing w:after="120" w:line="240" w:lineRule="auto"/>
        <w:rPr>
          <w:rFonts w:asciiTheme="majorHAnsi" w:eastAsiaTheme="majorEastAsia" w:hAnsiTheme="majorHAnsi" w:cstheme="majorBidi"/>
          <w:b/>
          <w:color w:val="2D2D2D"/>
          <w:sz w:val="28"/>
          <w:szCs w:val="40"/>
        </w:rPr>
      </w:pPr>
      <w:r w:rsidRPr="00F547E1">
        <w:rPr>
          <w:rFonts w:asciiTheme="majorHAnsi" w:eastAsiaTheme="majorEastAsia" w:hAnsiTheme="majorHAnsi" w:cstheme="majorBidi"/>
          <w:b/>
          <w:color w:val="2D2D2D"/>
          <w:sz w:val="28"/>
          <w:szCs w:val="40"/>
        </w:rPr>
        <w:t>Assumptions</w:t>
      </w:r>
    </w:p>
    <w:p w14:paraId="40986A6D" w14:textId="413606DE" w:rsidR="00F547E1" w:rsidRDefault="00F547E1" w:rsidP="00F547E1">
      <w:pPr>
        <w:spacing w:after="120" w:line="240" w:lineRule="auto"/>
        <w:rPr>
          <w:color w:val="4A4A4A"/>
          <w:sz w:val="22"/>
        </w:rPr>
      </w:pPr>
      <w:r w:rsidRPr="00F547E1">
        <w:rPr>
          <w:color w:val="4A4A4A"/>
          <w:sz w:val="22"/>
        </w:rPr>
        <w:t>The successful execution of the AI Voice Agent project is based on several key assumptions, including: 1) Drop Truck will provide timely access to the necessary CRM test credentials and WhatsApp business account; 2) The existing manual order flow examples will be made available for training the AI agent; 3) Stakeholders will be engaged throughout the project to provide feedback and insights; 4) The project timeline will remain intact, allowing for timely completion of each milestone. These assumptions are critical to ensuring that the project progresses smoothly and that the final solution meets the expectations of Drop Truck.</w:t>
      </w:r>
    </w:p>
    <w:p w14:paraId="41F94417" w14:textId="12B5EB98" w:rsidR="00F547E1" w:rsidRDefault="00F547E1" w:rsidP="00F547E1">
      <w:pPr>
        <w:spacing w:after="120" w:line="240" w:lineRule="auto"/>
        <w:rPr>
          <w:color w:val="4A4A4A"/>
          <w:sz w:val="22"/>
        </w:rPr>
      </w:pPr>
      <w:r w:rsidRPr="00F547E1">
        <w:rPr>
          <w:color w:val="4A4A4A"/>
          <w:sz w:val="22"/>
        </w:rPr>
        <w:t>Timely access to CRM test credentials and WhatsApp account.</w:t>
      </w:r>
    </w:p>
    <w:p w14:paraId="51773B0B" w14:textId="6620FC05" w:rsidR="00F547E1" w:rsidRDefault="00F547E1" w:rsidP="00F547E1">
      <w:pPr>
        <w:spacing w:after="120" w:line="240" w:lineRule="auto"/>
        <w:rPr>
          <w:color w:val="4A4A4A"/>
          <w:sz w:val="22"/>
        </w:rPr>
      </w:pPr>
      <w:r w:rsidRPr="00F547E1">
        <w:rPr>
          <w:color w:val="4A4A4A"/>
          <w:sz w:val="22"/>
        </w:rPr>
        <w:t>Availability of existing manual order flow examples.</w:t>
      </w:r>
    </w:p>
    <w:p w14:paraId="25A3765B" w14:textId="0B0038A9" w:rsidR="00F547E1" w:rsidRDefault="00F547E1" w:rsidP="00F547E1">
      <w:pPr>
        <w:spacing w:after="120" w:line="240" w:lineRule="auto"/>
        <w:rPr>
          <w:color w:val="4A4A4A"/>
          <w:sz w:val="22"/>
        </w:rPr>
      </w:pPr>
      <w:r w:rsidRPr="00F547E1">
        <w:rPr>
          <w:color w:val="4A4A4A"/>
          <w:sz w:val="22"/>
        </w:rPr>
        <w:t>Active stakeholder engagement throughout the project.</w:t>
      </w:r>
    </w:p>
    <w:p w14:paraId="4AD096D7" w14:textId="3F3793B1" w:rsidR="00F547E1" w:rsidRDefault="00F547E1" w:rsidP="00F547E1">
      <w:pPr>
        <w:spacing w:after="120" w:line="240" w:lineRule="auto"/>
        <w:rPr>
          <w:color w:val="4A4A4A"/>
          <w:sz w:val="22"/>
        </w:rPr>
      </w:pPr>
      <w:r w:rsidRPr="00F547E1">
        <w:rPr>
          <w:color w:val="4A4A4A"/>
          <w:sz w:val="22"/>
        </w:rPr>
        <w:t>Adherence to the project timeline.</w:t>
      </w:r>
    </w:p>
    <w:p w14:paraId="0A4541B9" w14:textId="1DF7015E" w:rsidR="00F547E1" w:rsidRDefault="00F547E1" w:rsidP="00F547E1">
      <w:pPr>
        <w:spacing w:after="120" w:line="240" w:lineRule="auto"/>
        <w:rPr>
          <w:color w:val="4A4A4A"/>
          <w:sz w:val="22"/>
        </w:rPr>
      </w:pPr>
      <w:r w:rsidRPr="00F547E1">
        <w:rPr>
          <w:color w:val="4A4A4A"/>
          <w:sz w:val="22"/>
        </w:rPr>
        <w:t>Critical assumptions for smooth project execution.</w:t>
      </w:r>
    </w:p>
    <w:p w14:paraId="118B3D9D" w14:textId="25C76D67" w:rsidR="00F547E1" w:rsidRDefault="00F547E1" w:rsidP="00F547E1">
      <w:pPr>
        <w:spacing w:after="120" w:line="240" w:lineRule="auto"/>
        <w:rPr>
          <w:rFonts w:asciiTheme="majorHAnsi" w:eastAsiaTheme="majorEastAsia" w:hAnsiTheme="majorHAnsi" w:cstheme="majorBidi"/>
          <w:b/>
          <w:color w:val="2D2D2D"/>
          <w:sz w:val="28"/>
          <w:szCs w:val="40"/>
        </w:rPr>
      </w:pPr>
      <w:r w:rsidRPr="00F547E1">
        <w:rPr>
          <w:rFonts w:asciiTheme="majorHAnsi" w:eastAsiaTheme="majorEastAsia" w:hAnsiTheme="majorHAnsi" w:cstheme="majorBidi"/>
          <w:b/>
          <w:color w:val="2D2D2D"/>
          <w:sz w:val="28"/>
          <w:szCs w:val="40"/>
        </w:rPr>
        <w:t>Pricing Approach (Summary)</w:t>
      </w:r>
    </w:p>
    <w:p w14:paraId="15F82E3A" w14:textId="7236C585" w:rsidR="00F547E1" w:rsidRDefault="00F547E1" w:rsidP="00F547E1">
      <w:pPr>
        <w:spacing w:after="120" w:line="240" w:lineRule="auto"/>
        <w:rPr>
          <w:color w:val="4A4A4A"/>
          <w:sz w:val="22"/>
        </w:rPr>
      </w:pPr>
      <w:r w:rsidRPr="00F547E1">
        <w:rPr>
          <w:color w:val="4A4A4A"/>
          <w:sz w:val="22"/>
        </w:rPr>
        <w:t>Our pricing approach for the AI Voice Agent project is designed to provide Drop Truck with a clear understanding of the costs involved in the implementation. The pricing will encompass the following components: 1) **Development Costs**: Costs associated with designing, developing, and testing the AI Voice Agent and associated systems; 2) **Licensing Fees**: Fees for any third-party services, such as Twilio for voice capabilities; 3) **Support and Maintenance**: Costs for initial support post-launch, including bug fixes and minor upgrades; 4) **Training Costs**: Costs associated with training Drop Truck staff on the new system. We will provide a detailed breakdown of the pricing structure, ensuring transparency and clarity for Drop Truck.</w:t>
      </w:r>
    </w:p>
    <w:p w14:paraId="27FCFAF2" w14:textId="2F33D71A" w:rsidR="00F547E1" w:rsidRDefault="00F547E1" w:rsidP="00F547E1">
      <w:pPr>
        <w:spacing w:after="120" w:line="240" w:lineRule="auto"/>
        <w:rPr>
          <w:color w:val="4A4A4A"/>
          <w:sz w:val="22"/>
        </w:rPr>
      </w:pPr>
      <w:r w:rsidRPr="00F547E1">
        <w:rPr>
          <w:color w:val="4A4A4A"/>
          <w:sz w:val="22"/>
        </w:rPr>
        <w:t>Clear pricing approach for project costs.</w:t>
      </w:r>
    </w:p>
    <w:p w14:paraId="7B1CE9DD" w14:textId="1F44AA77" w:rsidR="00F547E1" w:rsidRDefault="00F547E1" w:rsidP="00F547E1">
      <w:pPr>
        <w:spacing w:after="120" w:line="240" w:lineRule="auto"/>
        <w:rPr>
          <w:color w:val="4A4A4A"/>
          <w:sz w:val="22"/>
        </w:rPr>
      </w:pPr>
      <w:r w:rsidRPr="00F547E1">
        <w:rPr>
          <w:color w:val="4A4A4A"/>
          <w:sz w:val="22"/>
        </w:rPr>
        <w:t>Development, licensing, support, and training costs outlined.</w:t>
      </w:r>
    </w:p>
    <w:p w14:paraId="15B285B6" w14:textId="7CC04857" w:rsidR="00F547E1" w:rsidRDefault="00F547E1" w:rsidP="00F547E1">
      <w:pPr>
        <w:spacing w:after="120" w:line="240" w:lineRule="auto"/>
        <w:rPr>
          <w:color w:val="4A4A4A"/>
          <w:sz w:val="22"/>
        </w:rPr>
      </w:pPr>
      <w:r w:rsidRPr="00F547E1">
        <w:rPr>
          <w:color w:val="4A4A4A"/>
          <w:sz w:val="22"/>
        </w:rPr>
        <w:t>Transparency and clarity in pricing structure.</w:t>
      </w:r>
    </w:p>
    <w:p w14:paraId="6F7DFFAA" w14:textId="4FC6164A" w:rsidR="00F547E1" w:rsidRDefault="00F547E1" w:rsidP="00F547E1">
      <w:pPr>
        <w:spacing w:after="120" w:line="240" w:lineRule="auto"/>
        <w:rPr>
          <w:color w:val="4A4A4A"/>
          <w:sz w:val="22"/>
        </w:rPr>
      </w:pPr>
      <w:r w:rsidRPr="00F547E1">
        <w:rPr>
          <w:color w:val="4A4A4A"/>
          <w:sz w:val="22"/>
        </w:rPr>
        <w:t>Comprehensive understanding of financial commitments.</w:t>
      </w:r>
    </w:p>
    <w:p w14:paraId="592C6DD7" w14:textId="187EAC98" w:rsidR="00F547E1" w:rsidRDefault="00F547E1" w:rsidP="00F547E1">
      <w:pPr>
        <w:spacing w:after="120" w:line="240" w:lineRule="auto"/>
        <w:rPr>
          <w:color w:val="4A4A4A"/>
          <w:sz w:val="22"/>
        </w:rPr>
      </w:pPr>
      <w:r w:rsidRPr="00F547E1">
        <w:rPr>
          <w:color w:val="4A4A4A"/>
          <w:sz w:val="22"/>
        </w:rPr>
        <w:t>Focus on delivering value for investment.</w:t>
      </w:r>
    </w:p>
    <w:p w14:paraId="2F97BE63" w14:textId="6B6FAEFC" w:rsidR="00F547E1" w:rsidRDefault="00F547E1" w:rsidP="00F547E1">
      <w:pPr>
        <w:spacing w:after="120" w:line="240" w:lineRule="auto"/>
        <w:rPr>
          <w:rFonts w:asciiTheme="majorHAnsi" w:eastAsiaTheme="majorEastAsia" w:hAnsiTheme="majorHAnsi" w:cstheme="majorBidi"/>
          <w:b/>
          <w:color w:val="2D2D2D"/>
          <w:sz w:val="28"/>
          <w:szCs w:val="40"/>
        </w:rPr>
      </w:pPr>
      <w:r w:rsidRPr="00F547E1">
        <w:rPr>
          <w:rFonts w:asciiTheme="majorHAnsi" w:eastAsiaTheme="majorEastAsia" w:hAnsiTheme="majorHAnsi" w:cstheme="majorBidi"/>
          <w:b/>
          <w:color w:val="2D2D2D"/>
          <w:sz w:val="28"/>
          <w:szCs w:val="40"/>
        </w:rPr>
        <w:t>Why aXtrLabs</w:t>
      </w:r>
    </w:p>
    <w:p w14:paraId="4C877930" w14:textId="395EFB88" w:rsidR="00F547E1" w:rsidRDefault="00F547E1" w:rsidP="00F547E1">
      <w:pPr>
        <w:spacing w:after="120" w:line="240" w:lineRule="auto"/>
        <w:rPr>
          <w:color w:val="4A4A4A"/>
          <w:sz w:val="22"/>
        </w:rPr>
      </w:pPr>
      <w:r w:rsidRPr="00F547E1">
        <w:rPr>
          <w:color w:val="4A4A4A"/>
          <w:sz w:val="22"/>
        </w:rPr>
        <w:t>Choosing aXtrLabs for the AI Voice Agent project means partnering with a leader in the field of AI solutions. Our commitment to innovation, tailored solutions, and a client-centric approach sets us apart from competitors. With a proven track record of delivering transformative AI solutions, we bring deep sector expertise and a focus on measurable outcomes. Our collaborative approach ensures that we work closely with Drop Truck to understand their unique needs and deliver a solution that aligns with their business objectives. By leveraging our partnerships with organizations like PSG STEP and NASSCOM CoE - IoT &amp; AI, we stay at the forefront of technological advancements. With aXtrLabs, Drop Truck can expect a reliable partner dedicated to driving operational efficiency and enhancing customer satisfaction through innovative AI solutions.</w:t>
      </w:r>
    </w:p>
    <w:p w14:paraId="2453D08C" w14:textId="3E7450C5" w:rsidR="00F547E1" w:rsidRDefault="00F547E1" w:rsidP="00F547E1">
      <w:pPr>
        <w:spacing w:after="120" w:line="240" w:lineRule="auto"/>
        <w:rPr>
          <w:color w:val="4A4A4A"/>
          <w:sz w:val="22"/>
        </w:rPr>
      </w:pPr>
      <w:r w:rsidRPr="00F547E1">
        <w:rPr>
          <w:color w:val="4A4A4A"/>
          <w:sz w:val="22"/>
        </w:rPr>
        <w:t>Leader in AI solutions with a focus on innovation.</w:t>
      </w:r>
    </w:p>
    <w:p w14:paraId="469EC1AE" w14:textId="53791DAE" w:rsidR="00F547E1" w:rsidRDefault="00F547E1" w:rsidP="00F547E1">
      <w:pPr>
        <w:spacing w:after="120" w:line="240" w:lineRule="auto"/>
        <w:rPr>
          <w:color w:val="4A4A4A"/>
          <w:sz w:val="22"/>
        </w:rPr>
      </w:pPr>
      <w:r w:rsidRPr="00F547E1">
        <w:rPr>
          <w:color w:val="4A4A4A"/>
          <w:sz w:val="22"/>
        </w:rPr>
        <w:t>Proven track record of transformative projects.</w:t>
      </w:r>
    </w:p>
    <w:p w14:paraId="41ED28FD" w14:textId="424A4887" w:rsidR="00F547E1" w:rsidRDefault="00F547E1" w:rsidP="00F547E1">
      <w:pPr>
        <w:spacing w:after="120" w:line="240" w:lineRule="auto"/>
        <w:rPr>
          <w:color w:val="4A4A4A"/>
          <w:sz w:val="22"/>
        </w:rPr>
      </w:pPr>
      <w:r w:rsidRPr="00F547E1">
        <w:rPr>
          <w:color w:val="4A4A4A"/>
          <w:sz w:val="22"/>
        </w:rPr>
        <w:t>Collaborative approach tailored to client needs.</w:t>
      </w:r>
    </w:p>
    <w:p w14:paraId="5E7239A8" w14:textId="5F1AB8A6" w:rsidR="00F547E1" w:rsidRDefault="00F547E1" w:rsidP="00F547E1">
      <w:pPr>
        <w:spacing w:after="120" w:line="240" w:lineRule="auto"/>
        <w:rPr>
          <w:color w:val="4A4A4A"/>
          <w:sz w:val="22"/>
        </w:rPr>
      </w:pPr>
      <w:r w:rsidRPr="00F547E1">
        <w:rPr>
          <w:color w:val="4A4A4A"/>
          <w:sz w:val="22"/>
        </w:rPr>
        <w:t>Partnerships with leading organizations for technological advancements.</w:t>
      </w:r>
    </w:p>
    <w:p w14:paraId="3D1A3BE4" w14:textId="3278697A" w:rsidR="00F547E1" w:rsidRDefault="00F547E1" w:rsidP="00F547E1">
      <w:pPr>
        <w:spacing w:after="120" w:line="240" w:lineRule="auto"/>
        <w:rPr>
          <w:color w:val="4A4A4A"/>
          <w:sz w:val="22"/>
        </w:rPr>
      </w:pPr>
      <w:r w:rsidRPr="00F547E1">
        <w:rPr>
          <w:color w:val="4A4A4A"/>
          <w:sz w:val="22"/>
        </w:rPr>
        <w:t>Commitment to driving operational efficiency and satisfaction.</w:t>
      </w:r>
    </w:p>
    <w:p w14:paraId="71F95C01" w14:textId="77777777" w:rsidR="00F547E1" w:rsidRPr="00F547E1" w:rsidRDefault="00F547E1" w:rsidP="00F547E1">
      <w:pPr>
        <w:spacing w:after="120" w:line="240" w:lineRule="auto"/>
        <w:rPr>
          <w:color w:val="4A4A4A"/>
          <w:sz w:val="22"/>
        </w:rPr>
      </w:pPr>
    </w:p>
    <w:sectPr w:rsidR="00F547E1" w:rsidRPr="00F547E1" w:rsidSect="00F547E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BC05EC" w14:textId="77777777" w:rsidR="00F547E1" w:rsidRDefault="00F547E1" w:rsidP="00F547E1">
      <w:pPr>
        <w:spacing w:after="0" w:line="240" w:lineRule="auto"/>
      </w:pPr>
      <w:r>
        <w:separator/>
      </w:r>
    </w:p>
  </w:endnote>
  <w:endnote w:type="continuationSeparator" w:id="0">
    <w:p w14:paraId="7D645AD6" w14:textId="77777777" w:rsidR="00F547E1" w:rsidRDefault="00F547E1" w:rsidP="00F54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68575" w14:textId="77777777" w:rsidR="00F547E1" w:rsidRDefault="00F547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F547E1" w14:paraId="01B5471D" w14:textId="77777777" w:rsidTr="00F547E1">
      <w:tblPrEx>
        <w:tblCellMar>
          <w:top w:w="0" w:type="dxa"/>
          <w:bottom w:w="0" w:type="dxa"/>
        </w:tblCellMar>
      </w:tblPrEx>
      <w:tc>
        <w:tcPr>
          <w:tcW w:w="3120" w:type="dxa"/>
        </w:tcPr>
        <w:p w14:paraId="42CDD6DB" w14:textId="77777777" w:rsidR="00F547E1" w:rsidRDefault="00F547E1" w:rsidP="00F547E1">
          <w:pPr>
            <w:pStyle w:val="Footer"/>
          </w:pPr>
        </w:p>
      </w:tc>
      <w:tc>
        <w:tcPr>
          <w:tcW w:w="3120" w:type="dxa"/>
        </w:tcPr>
        <w:p w14:paraId="6DB8632D" w14:textId="77777777" w:rsidR="00F547E1" w:rsidRDefault="00F547E1" w:rsidP="00F547E1">
          <w:pPr>
            <w:pStyle w:val="Footer"/>
            <w:jc w:val="center"/>
          </w:pPr>
        </w:p>
      </w:tc>
      <w:tc>
        <w:tcPr>
          <w:tcW w:w="3120" w:type="dxa"/>
        </w:tcPr>
        <w:p w14:paraId="55C1AA76" w14:textId="77777777" w:rsidR="00F547E1" w:rsidRDefault="00F547E1" w:rsidP="00F547E1">
          <w:pPr>
            <w:pStyle w:val="Footer"/>
            <w:jc w:val="right"/>
          </w:pPr>
        </w:p>
      </w:tc>
    </w:tr>
  </w:tbl>
  <w:p w14:paraId="064369F4" w14:textId="77777777" w:rsidR="00F547E1" w:rsidRDefault="00F547E1" w:rsidP="00F547E1">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EA1B8" w14:textId="77777777" w:rsidR="00F547E1" w:rsidRDefault="00F54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5AC5B" w14:textId="77777777" w:rsidR="00F547E1" w:rsidRDefault="00F547E1" w:rsidP="00F547E1">
      <w:pPr>
        <w:spacing w:after="0" w:line="240" w:lineRule="auto"/>
      </w:pPr>
      <w:r>
        <w:separator/>
      </w:r>
    </w:p>
  </w:footnote>
  <w:footnote w:type="continuationSeparator" w:id="0">
    <w:p w14:paraId="34AEC455" w14:textId="77777777" w:rsidR="00F547E1" w:rsidRDefault="00F547E1" w:rsidP="00F54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3CA63" w14:textId="77777777" w:rsidR="00F547E1" w:rsidRDefault="00F547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F547E1" w14:paraId="4CB9A533" w14:textId="77777777" w:rsidTr="00F547E1">
      <w:tblPrEx>
        <w:tblCellMar>
          <w:top w:w="0" w:type="dxa"/>
          <w:bottom w:w="0" w:type="dxa"/>
        </w:tblCellMar>
      </w:tblPrEx>
      <w:tc>
        <w:tcPr>
          <w:tcW w:w="4680" w:type="dxa"/>
        </w:tcPr>
        <w:p w14:paraId="1294E8C2" w14:textId="77777777" w:rsidR="00F547E1" w:rsidRPr="00F547E1" w:rsidRDefault="00F547E1" w:rsidP="00F547E1">
          <w:pPr>
            <w:pStyle w:val="Header"/>
            <w:rPr>
              <w:b/>
              <w:sz w:val="28"/>
            </w:rPr>
          </w:pPr>
        </w:p>
      </w:tc>
      <w:tc>
        <w:tcPr>
          <w:tcW w:w="4680" w:type="dxa"/>
        </w:tcPr>
        <w:p w14:paraId="75B21AC3" w14:textId="090360D5" w:rsidR="00F547E1" w:rsidRDefault="00F547E1" w:rsidP="00F547E1">
          <w:pPr>
            <w:pStyle w:val="Header"/>
            <w:jc w:val="right"/>
          </w:pPr>
          <w:r>
            <w:t xml:space="preserve"> </w:t>
          </w:r>
        </w:p>
      </w:tc>
    </w:tr>
  </w:tbl>
  <w:p w14:paraId="6DBE72C5" w14:textId="77777777" w:rsidR="00F547E1" w:rsidRDefault="00F547E1" w:rsidP="00F547E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D45EC" w14:textId="77777777" w:rsidR="00F547E1" w:rsidRDefault="00F547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03E09FA"/>
    <w:lvl w:ilvl="0">
      <w:start w:val="1"/>
      <w:numFmt w:val="bullet"/>
      <w:pStyle w:val="ListBullet"/>
      <w:lvlText w:val=""/>
      <w:lvlJc w:val="left"/>
      <w:pPr>
        <w:tabs>
          <w:tab w:val="num" w:pos="360"/>
        </w:tabs>
        <w:ind w:left="360" w:hanging="360"/>
      </w:pPr>
      <w:rPr>
        <w:rFonts w:ascii="Symbol" w:hAnsi="Symbol" w:hint="default"/>
      </w:rPr>
    </w:lvl>
  </w:abstractNum>
  <w:num w:numId="1" w16cid:durableId="181629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E1"/>
    <w:rsid w:val="004B56D6"/>
    <w:rsid w:val="007016E6"/>
    <w:rsid w:val="00D82CA0"/>
    <w:rsid w:val="00F54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80D0"/>
  <w15:chartTrackingRefBased/>
  <w15:docId w15:val="{0649E4DF-67BF-479F-BCA5-F93B6733E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7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7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7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7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7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7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7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7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7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7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7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7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7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7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7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7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7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7E1"/>
    <w:rPr>
      <w:rFonts w:eastAsiaTheme="majorEastAsia" w:cstheme="majorBidi"/>
      <w:color w:val="272727" w:themeColor="text1" w:themeTint="D8"/>
    </w:rPr>
  </w:style>
  <w:style w:type="paragraph" w:styleId="Title">
    <w:name w:val="Title"/>
    <w:basedOn w:val="Normal"/>
    <w:next w:val="Normal"/>
    <w:link w:val="TitleChar"/>
    <w:uiPriority w:val="10"/>
    <w:qFormat/>
    <w:rsid w:val="00F547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7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7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7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7E1"/>
    <w:pPr>
      <w:spacing w:before="160"/>
      <w:jc w:val="center"/>
    </w:pPr>
    <w:rPr>
      <w:i/>
      <w:iCs/>
      <w:color w:val="404040" w:themeColor="text1" w:themeTint="BF"/>
    </w:rPr>
  </w:style>
  <w:style w:type="character" w:customStyle="1" w:styleId="QuoteChar">
    <w:name w:val="Quote Char"/>
    <w:basedOn w:val="DefaultParagraphFont"/>
    <w:link w:val="Quote"/>
    <w:uiPriority w:val="29"/>
    <w:rsid w:val="00F547E1"/>
    <w:rPr>
      <w:i/>
      <w:iCs/>
      <w:color w:val="404040" w:themeColor="text1" w:themeTint="BF"/>
    </w:rPr>
  </w:style>
  <w:style w:type="paragraph" w:styleId="ListParagraph">
    <w:name w:val="List Paragraph"/>
    <w:basedOn w:val="Normal"/>
    <w:uiPriority w:val="34"/>
    <w:qFormat/>
    <w:rsid w:val="00F547E1"/>
    <w:pPr>
      <w:ind w:left="720"/>
      <w:contextualSpacing/>
    </w:pPr>
  </w:style>
  <w:style w:type="character" w:styleId="IntenseEmphasis">
    <w:name w:val="Intense Emphasis"/>
    <w:basedOn w:val="DefaultParagraphFont"/>
    <w:uiPriority w:val="21"/>
    <w:qFormat/>
    <w:rsid w:val="00F547E1"/>
    <w:rPr>
      <w:i/>
      <w:iCs/>
      <w:color w:val="0F4761" w:themeColor="accent1" w:themeShade="BF"/>
    </w:rPr>
  </w:style>
  <w:style w:type="paragraph" w:styleId="IntenseQuote">
    <w:name w:val="Intense Quote"/>
    <w:basedOn w:val="Normal"/>
    <w:next w:val="Normal"/>
    <w:link w:val="IntenseQuoteChar"/>
    <w:uiPriority w:val="30"/>
    <w:qFormat/>
    <w:rsid w:val="00F547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7E1"/>
    <w:rPr>
      <w:i/>
      <w:iCs/>
      <w:color w:val="0F4761" w:themeColor="accent1" w:themeShade="BF"/>
    </w:rPr>
  </w:style>
  <w:style w:type="character" w:styleId="IntenseReference">
    <w:name w:val="Intense Reference"/>
    <w:basedOn w:val="DefaultParagraphFont"/>
    <w:uiPriority w:val="32"/>
    <w:qFormat/>
    <w:rsid w:val="00F547E1"/>
    <w:rPr>
      <w:b/>
      <w:bCs/>
      <w:smallCaps/>
      <w:color w:val="0F4761" w:themeColor="accent1" w:themeShade="BF"/>
      <w:spacing w:val="5"/>
    </w:rPr>
  </w:style>
  <w:style w:type="paragraph" w:styleId="Header">
    <w:name w:val="header"/>
    <w:basedOn w:val="Normal"/>
    <w:link w:val="HeaderChar"/>
    <w:uiPriority w:val="99"/>
    <w:unhideWhenUsed/>
    <w:rsid w:val="00F54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7E1"/>
  </w:style>
  <w:style w:type="paragraph" w:styleId="Footer">
    <w:name w:val="footer"/>
    <w:basedOn w:val="Normal"/>
    <w:link w:val="FooterChar"/>
    <w:uiPriority w:val="99"/>
    <w:unhideWhenUsed/>
    <w:rsid w:val="00F547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7E1"/>
  </w:style>
  <w:style w:type="paragraph" w:styleId="ListBullet">
    <w:name w:val="List Bullet"/>
    <w:basedOn w:val="Normal"/>
    <w:uiPriority w:val="99"/>
    <w:unhideWhenUsed/>
    <w:rsid w:val="00F547E1"/>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2735</Words>
  <Characters>15590</Characters>
  <Application>Microsoft Office Word</Application>
  <DocSecurity>0</DocSecurity>
  <Lines>129</Lines>
  <Paragraphs>36</Paragraphs>
  <ScaleCrop>false</ScaleCrop>
  <Company/>
  <LinksUpToDate>false</LinksUpToDate>
  <CharactersWithSpaces>18289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2025-09-22T11:07:00Z</dcterms:created>
  <dcterms:modified xsi:type="dcterms:W3CDTF">2025-09-22T11:07:00Z</dcterms:modified>
</cp:coreProperties>
</file>